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 Workbook</w:t>
      </w:r>
    </w:p>
    <w:p>
      <w:pPr>
        <w:pStyle w:val="Subtitle"/>
      </w:pPr>
      <w:r>
        <w:t xml:space="preserve">Public-facing documentation for federal IT modernization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modernization-workbook"/>
    <w:p>
      <w:pPr>
        <w:pStyle w:val="Heading1"/>
      </w:pPr>
      <w:r>
        <w:t xml:space="preserve">Modernization Workbook</w:t>
      </w:r>
    </w:p>
    <w:p>
      <w:pPr>
        <w:pStyle w:val="FirstParagraph"/>
      </w:pPr>
      <w:r>
        <w:t xml:space="preserve">A clean, standalone project for federal IT modernization. Content is written for reuse without internal branding or source-system identifiers.</w:t>
      </w:r>
    </w:p>
    <w:bookmarkStart w:id="23" w:name="start-here"/>
    <w:p>
      <w:pPr>
        <w:pStyle w:val="Heading2"/>
      </w:pPr>
      <w:r>
        <w:t xml:space="preserve">Start here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17"/>
        <w:gridCol w:w="2501"/>
        <w:gridCol w:w="25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HTML</w:t>
            </w:r>
          </w:p>
        </w:tc>
        <w:tc>
          <w:tcPr/>
          <w:p>
            <w:pPr>
              <w:pStyle w:val="Compact"/>
            </w:pPr>
            <w:r>
              <w:t xml:space="preserve">DOCX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Principles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Principles</w:t>
              </w:r>
            </w:hyperlink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SQL Server Identity Transformation</w:t>
            </w:r>
          </w:p>
        </w:tc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Series Overview</w:t>
              </w:r>
            </w:hyperlink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Client-Server to Hybrid-Cloud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Chapter 00</w:t>
              </w:r>
            </w:hyperlink>
          </w:p>
        </w:tc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Whitepapers</w:t>
            </w:r>
          </w:p>
        </w:tc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Whitepapers</w:t>
              </w:r>
            </w:hyperlink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Case Studies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Case Studies</w:t>
              </w:r>
            </w:hyperlink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Executive Briefs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Modernization Overview</w:t>
              </w:r>
            </w:hyperlink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Compliance Series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Executive Summary</w:t>
              </w:r>
            </w:hyperlink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DOCX</w:t>
              </w:r>
            </w:hyperlink>
          </w:p>
        </w:tc>
      </w:tr>
    </w:tbl>
    <w:bookmarkEnd w:id="23"/>
    <w:bookmarkStart w:id="27" w:name="download-complete-series"/>
    <w:p>
      <w:pPr>
        <w:pStyle w:val="Heading2"/>
      </w:pPr>
      <w:r>
        <w:t xml:space="preserve">Download complete series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SQL Server Narrative Series (ZIP)</w:t>
        </w:r>
      </w:hyperlink>
      <w:r>
        <w:t xml:space="preserve"> </w:t>
      </w:r>
      <w:r>
        <w:t xml:space="preserve">— Markdown, modern images, and rendered DOCX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SQL Server Narrative Bundle (DOCX)</w:t>
        </w:r>
      </w:hyperlink>
      <w:r>
        <w:t xml:space="preserve"> </w:t>
      </w:r>
      <w:r>
        <w:t xml:space="preserve">— all books combined into one Word document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Client-Server to Hybrid-Cloud Series (ZIP)</w:t>
        </w:r>
      </w:hyperlink>
    </w:p>
    <w:bookmarkEnd w:id="27"/>
    <w:bookmarkStart w:id="30" w:name="project-documents"/>
    <w:p>
      <w:pPr>
        <w:pStyle w:val="Heading2"/>
      </w:pPr>
      <w:r>
        <w:t xml:space="preserve">Project documents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Project Charter</w:t>
        </w:r>
      </w:hyperlink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Project Plan</w:t>
        </w:r>
      </w:hyperlink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PROJECT-CHARTER.md" TargetMode="External" /><Relationship Type="http://schemas.openxmlformats.org/officeDocument/2006/relationships/hyperlink" Id="rId29" Target="PROJECT-PLAN.md" TargetMode="External" /><Relationship Type="http://schemas.openxmlformats.org/officeDocument/2006/relationships/hyperlink" Id="rId10" Target="docs/PRINCIPLES.docx" TargetMode="External" /><Relationship Type="http://schemas.openxmlformats.org/officeDocument/2006/relationships/hyperlink" Id="rId9" Target="docs/PRINCIPLES.html" TargetMode="External" /><Relationship Type="http://schemas.openxmlformats.org/officeDocument/2006/relationships/hyperlink" Id="rId18" Target="docs/case-studies/README.docx" TargetMode="External" /><Relationship Type="http://schemas.openxmlformats.org/officeDocument/2006/relationships/hyperlink" Id="rId17" Target="docs/case-studies/README.html" TargetMode="External" /><Relationship Type="http://schemas.openxmlformats.org/officeDocument/2006/relationships/hyperlink" Id="rId12" Target="docs/case-studies/sql-server-narrative/series-overview.docx" TargetMode="External" /><Relationship Type="http://schemas.openxmlformats.org/officeDocument/2006/relationships/hyperlink" Id="rId11" Target="docs/case-studies/sql-server-narrative/series-overview.html" TargetMode="External" /><Relationship Type="http://schemas.openxmlformats.org/officeDocument/2006/relationships/hyperlink" Id="rId14" Target="docs/client-server-to-hybrid-cloud/00-the-problem.docx" TargetMode="External" /><Relationship Type="http://schemas.openxmlformats.org/officeDocument/2006/relationships/hyperlink" Id="rId13" Target="docs/client-server-to-hybrid-cloud/00-the-problem.html" TargetMode="External" /><Relationship Type="http://schemas.openxmlformats.org/officeDocument/2006/relationships/hyperlink" Id="rId22" Target="docs/compliance/federal-compliance-series-moderate/executive-summary.docx" TargetMode="External" /><Relationship Type="http://schemas.openxmlformats.org/officeDocument/2006/relationships/hyperlink" Id="rId21" Target="docs/compliance/federal-compliance-series-moderate/executive-summary.html" TargetMode="External" /><Relationship Type="http://schemas.openxmlformats.org/officeDocument/2006/relationships/hyperlink" Id="rId20" Target="docs/executive-briefs/modernization-overview.docx" TargetMode="External" /><Relationship Type="http://schemas.openxmlformats.org/officeDocument/2006/relationships/hyperlink" Id="rId19" Target="docs/executive-briefs/modernization-overview.html" TargetMode="External" /><Relationship Type="http://schemas.openxmlformats.org/officeDocument/2006/relationships/hyperlink" Id="rId16" Target="docs/whitepapers/README.docx" TargetMode="External" /><Relationship Type="http://schemas.openxmlformats.org/officeDocument/2006/relationships/hyperlink" Id="rId15" Target="docs/whitepapers/README.html" TargetMode="External" /><Relationship Type="http://schemas.openxmlformats.org/officeDocument/2006/relationships/hyperlink" Id="rId26" Target="downloads/client-server-to-hybrid-cloud-series.zip" TargetMode="External" /><Relationship Type="http://schemas.openxmlformats.org/officeDocument/2006/relationships/hyperlink" Id="rId25" Target="downloads/sql-server-narrative-bundle.docx" TargetMode="External" /><Relationship Type="http://schemas.openxmlformats.org/officeDocument/2006/relationships/hyperlink" Id="rId24" Target="downloads/sql-server-narrative-series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PROJECT-CHARTER.md" TargetMode="External" /><Relationship Type="http://schemas.openxmlformats.org/officeDocument/2006/relationships/hyperlink" Id="rId29" Target="PROJECT-PLAN.md" TargetMode="External" /><Relationship Type="http://schemas.openxmlformats.org/officeDocument/2006/relationships/hyperlink" Id="rId10" Target="docs/PRINCIPLES.docx" TargetMode="External" /><Relationship Type="http://schemas.openxmlformats.org/officeDocument/2006/relationships/hyperlink" Id="rId9" Target="docs/PRINCIPLES.html" TargetMode="External" /><Relationship Type="http://schemas.openxmlformats.org/officeDocument/2006/relationships/hyperlink" Id="rId18" Target="docs/case-studies/README.docx" TargetMode="External" /><Relationship Type="http://schemas.openxmlformats.org/officeDocument/2006/relationships/hyperlink" Id="rId17" Target="docs/case-studies/README.html" TargetMode="External" /><Relationship Type="http://schemas.openxmlformats.org/officeDocument/2006/relationships/hyperlink" Id="rId12" Target="docs/case-studies/sql-server-narrative/series-overview.docx" TargetMode="External" /><Relationship Type="http://schemas.openxmlformats.org/officeDocument/2006/relationships/hyperlink" Id="rId11" Target="docs/case-studies/sql-server-narrative/series-overview.html" TargetMode="External" /><Relationship Type="http://schemas.openxmlformats.org/officeDocument/2006/relationships/hyperlink" Id="rId14" Target="docs/client-server-to-hybrid-cloud/00-the-problem.docx" TargetMode="External" /><Relationship Type="http://schemas.openxmlformats.org/officeDocument/2006/relationships/hyperlink" Id="rId13" Target="docs/client-server-to-hybrid-cloud/00-the-problem.html" TargetMode="External" /><Relationship Type="http://schemas.openxmlformats.org/officeDocument/2006/relationships/hyperlink" Id="rId22" Target="docs/compliance/federal-compliance-series-moderate/executive-summary.docx" TargetMode="External" /><Relationship Type="http://schemas.openxmlformats.org/officeDocument/2006/relationships/hyperlink" Id="rId21" Target="docs/compliance/federal-compliance-series-moderate/executive-summary.html" TargetMode="External" /><Relationship Type="http://schemas.openxmlformats.org/officeDocument/2006/relationships/hyperlink" Id="rId20" Target="docs/executive-briefs/modernization-overview.docx" TargetMode="External" /><Relationship Type="http://schemas.openxmlformats.org/officeDocument/2006/relationships/hyperlink" Id="rId19" Target="docs/executive-briefs/modernization-overview.html" TargetMode="External" /><Relationship Type="http://schemas.openxmlformats.org/officeDocument/2006/relationships/hyperlink" Id="rId16" Target="docs/whitepapers/README.docx" TargetMode="External" /><Relationship Type="http://schemas.openxmlformats.org/officeDocument/2006/relationships/hyperlink" Id="rId15" Target="docs/whitepapers/README.html" TargetMode="External" /><Relationship Type="http://schemas.openxmlformats.org/officeDocument/2006/relationships/hyperlink" Id="rId26" Target="downloads/client-server-to-hybrid-cloud-series.zip" TargetMode="External" /><Relationship Type="http://schemas.openxmlformats.org/officeDocument/2006/relationships/hyperlink" Id="rId25" Target="downloads/sql-server-narrative-bundle.docx" TargetMode="External" /><Relationship Type="http://schemas.openxmlformats.org/officeDocument/2006/relationships/hyperlink" Id="rId24" Target="downloads/sql-server-narrative-series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 Workbook</dc:title>
  <dc:creator/>
  <cp:keywords/>
  <dcterms:created xsi:type="dcterms:W3CDTF">2026-10-19T10:09:09Z</dcterms:created>
  <dcterms:modified xsi:type="dcterms:W3CDTF">2026-10-19T10:09:09Z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subtitle">
    <vt:lpwstr>Public-facing documentation for federal IT modernization</vt:lpwstr>
  </property>
  <property fmtid="{D5CDD505-2E9C-101B-9397-08002B2CF9AE}" pid="8" name="toc-title">
    <vt:lpwstr>Table of contents</vt:lpwstr>
  </property>
</Properties>
</file>