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Governance OS — Full A-Z Canonical Document Suite</w:t>
      </w:r>
    </w:p>
    <w:p>
      <w:pPr>
        <w:pStyle w:val="Subtitle"/>
      </w:pPr>
      <w:r>
        <w:t xml:space="preserve">Canonical front door for identity modernization</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UIAO GOVERNANCE OS</w:t>
      </w:r>
    </w:p>
    <w:bookmarkStart w:id="9" w:name="Xaa0bac5f0c488d122f69543da190af007c40253"/>
    <w:p>
      <w:pPr>
        <w:pStyle w:val="Heading1"/>
      </w:pPr>
      <w:r>
        <w:t xml:space="preserve">Entra OrgTree Modernization Architecture — Governance OS</w:t>
      </w:r>
    </w:p>
    <w:p>
      <w:pPr>
        <w:pStyle w:val="FirstParagraph"/>
      </w:pPr>
      <w:r>
        <w:t xml:space="preserve">Canonical Front Door for Identity Modernization</w:t>
      </w:r>
    </w:p>
    <w:p>
      <w:pPr>
        <w:pStyle w:val="BodyText"/>
      </w:pPr>
      <w:r>
        <w:rPr>
          <w:b/>
          <w:bCs/>
        </w:rPr>
        <w:t xml:space="preserve">UIAO Governance OS</w:t>
      </w:r>
    </w:p>
    <w:p>
      <w:pPr>
        <w:pStyle w:val="BodyText"/>
      </w:pPr>
      <w:r>
        <w:t xml:space="preserve">April 2026 | Full A–Z Canonical Document Suite</w:t>
      </w:r>
    </w:p>
    <w:bookmarkEnd w:id="9"/>
    <w:bookmarkStart w:id="10" w:name="section-1-executive-summary"/>
    <w:p>
      <w:pPr>
        <w:pStyle w:val="Heading1"/>
      </w:pPr>
      <w:r>
        <w:t xml:space="preserve">Section 1: Executive Summary</w:t>
      </w:r>
    </w:p>
    <w:p>
      <w:pPr>
        <w:pStyle w:val="FirstParagraph"/>
      </w:pPr>
      <w:r>
        <w:t xml:space="preserve">The UIAO Governance Operating System (Governance OS) is a complete, deterministic, drift-resistant operating system for identity modernization using Microsoft Entra ID within the M365 GCC-Moderate boundary. It provides every artifact, schema, decision tree, validation module, and operational runbook required to design, deploy, govern, and sustain a modern identity hierarchy—the OrgTree—without ambiguity, without discretionary interpretation, and without dependency on any single human actor.</w:t>
      </w:r>
    </w:p>
    <w:p>
      <w:pPr>
        <w:pStyle w:val="BodyText"/>
      </w:pPr>
      <w:r>
        <w:t xml:space="preserve">The OrgTree is a hierarchical identity structure that replaces legacy Organizational Unit (OU)-based Active Directory models with a portable, attribute-driven hierarchy encoded in Entra ID extension attributes. Each identity object carries an OrgPath—a deterministic, codebook-validated string such as ORG-IT-SEC-SOC—that encodes its exact position in the organizational hierarchy. Dynamic groups, Administrative Units, role-based delegation, Conditional Access policies, and telemetry all derive from this single canonical attribute, eliminating structural duplication and ensuring that every governance decision is traceable to a single source of truth.</w:t>
      </w:r>
    </w:p>
    <w:p>
      <w:pPr>
        <w:pStyle w:val="BodyText"/>
      </w:pPr>
      <w:r>
        <w:t xml:space="preserve">This master document, together with Appendices A through Z, constitutes the full canonical corpus. Every appendix is a standalone, internally complete governance artifact. Taken together, the corpus defines: the codebook of valid OrgPaths (Appendix A), the dynamic groups that implement them (Appendix B), the attribute mappings from legacy to modern (Appendix C), the delegation model (Appendix D), every governance workflow (Appendix E), a step-by-step migration runbook (Appendix F), all architectural diagrams in text-rendered form (Appendix G), the JSON schemas (Appendix H), PowerShell validation modules (Appendix I), enforcement test suites (Appendix J), decision trees (Appendix K), SLA models (Appendix L), drift detection engines (Appendix M), the Chrome-Claude execution substrate integration (Appendix N), a mock tenant test harness (Appendix O), boundary impact models (Appendix P), escalation playbooks (Appendix Q), the canonical repository structure (Appendix R), the governance state machine (Appendix S), identity risk scoring (Appendix T), multi-cloud boundary rules (Appendix U), contributor workflows (Appendix V), the error taxonomy (Appendix W), telemetry models (Appendix X), identity graph normalization (Appendix Y), and the complete glossary (Appendix Z).</w:t>
      </w:r>
    </w:p>
    <w:tbl>
      <w:tblPr>
        <w:tblStyle w:val="Table"/>
        <w:tblW w:type="pct" w:w="5025"/>
        <w:tblLayout w:type="fixed"/>
        <w:tblLook w:firstRow="1" w:lastRow="0" w:firstColumn="0" w:lastColumn="0" w:noHBand="0" w:noVBand="0" w:val="0020"/>
      </w:tblPr>
      <w:tblGrid>
        <w:gridCol w:w="7959"/>
      </w:tblGrid>
      <w:tr>
        <w:trPr>
          <w:tblHeader w:val="on"/>
        </w:trPr>
        <w:tc>
          <w:tcPr/>
          <w:p>
            <w:pPr>
              <w:pStyle w:val="FirstParagraph"/>
            </w:pPr>
            <w:r>
              <w:rPr>
                <w:b/>
                <w:bCs/>
              </w:rPr>
              <w:t xml:space="preserve">Canon Rule</w:t>
            </w:r>
          </w:p>
          <w:p>
            <w:pPr>
              <w:pStyle w:val="BodyText"/>
            </w:pPr>
            <w:r>
              <w:rPr>
                <w:b/>
                <w:bCs/>
              </w:rPr>
              <w:t xml:space="preserve">Schema is fixed; values are flexible.</w:t>
            </w:r>
            <w:r>
              <w:t xml:space="preserve"> </w:t>
            </w:r>
            <w:r>
              <w:t xml:space="preserve">The structure of every governance artifact is immutable once canonized. Only the values within defined enumerations may change through governed workflows.</w:t>
            </w:r>
          </w:p>
        </w:tc>
      </w:tr>
    </w:tbl>
    <w:bookmarkEnd w:id="10"/>
    <w:bookmarkStart w:id="14" w:name="section-2-architecture-overview"/>
    <w:p>
      <w:pPr>
        <w:pStyle w:val="Heading1"/>
      </w:pPr>
      <w:r>
        <w:t xml:space="preserve">Section 2: Architecture Overview</w:t>
      </w:r>
    </w:p>
    <w:p>
      <w:pPr>
        <w:pStyle w:val="FirstParagraph"/>
      </w:pPr>
      <w:r>
        <w:t xml:space="preserve">The OrgTree architecture is a four-layer governance stack. Each layer has a defined responsibility, a set of canonical artifacts, and explicit dependency relationships with adjacent layers. The architecture is fully contained within the M365 GCC-Moderate SaaS boundary.</w:t>
      </w:r>
    </w:p>
    <w:bookmarkStart w:id="11" w:name="layered-model"/>
    <w:p>
      <w:pPr>
        <w:pStyle w:val="Heading2"/>
      </w:pPr>
      <w:r>
        <w:t xml:space="preserve">2.1 Layered Model</w:t>
      </w:r>
    </w:p>
    <w:p>
      <w:pPr>
        <w:pStyle w:val="FirstParagraph"/>
      </w:pPr>
      <w:r>
        <w:rPr>
          <w:b/>
          <w:bCs/>
        </w:rPr>
        <w:t xml:space="preserve">Identity Layer</w:t>
      </w:r>
      <w:r>
        <w:t xml:space="preserve"> </w:t>
      </w:r>
      <w:r>
        <w:t xml:space="preserve">contains the raw identity objects: user accounts, group objects, service principals, and their attributes within Entra ID. This is the substrate upon which all structure is built.</w:t>
      </w:r>
    </w:p>
    <w:p>
      <w:pPr>
        <w:pStyle w:val="BodyText"/>
      </w:pPr>
      <w:r>
        <w:rPr>
          <w:b/>
          <w:bCs/>
        </w:rPr>
        <w:t xml:space="preserve">Structure Layer</w:t>
      </w:r>
      <w:r>
        <w:t xml:space="preserve"> </w:t>
      </w:r>
      <w:r>
        <w:t xml:space="preserve">encodes the organizational hierarchy using OrgPath extension attributes, dynamic group membership rules, and Administrative Units. It transforms flat identity objects into a navigable, queryable tree.</w:t>
      </w:r>
    </w:p>
    <w:p>
      <w:pPr>
        <w:pStyle w:val="BodyText"/>
      </w:pPr>
      <w:r>
        <w:rPr>
          <w:b/>
          <w:bCs/>
        </w:rPr>
        <w:t xml:space="preserve">Policy Layer</w:t>
      </w:r>
      <w:r>
        <w:t xml:space="preserve"> </w:t>
      </w:r>
      <w:r>
        <w:t xml:space="preserve">applies governance controls through Role-Based Access Control (RBAC), Conditional Access policies, lifecycle workflows, and delegation assignments. Every policy artifact references the Structure Layer—never the Identity Layer directly—ensuring that policy follows structure deterministically.</w:t>
      </w:r>
    </w:p>
    <w:p>
      <w:pPr>
        <w:pStyle w:val="BodyText"/>
      </w:pPr>
      <w:r>
        <w:rPr>
          <w:b/>
          <w:bCs/>
        </w:rPr>
        <w:t xml:space="preserve">Governance Layer</w:t>
      </w:r>
      <w:r>
        <w:t xml:space="preserve"> </w:t>
      </w:r>
      <w:r>
        <w:t xml:space="preserve">monitors the entire stack through drift detection, enforcement testing, telemetry collection, SLA tracking, and provenance logging. It is the self-correcting feedback loop that keeps all lower layers in canonical compliance.</w:t>
      </w:r>
    </w:p>
    <w:bookmarkEnd w:id="11"/>
    <w:bookmarkStart w:id="12" w:name="architecture-diagram"/>
    <w:p>
      <w:pPr>
        <w:pStyle w:val="Heading2"/>
      </w:pPr>
      <w:r>
        <w:t xml:space="preserve">2.2 Architecture Diagram</w:t>
      </w:r>
    </w:p>
    <w:tbl>
      <w:tblPr>
        <w:tblStyle w:val="Table"/>
        <w:tblW w:type="pct" w:w="5057"/>
        <w:tblLayout w:type="fixed"/>
        <w:tblLook w:firstRow="1" w:lastRow="0" w:firstColumn="0" w:lastColumn="0" w:noHBand="0" w:noVBand="0" w:val="0020"/>
      </w:tblPr>
      <w:tblGrid>
        <w:gridCol w:w="8010"/>
      </w:tblGrid>
      <w:tr>
        <w:trPr>
          <w:tblHeader w:val="on"/>
        </w:trPr>
        <w:tc>
          <w:tcPr/>
          <w:p>
            <w:pPr>
              <w:jc w:val="center"/>
            </w:pPr>
            <w:r>
              <w:rPr>
                <w:b/>
                <w:bCs/>
              </w:rPr>
              <w:t xml:space="preserve">GOVERNANCE LAYER</w:t>
            </w:r>
          </w:p>
          <w:p>
            <w:pPr>
              <w:jc w:val="center"/>
            </w:pPr>
            <w:r>
              <w:t xml:space="preserve">Drift Detection • Enforcement Tests • Telemetry • SLA • Provenance</w:t>
            </w:r>
          </w:p>
        </w:tc>
      </w:tr>
      <w:tr>
        <w:tc>
          <w:tcPr/>
          <w:p>
            <w:pPr>
              <w:jc w:val="center"/>
            </w:pPr>
            <w:r>
              <w:rPr>
                <w:b/>
                <w:bCs/>
              </w:rPr>
              <w:t xml:space="preserve">POLICY LAYER</w:t>
            </w:r>
          </w:p>
          <w:p>
            <w:pPr>
              <w:jc w:val="center"/>
            </w:pPr>
            <w:r>
              <w:t xml:space="preserve">RBAC Assignments • Conditional Access • Lifecycle Workflows • Delegation</w:t>
            </w:r>
          </w:p>
        </w:tc>
      </w:tr>
      <w:tr>
        <w:tc>
          <w:tcPr/>
          <w:p>
            <w:pPr>
              <w:jc w:val="center"/>
            </w:pPr>
            <w:r>
              <w:rPr>
                <w:b/>
                <w:bCs/>
              </w:rPr>
              <w:t xml:space="preserve">STRUCTURE LAYER</w:t>
            </w:r>
          </w:p>
          <w:p>
            <w:pPr>
              <w:jc w:val="center"/>
            </w:pPr>
            <w:r>
              <w:t xml:space="preserve">OrgPath Attributes • Dynamic Groups • Administrative Units</w:t>
            </w:r>
          </w:p>
        </w:tc>
      </w:tr>
      <w:tr>
        <w:tc>
          <w:tcPr/>
          <w:p>
            <w:pPr>
              <w:jc w:val="center"/>
            </w:pPr>
            <w:r>
              <w:rPr>
                <w:b/>
                <w:bCs/>
              </w:rPr>
              <w:t xml:space="preserve">IDENTITY LAYER</w:t>
            </w:r>
          </w:p>
          <w:p>
            <w:pPr>
              <w:jc w:val="center"/>
            </w:pPr>
            <w:r>
              <w:t xml:space="preserve">User Accounts • Group Objects • Service Principals • Extension Attributes</w:t>
            </w:r>
          </w:p>
        </w:tc>
      </w:tr>
      <w:tr>
        <w:tc>
          <w:tcPr/>
          <w:p>
            <w:pPr>
              <w:jc w:val="center"/>
            </w:pPr>
            <w:r>
              <w:rPr>
                <w:b/>
                <w:bCs/>
              </w:rPr>
              <w:t xml:space="preserve">M365 GCC-MODERATE SaaS BOUNDARY (IN SCOPE)</w:t>
            </w:r>
          </w:p>
          <w:p>
            <w:pPr>
              <w:jc w:val="center"/>
            </w:pPr>
            <w:r>
              <w:t xml:space="preserve">Entra ID • Exchange Online • SharePoint • Teams • Power Platform • Microsoft Graph API</w:t>
            </w:r>
          </w:p>
        </w:tc>
      </w:tr>
    </w:tbl>
    <w:bookmarkEnd w:id="12"/>
    <w:bookmarkStart w:id="13" w:name="governance-perimeter"/>
    <w:p>
      <w:pPr>
        <w:pStyle w:val="Heading2"/>
      </w:pPr>
      <w:r>
        <w:t xml:space="preserve">2.3 Governance Perimeter</w:t>
      </w:r>
    </w:p>
    <w:p>
      <w:pPr>
        <w:pStyle w:val="FirstParagraph"/>
      </w:pPr>
      <w:r>
        <w:t xml:space="preserve">The governance perimeter is defined by the M365 GCC-Moderate SaaS boundary. Every artifact, every automation script, every API call, and every governance decision must operate within this perimeter. Services outside M365 GCC-Moderate are explicitly out of scope and any artifact that references them is non-canonical. The system operates in Commercial Cloud as governed by FedRAMP unless specifically noted.</w:t>
      </w:r>
    </w:p>
    <w:bookmarkEnd w:id="13"/>
    <w:bookmarkEnd w:id="14"/>
    <w:bookmarkStart w:id="15" w:name="section-3-governance-principles"/>
    <w:p>
      <w:pPr>
        <w:pStyle w:val="Heading1"/>
      </w:pPr>
      <w:r>
        <w:t xml:space="preserve">Section 3: Governance Principles</w:t>
      </w:r>
    </w:p>
    <w:p>
      <w:pPr>
        <w:pStyle w:val="FirstParagraph"/>
      </w:pPr>
      <w:r>
        <w:t xml:space="preserve">Seven principles govern every decision, artifact, and action within the Governance OS. These principles are non-negotiable and apply universally across all appendices.</w:t>
      </w:r>
    </w:p>
    <w:p>
      <w:pPr>
        <w:pStyle w:val="BodyText"/>
      </w:pPr>
      <w:r>
        <w:rPr>
          <w:b/>
          <w:bCs/>
        </w:rPr>
        <w:t xml:space="preserve">Principle 1: Deterministic State.</w:t>
      </w:r>
      <w:r>
        <w:t xml:space="preserve"> </w:t>
      </w:r>
      <w:r>
        <w:t xml:space="preserve">Every identity object has exactly one canonical state at any point in time. There is no ambiguity about what an object's OrgPath is, which groups it belongs to, which policies apply to it, or who administers it. If two systems disagree about an object's state, the Governance OS canonical state is authoritative.</w:t>
      </w:r>
    </w:p>
    <w:p>
      <w:pPr>
        <w:pStyle w:val="BodyText"/>
      </w:pPr>
      <w:r>
        <w:rPr>
          <w:b/>
          <w:bCs/>
        </w:rPr>
        <w:t xml:space="preserve">Principle 2: Schema Fixity.</w:t>
      </w:r>
      <w:r>
        <w:t xml:space="preserve"> </w:t>
      </w:r>
      <w:r>
        <w:t xml:space="preserve">Schema is fixed; values are flexible. The structure of the OrgPath codebook, the shape of JSON schemas, the format of dynamic group rules, and the layout of governance artifacts are immutable once canonized. Only the values within defined enumerations—specific OrgPath codes, specific group names, specific role assignments—may change, and only through governed workflows defined in Appendix E.</w:t>
      </w:r>
    </w:p>
    <w:p>
      <w:pPr>
        <w:pStyle w:val="BodyText"/>
      </w:pPr>
      <w:r>
        <w:rPr>
          <w:b/>
          <w:bCs/>
        </w:rPr>
        <w:t xml:space="preserve">Principle 3: Provenance Traceability.</w:t>
      </w:r>
      <w:r>
        <w:t xml:space="preserve"> </w:t>
      </w:r>
      <w:r>
        <w:t xml:space="preserve">Every change to every governance artifact and every identity object is attributable to a source: a human operator identified by role, an automation engine identified by service principal, or the governance engine itself. Unsigned, unattributed changes are drift by definition.</w:t>
      </w:r>
    </w:p>
    <w:p>
      <w:pPr>
        <w:pStyle w:val="BodyText"/>
      </w:pPr>
      <w:r>
        <w:rPr>
          <w:b/>
          <w:bCs/>
        </w:rPr>
        <w:t xml:space="preserve">Principle 4: Drift Resistance.</w:t>
      </w:r>
      <w:r>
        <w:t xml:space="preserve"> </w:t>
      </w:r>
      <w:r>
        <w:t xml:space="preserve">The system detects, classifies, and remediates drift automatically. Drift is any deviation between the canonical state defined in the Governance OS and the actual state observed in the tenant. The drift detection engine (Appendix M) runs continuously, classifies drift by category and severity, and triggers remediation workflows (Appendix E) or escalation playbooks (Appendix Q) as appropriate.</w:t>
      </w:r>
    </w:p>
    <w:p>
      <w:pPr>
        <w:pStyle w:val="BodyText"/>
      </w:pPr>
      <w:r>
        <w:rPr>
          <w:b/>
          <w:bCs/>
        </w:rPr>
        <w:t xml:space="preserve">Principle 5: Boundary Enforcement.</w:t>
      </w:r>
      <w:r>
        <w:t xml:space="preserve"> </w:t>
      </w:r>
      <w:r>
        <w:t xml:space="preserve">No governance artifact, automation script, API call, or execution path may extend beyond the M365 GCC-Moderate SaaS boundary. Any artifact that references an out-of-scope service is non-canonical and must be rejected at the validation gate (Appendix V).</w:t>
      </w:r>
    </w:p>
    <w:p>
      <w:pPr>
        <w:pStyle w:val="BodyText"/>
      </w:pPr>
      <w:r>
        <w:rPr>
          <w:b/>
          <w:bCs/>
        </w:rPr>
        <w:t xml:space="preserve">Principle 6: Two-Brain Execution.</w:t>
      </w:r>
      <w:r>
        <w:t xml:space="preserve"> </w:t>
      </w:r>
      <w:r>
        <w:t xml:space="preserve">Copilot governs: it performs canonical review, policy enforcement, validation, and governance artifact generation. Chrome-Claude executes: it runs PowerShell scripts, makes Graph API calls, provisions tenant configurations, and performs automation scripting. Copilot produces deterministic instruction sets; Chrome-Claude executes them without interpretation. This separation ensures that governance logic and execution logic never co-mingle.</w:t>
      </w:r>
    </w:p>
    <w:p>
      <w:pPr>
        <w:pStyle w:val="BodyText"/>
      </w:pPr>
      <w:r>
        <w:rPr>
          <w:b/>
          <w:bCs/>
        </w:rPr>
        <w:t xml:space="preserve">Principle 7: Tenant Agnosticism.</w:t>
      </w:r>
      <w:r>
        <w:t xml:space="preserve"> </w:t>
      </w:r>
      <w:r>
        <w:t xml:space="preserve">All artifacts are portable across any M365 GCC-Moderate tenant. No artifact contains tenant-specific identifiers, user principal names, tenant GUIDs, or environment-specific configuration values. All tenant-specific values are injected at deployment time through parameterized variables.</w:t>
      </w:r>
    </w:p>
    <w:bookmarkEnd w:id="15"/>
    <w:bookmarkStart w:id="16" w:name="section-4-document-corpus-map"/>
    <w:p>
      <w:pPr>
        <w:pStyle w:val="Heading1"/>
      </w:pPr>
      <w:r>
        <w:t xml:space="preserve">Section 4: Document Corpus Map</w:t>
      </w:r>
    </w:p>
    <w:p>
      <w:pPr>
        <w:pStyle w:val="FirstParagraph"/>
      </w:pPr>
      <w:r>
        <w:t xml:space="preserve">The following table enumerates all 26 appendices that comprise the full canonical corpus.</w:t>
      </w:r>
    </w:p>
    <w:tbl>
      <w:tblPr>
        <w:tblStyle w:val="Table"/>
        <w:tblW w:type="pct" w:w="4944"/>
        <w:tblLayout w:type="fixed"/>
        <w:tblLook w:firstRow="1" w:lastRow="0" w:firstColumn="0" w:lastColumn="0" w:noHBand="0" w:noVBand="0" w:val="0020"/>
      </w:tblPr>
      <w:tblGrid>
        <w:gridCol w:w="572"/>
        <w:gridCol w:w="2156"/>
        <w:gridCol w:w="704"/>
        <w:gridCol w:w="572"/>
        <w:gridCol w:w="3828"/>
      </w:tblGrid>
      <w:tr>
        <w:trPr>
          <w:tblHeader w:val="on"/>
        </w:trPr>
        <w:tc>
          <w:tcPr/>
          <w:p>
            <w:pPr>
              <w:pStyle w:val="Compact"/>
              <w:jc w:val="left"/>
            </w:pPr>
            <w:r>
              <w:rPr>
                <w:b/>
                <w:bCs/>
              </w:rPr>
              <w:t xml:space="preserve">Letter</w:t>
            </w:r>
          </w:p>
        </w:tc>
        <w:tc>
          <w:tcPr/>
          <w:p>
            <w:pPr>
              <w:pStyle w:val="Compact"/>
              <w:jc w:val="left"/>
            </w:pPr>
            <w:r>
              <w:rPr>
                <w:b/>
                <w:bCs/>
              </w:rPr>
              <w:t xml:space="preserve">Title</w:t>
            </w:r>
          </w:p>
        </w:tc>
        <w:tc>
          <w:tcPr/>
          <w:p>
            <w:pPr>
              <w:pStyle w:val="Compact"/>
              <w:jc w:val="left"/>
            </w:pPr>
            <w:r>
              <w:rPr>
                <w:b/>
                <w:bCs/>
              </w:rPr>
              <w:t xml:space="preserve">Category</w:t>
            </w:r>
          </w:p>
        </w:tc>
        <w:tc>
          <w:tcPr/>
          <w:p>
            <w:pPr>
              <w:pStyle w:val="Compact"/>
              <w:jc w:val="left"/>
            </w:pPr>
            <w:r>
              <w:rPr>
                <w:b/>
                <w:bCs/>
              </w:rPr>
              <w:t xml:space="preserve">Status</w:t>
            </w:r>
          </w:p>
        </w:tc>
        <w:tc>
          <w:tcPr/>
          <w:p>
            <w:pPr>
              <w:pStyle w:val="Compact"/>
              <w:jc w:val="left"/>
            </w:pPr>
            <w:r>
              <w:rPr>
                <w:b/>
                <w:bCs/>
              </w:rPr>
              <w:t xml:space="preserve">Description</w:t>
            </w:r>
          </w:p>
        </w:tc>
      </w:tr>
      <w:tr>
        <w:tc>
          <w:tcPr/>
          <w:p>
            <w:pPr>
              <w:pStyle w:val="Compact"/>
              <w:jc w:val="left"/>
            </w:pPr>
            <w:r>
              <w:t xml:space="preserve">A</w:t>
            </w:r>
          </w:p>
        </w:tc>
        <w:tc>
          <w:tcPr/>
          <w:p>
            <w:pPr>
              <w:pStyle w:val="Compact"/>
              <w:jc w:val="left"/>
            </w:pPr>
            <w:r>
              <w:t xml:space="preserve">OrgPath Codebook</w:t>
            </w:r>
          </w:p>
        </w:tc>
        <w:tc>
          <w:tcPr/>
          <w:p>
            <w:pPr>
              <w:pStyle w:val="Compact"/>
              <w:jc w:val="left"/>
            </w:pPr>
            <w:r>
              <w:t xml:space="preserve">Codebook</w:t>
            </w:r>
          </w:p>
        </w:tc>
        <w:tc>
          <w:tcPr/>
          <w:p>
            <w:pPr>
              <w:pStyle w:val="Compact"/>
              <w:jc w:val="left"/>
            </w:pPr>
            <w:r>
              <w:t xml:space="preserve">Canonical</w:t>
            </w:r>
          </w:p>
        </w:tc>
        <w:tc>
          <w:tcPr/>
          <w:p>
            <w:pPr>
              <w:pStyle w:val="Compact"/>
              <w:jc w:val="left"/>
            </w:pPr>
            <w:r>
              <w:t xml:space="preserve">Complete enumeration of OrgPath hierarchy codes and validation rules</w:t>
            </w:r>
          </w:p>
        </w:tc>
      </w:tr>
      <w:tr>
        <w:tc>
          <w:tcPr/>
          <w:p>
            <w:pPr>
              <w:pStyle w:val="Compact"/>
              <w:jc w:val="left"/>
            </w:pPr>
            <w:r>
              <w:t xml:space="preserve">B</w:t>
            </w:r>
          </w:p>
        </w:tc>
        <w:tc>
          <w:tcPr/>
          <w:p>
            <w:pPr>
              <w:pStyle w:val="Compact"/>
              <w:jc w:val="left"/>
            </w:pPr>
            <w:r>
              <w:t xml:space="preserve">Dynamic Group Library</w:t>
            </w:r>
          </w:p>
        </w:tc>
        <w:tc>
          <w:tcPr/>
          <w:p>
            <w:pPr>
              <w:pStyle w:val="Compact"/>
              <w:jc w:val="left"/>
            </w:pPr>
            <w:r>
              <w:t xml:space="preserve">Library</w:t>
            </w:r>
          </w:p>
        </w:tc>
        <w:tc>
          <w:tcPr/>
          <w:p>
            <w:pPr>
              <w:pStyle w:val="Compact"/>
              <w:jc w:val="left"/>
            </w:pPr>
            <w:r>
              <w:t xml:space="preserve">Canonical</w:t>
            </w:r>
          </w:p>
        </w:tc>
        <w:tc>
          <w:tcPr/>
          <w:p>
            <w:pPr>
              <w:pStyle w:val="Compact"/>
              <w:jc w:val="left"/>
            </w:pPr>
            <w:r>
              <w:t xml:space="preserve">All dynamic group definitions implementing OrgTree membership</w:t>
            </w:r>
          </w:p>
        </w:tc>
      </w:tr>
      <w:tr>
        <w:tc>
          <w:tcPr/>
          <w:p>
            <w:pPr>
              <w:pStyle w:val="Compact"/>
              <w:jc w:val="left"/>
            </w:pPr>
            <w:r>
              <w:t xml:space="preserve">C</w:t>
            </w:r>
          </w:p>
        </w:tc>
        <w:tc>
          <w:tcPr/>
          <w:p>
            <w:pPr>
              <w:pStyle w:val="Compact"/>
              <w:jc w:val="left"/>
            </w:pPr>
            <w:r>
              <w:t xml:space="preserve">Attribute Mapping Table</w:t>
            </w:r>
          </w:p>
        </w:tc>
        <w:tc>
          <w:tcPr/>
          <w:p>
            <w:pPr>
              <w:pStyle w:val="Compact"/>
              <w:jc w:val="left"/>
            </w:pPr>
            <w:r>
              <w:t xml:space="preserve">Schema</w:t>
            </w:r>
          </w:p>
        </w:tc>
        <w:tc>
          <w:tcPr/>
          <w:p>
            <w:pPr>
              <w:pStyle w:val="Compact"/>
              <w:jc w:val="left"/>
            </w:pPr>
            <w:r>
              <w:t xml:space="preserve">Canonical</w:t>
            </w:r>
          </w:p>
        </w:tc>
        <w:tc>
          <w:tcPr/>
          <w:p>
            <w:pPr>
              <w:pStyle w:val="Compact"/>
              <w:jc w:val="left"/>
            </w:pPr>
            <w:r>
              <w:t xml:space="preserve">Legacy AD to Entra ID attribute mappings with validation rules</w:t>
            </w:r>
          </w:p>
        </w:tc>
      </w:tr>
      <w:tr>
        <w:tc>
          <w:tcPr/>
          <w:p>
            <w:pPr>
              <w:pStyle w:val="Compact"/>
              <w:jc w:val="left"/>
            </w:pPr>
            <w:r>
              <w:t xml:space="preserve">D</w:t>
            </w:r>
          </w:p>
        </w:tc>
        <w:tc>
          <w:tcPr/>
          <w:p>
            <w:pPr>
              <w:pStyle w:val="Compact"/>
              <w:jc w:val="left"/>
            </w:pPr>
            <w:r>
              <w:t xml:space="preserve">Delegation Matrix (AUs + Roles)</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Administrative Units, role assignments, and delegation decision tree</w:t>
            </w:r>
          </w:p>
        </w:tc>
      </w:tr>
      <w:tr>
        <w:tc>
          <w:tcPr/>
          <w:p>
            <w:pPr>
              <w:pStyle w:val="Compact"/>
              <w:jc w:val="left"/>
            </w:pPr>
            <w:r>
              <w:t xml:space="preserve">E</w:t>
            </w:r>
          </w:p>
        </w:tc>
        <w:tc>
          <w:tcPr/>
          <w:p>
            <w:pPr>
              <w:pStyle w:val="Compact"/>
              <w:jc w:val="left"/>
            </w:pPr>
            <w:r>
              <w:t xml:space="preserve">Governance Workflow Catalog</w:t>
            </w:r>
          </w:p>
        </w:tc>
        <w:tc>
          <w:tcPr/>
          <w:p>
            <w:pPr>
              <w:pStyle w:val="Compact"/>
              <w:jc w:val="left"/>
            </w:pPr>
            <w:r>
              <w:t xml:space="preserve">Workflow</w:t>
            </w:r>
          </w:p>
        </w:tc>
        <w:tc>
          <w:tcPr/>
          <w:p>
            <w:pPr>
              <w:pStyle w:val="Compact"/>
              <w:jc w:val="left"/>
            </w:pPr>
            <w:r>
              <w:t xml:space="preserve">Canonical</w:t>
            </w:r>
          </w:p>
        </w:tc>
        <w:tc>
          <w:tcPr/>
          <w:p>
            <w:pPr>
              <w:pStyle w:val="Compact"/>
              <w:jc w:val="left"/>
            </w:pPr>
            <w:r>
              <w:t xml:space="preserve">Deterministic state machines for all governance operations</w:t>
            </w:r>
          </w:p>
        </w:tc>
      </w:tr>
      <w:tr>
        <w:tc>
          <w:tcPr/>
          <w:p>
            <w:pPr>
              <w:pStyle w:val="Compact"/>
              <w:jc w:val="left"/>
            </w:pPr>
            <w:r>
              <w:t xml:space="preserve">F</w:t>
            </w:r>
          </w:p>
        </w:tc>
        <w:tc>
          <w:tcPr/>
          <w:p>
            <w:pPr>
              <w:pStyle w:val="Compact"/>
              <w:jc w:val="left"/>
            </w:pPr>
            <w:r>
              <w:t xml:space="preserve">Migration Runbook (OU to Entra)</w:t>
            </w:r>
          </w:p>
        </w:tc>
        <w:tc>
          <w:tcPr/>
          <w:p>
            <w:pPr>
              <w:pStyle w:val="Compact"/>
              <w:jc w:val="left"/>
            </w:pPr>
            <w:r>
              <w:t xml:space="preserve">Runbook</w:t>
            </w:r>
          </w:p>
        </w:tc>
        <w:tc>
          <w:tcPr/>
          <w:p>
            <w:pPr>
              <w:pStyle w:val="Compact"/>
              <w:jc w:val="left"/>
            </w:pPr>
            <w:r>
              <w:t xml:space="preserve">Canonical</w:t>
            </w:r>
          </w:p>
        </w:tc>
        <w:tc>
          <w:tcPr/>
          <w:p>
            <w:pPr>
              <w:pStyle w:val="Compact"/>
              <w:jc w:val="left"/>
            </w:pPr>
            <w:r>
              <w:t xml:space="preserve">Step-by-step migration from legacy OU structure to OrgTree</w:t>
            </w:r>
          </w:p>
        </w:tc>
      </w:tr>
      <w:tr>
        <w:tc>
          <w:tcPr/>
          <w:p>
            <w:pPr>
              <w:pStyle w:val="Compact"/>
              <w:jc w:val="left"/>
            </w:pPr>
            <w:r>
              <w:t xml:space="preserve">G</w:t>
            </w:r>
          </w:p>
        </w:tc>
        <w:tc>
          <w:tcPr/>
          <w:p>
            <w:pPr>
              <w:pStyle w:val="Compact"/>
              <w:jc w:val="left"/>
            </w:pPr>
            <w:r>
              <w:t xml:space="preserve">Diagram Pack (Text-Rendered)</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All architectural and workflow diagrams in ASCII format</w:t>
            </w:r>
          </w:p>
        </w:tc>
      </w:tr>
      <w:tr>
        <w:tc>
          <w:tcPr/>
          <w:p>
            <w:pPr>
              <w:pStyle w:val="Compact"/>
              <w:jc w:val="left"/>
            </w:pPr>
            <w:r>
              <w:t xml:space="preserve">H</w:t>
            </w:r>
          </w:p>
        </w:tc>
        <w:tc>
          <w:tcPr/>
          <w:p>
            <w:pPr>
              <w:pStyle w:val="Compact"/>
              <w:jc w:val="left"/>
            </w:pPr>
            <w:r>
              <w:t xml:space="preserve">OrgPath JSON Schema</w:t>
            </w:r>
          </w:p>
        </w:tc>
        <w:tc>
          <w:tcPr/>
          <w:p>
            <w:pPr>
              <w:pStyle w:val="Compact"/>
              <w:jc w:val="left"/>
            </w:pPr>
            <w:r>
              <w:t xml:space="preserve">Schema</w:t>
            </w:r>
          </w:p>
        </w:tc>
        <w:tc>
          <w:tcPr/>
          <w:p>
            <w:pPr>
              <w:pStyle w:val="Compact"/>
              <w:jc w:val="left"/>
            </w:pPr>
            <w:r>
              <w:t xml:space="preserve">Canonical</w:t>
            </w:r>
          </w:p>
        </w:tc>
        <w:tc>
          <w:tcPr/>
          <w:p>
            <w:pPr>
              <w:pStyle w:val="Compact"/>
              <w:jc w:val="left"/>
            </w:pPr>
            <w:r>
              <w:t xml:space="preserve">JSON Schema 2020-12 definitions for all OrgTree data objects</w:t>
            </w:r>
          </w:p>
        </w:tc>
      </w:tr>
      <w:tr>
        <w:tc>
          <w:tcPr/>
          <w:p>
            <w:pPr>
              <w:pStyle w:val="Compact"/>
              <w:jc w:val="left"/>
            </w:pPr>
            <w:r>
              <w:t xml:space="preserve">I</w:t>
            </w:r>
          </w:p>
        </w:tc>
        <w:tc>
          <w:tcPr/>
          <w:p>
            <w:pPr>
              <w:pStyle w:val="Compact"/>
              <w:jc w:val="left"/>
            </w:pPr>
            <w:r>
              <w:t xml:space="preserve">PowerShell Validation Module</w:t>
            </w:r>
          </w:p>
        </w:tc>
        <w:tc>
          <w:tcPr/>
          <w:p>
            <w:pPr>
              <w:pStyle w:val="Compact"/>
              <w:jc w:val="left"/>
            </w:pPr>
            <w:r>
              <w:t xml:space="preserve">Runbook</w:t>
            </w:r>
          </w:p>
        </w:tc>
        <w:tc>
          <w:tcPr/>
          <w:p>
            <w:pPr>
              <w:pStyle w:val="Compact"/>
              <w:jc w:val="left"/>
            </w:pPr>
            <w:r>
              <w:t xml:space="preserve">Canonical</w:t>
            </w:r>
          </w:p>
        </w:tc>
        <w:tc>
          <w:tcPr/>
          <w:p>
            <w:pPr>
              <w:pStyle w:val="Compact"/>
              <w:jc w:val="left"/>
            </w:pPr>
            <w:r>
              <w:t xml:space="preserve">PowerShell functions for OrgTree validation and reporting</w:t>
            </w:r>
          </w:p>
        </w:tc>
      </w:tr>
      <w:tr>
        <w:tc>
          <w:tcPr/>
          <w:p>
            <w:pPr>
              <w:pStyle w:val="Compact"/>
              <w:jc w:val="left"/>
            </w:pPr>
            <w:r>
              <w:t xml:space="preserve">J</w:t>
            </w:r>
          </w:p>
        </w:tc>
        <w:tc>
          <w:tcPr/>
          <w:p>
            <w:pPr>
              <w:pStyle w:val="Compact"/>
              <w:jc w:val="left"/>
            </w:pPr>
            <w:r>
              <w:t xml:space="preserve">Governance Enforcement Test Suite</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Complete test suite for governance rule validation</w:t>
            </w:r>
          </w:p>
        </w:tc>
      </w:tr>
      <w:tr>
        <w:tc>
          <w:tcPr/>
          <w:p>
            <w:pPr>
              <w:pStyle w:val="Compact"/>
              <w:jc w:val="left"/>
            </w:pPr>
            <w:r>
              <w:t xml:space="preserve">K</w:t>
            </w:r>
          </w:p>
        </w:tc>
        <w:tc>
          <w:tcPr/>
          <w:p>
            <w:pPr>
              <w:pStyle w:val="Compact"/>
              <w:jc w:val="left"/>
            </w:pPr>
            <w:r>
              <w:t xml:space="preserve">Enforcement Decision Trees</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Deterministic decision trees for all enforcement scenarios</w:t>
            </w:r>
          </w:p>
        </w:tc>
      </w:tr>
      <w:tr>
        <w:tc>
          <w:tcPr/>
          <w:p>
            <w:pPr>
              <w:pStyle w:val="Compact"/>
              <w:jc w:val="left"/>
            </w:pPr>
            <w:r>
              <w:t xml:space="preserve">L</w:t>
            </w:r>
          </w:p>
        </w:tc>
        <w:tc>
          <w:tcPr/>
          <w:p>
            <w:pPr>
              <w:pStyle w:val="Compact"/>
              <w:jc w:val="left"/>
            </w:pPr>
            <w:r>
              <w:t xml:space="preserve">SLA Heatmap + Owner Reliability Model</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SLA definitions, reliability scoring, and performance tracking</w:t>
            </w:r>
          </w:p>
        </w:tc>
      </w:tr>
      <w:tr>
        <w:tc>
          <w:tcPr/>
          <w:p>
            <w:pPr>
              <w:pStyle w:val="Compact"/>
              <w:jc w:val="left"/>
            </w:pPr>
            <w:r>
              <w:t xml:space="preserve">M</w:t>
            </w:r>
          </w:p>
        </w:tc>
        <w:tc>
          <w:tcPr/>
          <w:p>
            <w:pPr>
              <w:pStyle w:val="Compact"/>
              <w:jc w:val="left"/>
            </w:pPr>
            <w:r>
              <w:t xml:space="preserve">Drift Detection Engine Specification</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Automated drift detection, classification, and remediation engine</w:t>
            </w:r>
          </w:p>
        </w:tc>
      </w:tr>
      <w:tr>
        <w:tc>
          <w:tcPr/>
          <w:p>
            <w:pPr>
              <w:pStyle w:val="Compact"/>
              <w:jc w:val="left"/>
            </w:pPr>
            <w:r>
              <w:t xml:space="preserve">N</w:t>
            </w:r>
          </w:p>
        </w:tc>
        <w:tc>
          <w:tcPr/>
          <w:p>
            <w:pPr>
              <w:pStyle w:val="Compact"/>
              <w:jc w:val="left"/>
            </w:pPr>
            <w:r>
              <w:t xml:space="preserve">Chrome-Claude Execution Substrate Integration</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Integration layer between Copilot governance brain and Chrome-Claude execution brain</w:t>
            </w:r>
          </w:p>
        </w:tc>
      </w:tr>
      <w:tr>
        <w:tc>
          <w:tcPr/>
          <w:p>
            <w:pPr>
              <w:pStyle w:val="Compact"/>
              <w:jc w:val="left"/>
            </w:pPr>
            <w:r>
              <w:t xml:space="preserve">O</w:t>
            </w:r>
          </w:p>
        </w:tc>
        <w:tc>
          <w:tcPr/>
          <w:p>
            <w:pPr>
              <w:pStyle w:val="Compact"/>
              <w:jc w:val="left"/>
            </w:pPr>
            <w:r>
              <w:t xml:space="preserve">Enforcement Test Harness (Mock Tenant)</w:t>
            </w:r>
          </w:p>
        </w:tc>
        <w:tc>
          <w:tcPr/>
          <w:p>
            <w:pPr>
              <w:pStyle w:val="Compact"/>
              <w:jc w:val="left"/>
            </w:pPr>
            <w:r>
              <w:t xml:space="preserve">Runbook</w:t>
            </w:r>
          </w:p>
        </w:tc>
        <w:tc>
          <w:tcPr/>
          <w:p>
            <w:pPr>
              <w:pStyle w:val="Compact"/>
              <w:jc w:val="left"/>
            </w:pPr>
            <w:r>
              <w:t xml:space="preserve">Canonical</w:t>
            </w:r>
          </w:p>
        </w:tc>
        <w:tc>
          <w:tcPr/>
          <w:p>
            <w:pPr>
              <w:pStyle w:val="Compact"/>
              <w:jc w:val="left"/>
            </w:pPr>
            <w:r>
              <w:t xml:space="preserve">Mock tenant for testing governance enforcement without live environment</w:t>
            </w:r>
          </w:p>
        </w:tc>
      </w:tr>
      <w:tr>
        <w:tc>
          <w:tcPr/>
          <w:p>
            <w:pPr>
              <w:pStyle w:val="Compact"/>
              <w:jc w:val="left"/>
            </w:pPr>
            <w:r>
              <w:t xml:space="preserve">P</w:t>
            </w:r>
          </w:p>
        </w:tc>
        <w:tc>
          <w:tcPr/>
          <w:p>
            <w:pPr>
              <w:pStyle w:val="Compact"/>
              <w:jc w:val="left"/>
            </w:pPr>
            <w:r>
              <w:t xml:space="preserve">Governance Boundary Impact Model</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Impact assessment framework for governance boundary changes</w:t>
            </w:r>
          </w:p>
        </w:tc>
      </w:tr>
      <w:tr>
        <w:tc>
          <w:tcPr/>
          <w:p>
            <w:pPr>
              <w:pStyle w:val="Compact"/>
              <w:jc w:val="left"/>
            </w:pPr>
            <w:r>
              <w:t xml:space="preserve">Q</w:t>
            </w:r>
          </w:p>
        </w:tc>
        <w:tc>
          <w:tcPr/>
          <w:p>
            <w:pPr>
              <w:pStyle w:val="Compact"/>
              <w:jc w:val="left"/>
            </w:pPr>
            <w:r>
              <w:t xml:space="preserve">SLA Escalation Playbooks</w:t>
            </w:r>
          </w:p>
        </w:tc>
        <w:tc>
          <w:tcPr/>
          <w:p>
            <w:pPr>
              <w:pStyle w:val="Compact"/>
              <w:jc w:val="left"/>
            </w:pPr>
            <w:r>
              <w:t xml:space="preserve">Runbook</w:t>
            </w:r>
          </w:p>
        </w:tc>
        <w:tc>
          <w:tcPr/>
          <w:p>
            <w:pPr>
              <w:pStyle w:val="Compact"/>
              <w:jc w:val="left"/>
            </w:pPr>
            <w:r>
              <w:t xml:space="preserve">Canonical</w:t>
            </w:r>
          </w:p>
        </w:tc>
        <w:tc>
          <w:tcPr/>
          <w:p>
            <w:pPr>
              <w:pStyle w:val="Compact"/>
              <w:jc w:val="left"/>
            </w:pPr>
            <w:r>
              <w:t xml:space="preserve">Step-by-step escalation procedures for SLA breaches</w:t>
            </w:r>
          </w:p>
        </w:tc>
      </w:tr>
      <w:tr>
        <w:tc>
          <w:tcPr/>
          <w:p>
            <w:pPr>
              <w:pStyle w:val="Compact"/>
              <w:jc w:val="left"/>
            </w:pPr>
            <w:r>
              <w:t xml:space="preserve">R</w:t>
            </w:r>
          </w:p>
        </w:tc>
        <w:tc>
          <w:tcPr/>
          <w:p>
            <w:pPr>
              <w:pStyle w:val="Compact"/>
              <w:jc w:val="left"/>
            </w:pPr>
            <w:r>
              <w:t xml:space="preserve">Canonical Repository Structure</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Directory structure and CODEOWNERS for the Governance OS repository</w:t>
            </w:r>
          </w:p>
        </w:tc>
      </w:tr>
      <w:tr>
        <w:tc>
          <w:tcPr/>
          <w:p>
            <w:pPr>
              <w:pStyle w:val="Compact"/>
              <w:jc w:val="left"/>
            </w:pPr>
            <w:r>
              <w:t xml:space="preserve">S</w:t>
            </w:r>
          </w:p>
        </w:tc>
        <w:tc>
          <w:tcPr/>
          <w:p>
            <w:pPr>
              <w:pStyle w:val="Compact"/>
              <w:jc w:val="left"/>
            </w:pPr>
            <w:r>
              <w:t xml:space="preserve">Governance OS State Machine</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Complete state machine for governance artifact lifecycle</w:t>
            </w:r>
          </w:p>
        </w:tc>
      </w:tr>
      <w:tr>
        <w:tc>
          <w:tcPr/>
          <w:p>
            <w:pPr>
              <w:pStyle w:val="Compact"/>
              <w:jc w:val="left"/>
            </w:pPr>
            <w:r>
              <w:t xml:space="preserve">T</w:t>
            </w:r>
          </w:p>
        </w:tc>
        <w:tc>
          <w:tcPr/>
          <w:p>
            <w:pPr>
              <w:pStyle w:val="Compact"/>
              <w:jc w:val="left"/>
            </w:pPr>
            <w:r>
              <w:t xml:space="preserve">Identity Risk Scoring Model</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Risk scoring formula, factors, tiers, and response matrix</w:t>
            </w:r>
          </w:p>
        </w:tc>
      </w:tr>
      <w:tr>
        <w:tc>
          <w:tcPr/>
          <w:p>
            <w:pPr>
              <w:pStyle w:val="Compact"/>
              <w:jc w:val="left"/>
            </w:pPr>
            <w:r>
              <w:t xml:space="preserve">U</w:t>
            </w:r>
          </w:p>
        </w:tc>
        <w:tc>
          <w:tcPr/>
          <w:p>
            <w:pPr>
              <w:pStyle w:val="Compact"/>
              <w:jc w:val="left"/>
            </w:pPr>
            <w:r>
              <w:t xml:space="preserve">Multi-Cloud Boundary Model (GCC-Moderate Safe)</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Service classification and boundary enforcement rules</w:t>
            </w:r>
          </w:p>
        </w:tc>
      </w:tr>
      <w:tr>
        <w:tc>
          <w:tcPr/>
          <w:p>
            <w:pPr>
              <w:pStyle w:val="Compact"/>
              <w:jc w:val="left"/>
            </w:pPr>
            <w:r>
              <w:t xml:space="preserve">V</w:t>
            </w:r>
          </w:p>
        </w:tc>
        <w:tc>
          <w:tcPr/>
          <w:p>
            <w:pPr>
              <w:pStyle w:val="Compact"/>
              <w:jc w:val="left"/>
            </w:pPr>
            <w:r>
              <w:t xml:space="preserve">Canonical Contributor Workflow</w:t>
            </w:r>
          </w:p>
        </w:tc>
        <w:tc>
          <w:tcPr/>
          <w:p>
            <w:pPr>
              <w:pStyle w:val="Compact"/>
              <w:jc w:val="left"/>
            </w:pPr>
            <w:r>
              <w:t xml:space="preserve">Workflow</w:t>
            </w:r>
          </w:p>
        </w:tc>
        <w:tc>
          <w:tcPr/>
          <w:p>
            <w:pPr>
              <w:pStyle w:val="Compact"/>
              <w:jc w:val="left"/>
            </w:pPr>
            <w:r>
              <w:t xml:space="preserve">Canonical</w:t>
            </w:r>
          </w:p>
        </w:tc>
        <w:tc>
          <w:tcPr/>
          <w:p>
            <w:pPr>
              <w:pStyle w:val="Compact"/>
              <w:jc w:val="left"/>
            </w:pPr>
            <w:r>
              <w:t xml:space="preserve">PR-based contribution, validation, and merge process</w:t>
            </w:r>
          </w:p>
        </w:tc>
      </w:tr>
      <w:tr>
        <w:tc>
          <w:tcPr/>
          <w:p>
            <w:pPr>
              <w:pStyle w:val="Compact"/>
              <w:jc w:val="left"/>
            </w:pPr>
            <w:r>
              <w:t xml:space="preserve">W</w:t>
            </w:r>
          </w:p>
        </w:tc>
        <w:tc>
          <w:tcPr/>
          <w:p>
            <w:pPr>
              <w:pStyle w:val="Compact"/>
              <w:jc w:val="left"/>
            </w:pPr>
            <w:r>
              <w:t xml:space="preserve">Canonical Error Taxonomy</w:t>
            </w:r>
          </w:p>
        </w:tc>
        <w:tc>
          <w:tcPr/>
          <w:p>
            <w:pPr>
              <w:pStyle w:val="Compact"/>
              <w:jc w:val="left"/>
            </w:pPr>
            <w:r>
              <w:t xml:space="preserve">Codebook</w:t>
            </w:r>
          </w:p>
        </w:tc>
        <w:tc>
          <w:tcPr/>
          <w:p>
            <w:pPr>
              <w:pStyle w:val="Compact"/>
              <w:jc w:val="left"/>
            </w:pPr>
            <w:r>
              <w:t xml:space="preserve">Canonical</w:t>
            </w:r>
          </w:p>
        </w:tc>
        <w:tc>
          <w:tcPr/>
          <w:p>
            <w:pPr>
              <w:pStyle w:val="Compact"/>
              <w:jc w:val="left"/>
            </w:pPr>
            <w:r>
              <w:t xml:space="preserve">All error codes, categories, and handling rules</w:t>
            </w:r>
          </w:p>
        </w:tc>
      </w:tr>
      <w:tr>
        <w:tc>
          <w:tcPr/>
          <w:p>
            <w:pPr>
              <w:pStyle w:val="Compact"/>
              <w:jc w:val="left"/>
            </w:pPr>
            <w:r>
              <w:t xml:space="preserve">X</w:t>
            </w:r>
          </w:p>
        </w:tc>
        <w:tc>
          <w:tcPr/>
          <w:p>
            <w:pPr>
              <w:pStyle w:val="Compact"/>
              <w:jc w:val="left"/>
            </w:pPr>
            <w:r>
              <w:t xml:space="preserve">Governance Telemetry Model</w:t>
            </w:r>
          </w:p>
        </w:tc>
        <w:tc>
          <w:tcPr/>
          <w:p>
            <w:pPr>
              <w:pStyle w:val="Compact"/>
              <w:jc w:val="left"/>
            </w:pPr>
            <w:r>
              <w:t xml:space="preserve">Specification</w:t>
            </w:r>
          </w:p>
        </w:tc>
        <w:tc>
          <w:tcPr/>
          <w:p>
            <w:pPr>
              <w:pStyle w:val="Compact"/>
              <w:jc w:val="left"/>
            </w:pPr>
            <w:r>
              <w:t xml:space="preserve">Canonical</w:t>
            </w:r>
          </w:p>
        </w:tc>
        <w:tc>
          <w:tcPr/>
          <w:p>
            <w:pPr>
              <w:pStyle w:val="Compact"/>
              <w:jc w:val="left"/>
            </w:pPr>
            <w:r>
              <w:t xml:space="preserve">Telemetry event definitions, schemas, and dashboard specifications</w:t>
            </w:r>
          </w:p>
        </w:tc>
      </w:tr>
      <w:tr>
        <w:tc>
          <w:tcPr/>
          <w:p>
            <w:pPr>
              <w:pStyle w:val="Compact"/>
              <w:jc w:val="left"/>
            </w:pPr>
            <w:r>
              <w:t xml:space="preserve">Y</w:t>
            </w:r>
          </w:p>
        </w:tc>
        <w:tc>
          <w:tcPr/>
          <w:p>
            <w:pPr>
              <w:pStyle w:val="Compact"/>
              <w:jc w:val="left"/>
            </w:pPr>
            <w:r>
              <w:t xml:space="preserve">Identity Graph Normalization Model</w:t>
            </w:r>
          </w:p>
        </w:tc>
        <w:tc>
          <w:tcPr/>
          <w:p>
            <w:pPr>
              <w:pStyle w:val="Compact"/>
              <w:jc w:val="left"/>
            </w:pPr>
            <w:r>
              <w:t xml:space="preserve">Model</w:t>
            </w:r>
          </w:p>
        </w:tc>
        <w:tc>
          <w:tcPr/>
          <w:p>
            <w:pPr>
              <w:pStyle w:val="Compact"/>
              <w:jc w:val="left"/>
            </w:pPr>
            <w:r>
              <w:t xml:space="preserve">Canonical</w:t>
            </w:r>
          </w:p>
        </w:tc>
        <w:tc>
          <w:tcPr/>
          <w:p>
            <w:pPr>
              <w:pStyle w:val="Compact"/>
              <w:jc w:val="left"/>
            </w:pPr>
            <w:r>
              <w:t xml:space="preserve">Normalization rules for identity graph consistency</w:t>
            </w:r>
          </w:p>
        </w:tc>
      </w:tr>
      <w:tr>
        <w:tc>
          <w:tcPr/>
          <w:p>
            <w:pPr>
              <w:pStyle w:val="Compact"/>
              <w:jc w:val="left"/>
            </w:pPr>
            <w:r>
              <w:t xml:space="preserve">Z</w:t>
            </w:r>
          </w:p>
        </w:tc>
        <w:tc>
          <w:tcPr/>
          <w:p>
            <w:pPr>
              <w:pStyle w:val="Compact"/>
              <w:jc w:val="left"/>
            </w:pPr>
            <w:r>
              <w:t xml:space="preserve">Full Governance OS Glossary</w:t>
            </w:r>
          </w:p>
        </w:tc>
        <w:tc>
          <w:tcPr/>
          <w:p>
            <w:pPr>
              <w:pStyle w:val="Compact"/>
              <w:jc w:val="left"/>
            </w:pPr>
            <w:r>
              <w:t xml:space="preserve">Glossary</w:t>
            </w:r>
          </w:p>
        </w:tc>
        <w:tc>
          <w:tcPr/>
          <w:p>
            <w:pPr>
              <w:pStyle w:val="Compact"/>
              <w:jc w:val="left"/>
            </w:pPr>
            <w:r>
              <w:t xml:space="preserve">Canonical</w:t>
            </w:r>
          </w:p>
        </w:tc>
        <w:tc>
          <w:tcPr/>
          <w:p>
            <w:pPr>
              <w:pStyle w:val="Compact"/>
              <w:jc w:val="left"/>
            </w:pPr>
            <w:r>
              <w:t xml:space="preserve">Complete alphabetical glossary of all Governance OS terms</w:t>
            </w:r>
          </w:p>
        </w:tc>
      </w:tr>
    </w:tbl>
    <w:bookmarkEnd w:id="16"/>
    <w:bookmarkStart w:id="18" w:name="section-5-governance-lifecycle"/>
    <w:p>
      <w:pPr>
        <w:pStyle w:val="Heading1"/>
      </w:pPr>
      <w:r>
        <w:t xml:space="preserve">Section 5: Governance Lifecycle</w:t>
      </w:r>
    </w:p>
    <w:p>
      <w:pPr>
        <w:pStyle w:val="FirstParagraph"/>
      </w:pPr>
      <w:r>
        <w:t xml:space="preserve">Every governance artifact traverses a defined lifecycle from creation to archival. The lifecycle is a directed acyclic state machine with seven primary states and governed transitions. No artifact may skip states, and every transition requires both an authorized actor and a satisfied guard condition.</w:t>
      </w:r>
    </w:p>
    <w:p>
      <w:pPr>
        <w:pStyle w:val="BodyText"/>
      </w:pPr>
      <w:r>
        <w:rPr>
          <w:b/>
          <w:bCs/>
        </w:rPr>
        <w:t xml:space="preserve">Author:</w:t>
      </w:r>
      <w:r>
        <w:t xml:space="preserve"> </w:t>
      </w:r>
      <w:r>
        <w:t xml:space="preserve">A governance steward drafts a new artifact or modification, following the contributor workflow (Appendix V) and conforming to canonical schemas (Appendix H).</w:t>
      </w:r>
    </w:p>
    <w:p>
      <w:pPr>
        <w:pStyle w:val="BodyText"/>
      </w:pPr>
      <w:r>
        <w:rPr>
          <w:b/>
          <w:bCs/>
        </w:rPr>
        <w:t xml:space="preserve">Validate:</w:t>
      </w:r>
      <w:r>
        <w:t xml:space="preserve"> </w:t>
      </w:r>
      <w:r>
        <w:t xml:space="preserve">The artifact undergoes automated validation against JSON schemas, PowerShell lint rules, boundary compliance checks, and governance enforcement tests (Appendix J). Validation is deterministic: an artifact either passes all gates or is returned to the Author state with specific error codes (Appendix W).</w:t>
      </w:r>
    </w:p>
    <w:p>
      <w:pPr>
        <w:pStyle w:val="BodyText"/>
      </w:pPr>
      <w:r>
        <w:rPr>
          <w:b/>
          <w:bCs/>
        </w:rPr>
        <w:t xml:space="preserve">Publish:</w:t>
      </w:r>
      <w:r>
        <w:t xml:space="preserve"> </w:t>
      </w:r>
      <w:r>
        <w:t xml:space="preserve">Upon passing validation and receiving the required approvals, the artifact is merged into the canonical repository (Appendix R) and its status transitions to Canonical.</w:t>
      </w:r>
    </w:p>
    <w:p>
      <w:pPr>
        <w:pStyle w:val="BodyText"/>
      </w:pPr>
      <w:r>
        <w:rPr>
          <w:b/>
          <w:bCs/>
        </w:rPr>
        <w:t xml:space="preserve">Monitor:</w:t>
      </w:r>
      <w:r>
        <w:t xml:space="preserve"> </w:t>
      </w:r>
      <w:r>
        <w:t xml:space="preserve">The drift detection engine (Appendix M) continuously monitors the published artifact and the tenant state it governs, comparing snapshots against the canonical baseline.</w:t>
      </w:r>
    </w:p>
    <w:p>
      <w:pPr>
        <w:pStyle w:val="BodyText"/>
      </w:pPr>
      <w:r>
        <w:rPr>
          <w:b/>
          <w:bCs/>
        </w:rPr>
        <w:t xml:space="preserve">Detect Drift:</w:t>
      </w:r>
      <w:r>
        <w:t xml:space="preserve"> </w:t>
      </w:r>
      <w:r>
        <w:t xml:space="preserve">When the engine identifies a deviation between canonical and actual state, it classifies the drift (Schema, Value, Hierarchy, Orphan, or Phantom) and generates an alert routed to the appropriate owner.</w:t>
      </w:r>
    </w:p>
    <w:p>
      <w:pPr>
        <w:pStyle w:val="BodyText"/>
      </w:pPr>
      <w:r>
        <w:rPr>
          <w:b/>
          <w:bCs/>
        </w:rPr>
        <w:t xml:space="preserve">Remediate:</w:t>
      </w:r>
      <w:r>
        <w:t xml:space="preserve"> </w:t>
      </w:r>
      <w:r>
        <w:t xml:space="preserve">The owner executes the remediation procedure defined for that drift category, using the two-brain model: Copilot determines the remediation instruction set, Chrome-Claude executes it.</w:t>
      </w:r>
    </w:p>
    <w:p>
      <w:pPr>
        <w:pStyle w:val="BodyText"/>
      </w:pPr>
      <w:r>
        <w:rPr>
          <w:b/>
          <w:bCs/>
        </w:rPr>
        <w:t xml:space="preserve">Re-validate:</w:t>
      </w:r>
      <w:r>
        <w:t xml:space="preserve"> </w:t>
      </w:r>
      <w:r>
        <w:t xml:space="preserve">After remediation, the system re-runs validation to confirm that canonical compliance has been restored. If validation passes, the lifecycle returns to Monitor. If it fails, the artifact re-enters Remediate or escalates per Appendix Q.</w:t>
      </w:r>
    </w:p>
    <w:bookmarkStart w:id="17" w:name="lifecycle-state-diagram"/>
    <w:p>
      <w:pPr>
        <w:pStyle w:val="Heading2"/>
      </w:pPr>
      <w:r>
        <w:t xml:space="preserve">5.1 Lifecycle State Diagram</w:t>
      </w:r>
    </w:p>
    <w:p>
      <w:pPr>
        <w:pStyle w:val="FirstParagraph"/>
      </w:pPr>
      <w:r>
        <w:t xml:space="preserve">+----------+ submit +-----------+ pass +-----------+ | AUTHOR |---------------&gt;| VALIDATE |------------&gt;| PUBLISH | +----------+ +-----------+ +-----------+ ^ | | | fail | | deploy | v v | +------------+ +-----------+ +----return----------| REJECTED | | MONITOR | +------------+ +-----------+ | drift detected v +--------------+ | DETECT DRIFT | +--------------+ | classify + alert v +-----------+ | REMEDIATE | +-----------+ | fix applied v +-------------+ | RE-VALIDATE | +-------------+ | | pass | | fail v v +---------+ +-----------+ | MONITOR | | REMEDIATE | +---------+ +-----------+</w:t>
      </w:r>
    </w:p>
    <w:bookmarkEnd w:id="17"/>
    <w:bookmarkEnd w:id="18"/>
    <w:bookmarkStart w:id="23" w:name="section-6-boundary-model-summary"/>
    <w:p>
      <w:pPr>
        <w:pStyle w:val="Heading1"/>
      </w:pPr>
      <w:r>
        <w:t xml:space="preserve">Section 6: Boundary Model Summary</w:t>
      </w:r>
    </w:p>
    <w:bookmarkStart w:id="19" w:name="X57b573420bfff151cdce3424151b8f07dd988f9"/>
    <w:p>
      <w:pPr>
        <w:pStyle w:val="Heading2"/>
      </w:pPr>
      <w:r>
        <w:t xml:space="preserve">6.1 M365 GCC-Moderate SaaS Boundary Definition</w:t>
      </w:r>
    </w:p>
    <w:p>
      <w:pPr>
        <w:pStyle w:val="FirstParagraph"/>
      </w:pPr>
      <w:r>
        <w:t xml:space="preserve">The Governance OS boundary is the M365 GCC-Moderate SaaS service perimeter. This boundary encompasses all Microsoft 365 cloud services authorized for government community use at the Moderate impact level. The system operates in Commercial Cloud as governed by FedRAMP unless specifically noted.</w:t>
      </w:r>
    </w:p>
    <w:bookmarkEnd w:id="19"/>
    <w:bookmarkStart w:id="20" w:name="in-scope-services"/>
    <w:p>
      <w:pPr>
        <w:pStyle w:val="Heading2"/>
      </w:pPr>
      <w:r>
        <w:t xml:space="preserve">6.2 In-Scope Services</w:t>
      </w:r>
    </w:p>
    <w:tbl>
      <w:tblPr>
        <w:tblStyle w:val="Table"/>
        <w:tblW w:type="pct" w:w="4915"/>
        <w:tblLayout w:type="fixed"/>
        <w:tblLook w:firstRow="1" w:lastRow="0" w:firstColumn="0" w:lastColumn="0" w:noHBand="0" w:noVBand="0" w:val="0020"/>
      </w:tblPr>
      <w:tblGrid>
        <w:gridCol w:w="1556"/>
        <w:gridCol w:w="812"/>
        <w:gridCol w:w="5415"/>
      </w:tblGrid>
      <w:tr>
        <w:trPr>
          <w:tblHeader w:val="on"/>
        </w:trPr>
        <w:tc>
          <w:tcPr/>
          <w:p>
            <w:pPr>
              <w:pStyle w:val="Compact"/>
              <w:jc w:val="left"/>
            </w:pPr>
            <w:r>
              <w:rPr>
                <w:b/>
                <w:bCs/>
              </w:rPr>
              <w:t xml:space="preserve">Service</w:t>
            </w:r>
          </w:p>
        </w:tc>
        <w:tc>
          <w:tcPr/>
          <w:p>
            <w:pPr>
              <w:pStyle w:val="Compact"/>
              <w:jc w:val="left"/>
            </w:pPr>
            <w:r>
              <w:rPr>
                <w:b/>
                <w:bCs/>
              </w:rPr>
              <w:t xml:space="preserve">Scope</w:t>
            </w:r>
          </w:p>
        </w:tc>
        <w:tc>
          <w:tcPr/>
          <w:p>
            <w:pPr>
              <w:pStyle w:val="Compact"/>
              <w:jc w:val="left"/>
            </w:pPr>
            <w:r>
              <w:rPr>
                <w:b/>
                <w:bCs/>
              </w:rPr>
              <w:t xml:space="preserve">Governance OS Usage</w:t>
            </w:r>
          </w:p>
        </w:tc>
      </w:tr>
      <w:tr>
        <w:tc>
          <w:tcPr/>
          <w:p>
            <w:pPr>
              <w:pStyle w:val="Compact"/>
              <w:jc w:val="left"/>
            </w:pPr>
            <w:r>
              <w:t xml:space="preserve">Microsoft Entra ID</w:t>
            </w:r>
          </w:p>
        </w:tc>
        <w:tc>
          <w:tcPr/>
          <w:p>
            <w:pPr>
              <w:pStyle w:val="Compact"/>
              <w:jc w:val="left"/>
            </w:pPr>
            <w:r>
              <w:t xml:space="preserve">In Scope</w:t>
            </w:r>
          </w:p>
        </w:tc>
        <w:tc>
          <w:tcPr/>
          <w:p>
            <w:pPr>
              <w:pStyle w:val="Compact"/>
              <w:jc w:val="left"/>
            </w:pPr>
            <w:r>
              <w:t xml:space="preserve">Identity objects, groups, AUs, extension attributes, RBAC, Conditional Access</w:t>
            </w:r>
          </w:p>
        </w:tc>
      </w:tr>
      <w:tr>
        <w:tc>
          <w:tcPr/>
          <w:p>
            <w:pPr>
              <w:pStyle w:val="Compact"/>
              <w:jc w:val="left"/>
            </w:pPr>
            <w:r>
              <w:t xml:space="preserve">Exchange Online</w:t>
            </w:r>
          </w:p>
        </w:tc>
        <w:tc>
          <w:tcPr/>
          <w:p>
            <w:pPr>
              <w:pStyle w:val="Compact"/>
              <w:jc w:val="left"/>
            </w:pPr>
            <w:r>
              <w:t xml:space="preserve">In Scope</w:t>
            </w:r>
          </w:p>
        </w:tc>
        <w:tc>
          <w:tcPr/>
          <w:p>
            <w:pPr>
              <w:pStyle w:val="Compact"/>
              <w:jc w:val="left"/>
            </w:pPr>
            <w:r>
              <w:t xml:space="preserve">Mail-enabled groups, distribution lists, shared mailboxes governed by OrgPath</w:t>
            </w:r>
          </w:p>
        </w:tc>
      </w:tr>
      <w:tr>
        <w:tc>
          <w:tcPr/>
          <w:p>
            <w:pPr>
              <w:pStyle w:val="Compact"/>
              <w:jc w:val="left"/>
            </w:pPr>
            <w:r>
              <w:t xml:space="preserve">SharePoint Online</w:t>
            </w:r>
          </w:p>
        </w:tc>
        <w:tc>
          <w:tcPr/>
          <w:p>
            <w:pPr>
              <w:pStyle w:val="Compact"/>
              <w:jc w:val="left"/>
            </w:pPr>
            <w:r>
              <w:t xml:space="preserve">In Scope</w:t>
            </w:r>
          </w:p>
        </w:tc>
        <w:tc>
          <w:tcPr/>
          <w:p>
            <w:pPr>
              <w:pStyle w:val="Compact"/>
              <w:jc w:val="left"/>
            </w:pPr>
            <w:r>
              <w:t xml:space="preserve">Site collections governed by OrgPath-based permissions</w:t>
            </w:r>
          </w:p>
        </w:tc>
      </w:tr>
      <w:tr>
        <w:tc>
          <w:tcPr/>
          <w:p>
            <w:pPr>
              <w:pStyle w:val="Compact"/>
              <w:jc w:val="left"/>
            </w:pPr>
            <w:r>
              <w:t xml:space="preserve">Microsoft Teams</w:t>
            </w:r>
          </w:p>
        </w:tc>
        <w:tc>
          <w:tcPr/>
          <w:p>
            <w:pPr>
              <w:pStyle w:val="Compact"/>
              <w:jc w:val="left"/>
            </w:pPr>
            <w:r>
              <w:t xml:space="preserve">In Scope</w:t>
            </w:r>
          </w:p>
        </w:tc>
        <w:tc>
          <w:tcPr/>
          <w:p>
            <w:pPr>
              <w:pStyle w:val="Compact"/>
              <w:jc w:val="left"/>
            </w:pPr>
            <w:r>
              <w:t xml:space="preserve">Teams and channels governed by OrgPath-scoped group membership</w:t>
            </w:r>
          </w:p>
        </w:tc>
      </w:tr>
      <w:tr>
        <w:tc>
          <w:tcPr/>
          <w:p>
            <w:pPr>
              <w:pStyle w:val="Compact"/>
              <w:jc w:val="left"/>
            </w:pPr>
            <w:r>
              <w:t xml:space="preserve">Power Platform (GCC)</w:t>
            </w:r>
          </w:p>
        </w:tc>
        <w:tc>
          <w:tcPr/>
          <w:p>
            <w:pPr>
              <w:pStyle w:val="Compact"/>
              <w:jc w:val="left"/>
            </w:pPr>
            <w:r>
              <w:t xml:space="preserve">In Scope</w:t>
            </w:r>
          </w:p>
        </w:tc>
        <w:tc>
          <w:tcPr/>
          <w:p>
            <w:pPr>
              <w:pStyle w:val="Compact"/>
              <w:jc w:val="left"/>
            </w:pPr>
            <w:r>
              <w:t xml:space="preserve">Power Automate flows for governance automation within M365</w:t>
            </w:r>
          </w:p>
        </w:tc>
      </w:tr>
      <w:tr>
        <w:tc>
          <w:tcPr/>
          <w:p>
            <w:pPr>
              <w:pStyle w:val="Compact"/>
              <w:jc w:val="left"/>
            </w:pPr>
            <w:r>
              <w:t xml:space="preserve">Microsoft Graph API</w:t>
            </w:r>
          </w:p>
        </w:tc>
        <w:tc>
          <w:tcPr/>
          <w:p>
            <w:pPr>
              <w:pStyle w:val="Compact"/>
              <w:jc w:val="left"/>
            </w:pPr>
            <w:r>
              <w:t xml:space="preserve">In Scope</w:t>
            </w:r>
          </w:p>
        </w:tc>
        <w:tc>
          <w:tcPr/>
          <w:p>
            <w:pPr>
              <w:pStyle w:val="Compact"/>
              <w:jc w:val="left"/>
            </w:pPr>
            <w:r>
              <w:t xml:space="preserve">Primary API for all identity read/write operations</w:t>
            </w:r>
          </w:p>
        </w:tc>
      </w:tr>
    </w:tbl>
    <w:bookmarkEnd w:id="20"/>
    <w:bookmarkStart w:id="21" w:name="out-of-scope-services"/>
    <w:p>
      <w:pPr>
        <w:pStyle w:val="Heading2"/>
      </w:pPr>
      <w:r>
        <w:t xml:space="preserve">6.3 Out-of-Scope Services</w:t>
      </w:r>
    </w:p>
    <w:tbl>
      <w:tblPr>
        <w:tblStyle w:val="Table"/>
        <w:tblW w:type="pct" w:w="4884"/>
        <w:tblLayout w:type="fixed"/>
        <w:tblLook w:firstRow="1" w:lastRow="0" w:firstColumn="0" w:lastColumn="0" w:noHBand="0" w:noVBand="0" w:val="0020"/>
      </w:tblPr>
      <w:tblGrid>
        <w:gridCol w:w="2670"/>
        <w:gridCol w:w="5065"/>
      </w:tblGrid>
      <w:tr>
        <w:trPr>
          <w:tblHeader w:val="on"/>
        </w:trPr>
        <w:tc>
          <w:tcPr/>
          <w:p>
            <w:pPr>
              <w:pStyle w:val="Compact"/>
              <w:jc w:val="left"/>
            </w:pPr>
            <w:r>
              <w:rPr>
                <w:b/>
                <w:bCs/>
              </w:rPr>
              <w:t xml:space="preserve">Service</w:t>
            </w:r>
          </w:p>
        </w:tc>
        <w:tc>
          <w:tcPr/>
          <w:p>
            <w:pPr>
              <w:pStyle w:val="Compact"/>
              <w:jc w:val="left"/>
            </w:pPr>
            <w:r>
              <w:rPr>
                <w:b/>
                <w:bCs/>
              </w:rPr>
              <w:t xml:space="preserve">Reason for Exclusion</w:t>
            </w:r>
          </w:p>
        </w:tc>
      </w:tr>
      <w:tr>
        <w:tc>
          <w:tcPr/>
          <w:p>
            <w:pPr>
              <w:pStyle w:val="Compact"/>
              <w:jc w:val="left"/>
            </w:pPr>
            <w:r>
              <w:t xml:space="preserve">Azure AD B2C</w:t>
            </w:r>
          </w:p>
        </w:tc>
        <w:tc>
          <w:tcPr/>
          <w:p>
            <w:pPr>
              <w:pStyle w:val="Compact"/>
              <w:jc w:val="left"/>
            </w:pPr>
            <w:r>
              <w:t xml:space="preserve">External identity service outside M365 SaaS boundary</w:t>
            </w:r>
          </w:p>
        </w:tc>
      </w:tr>
      <w:tr>
        <w:tc>
          <w:tcPr/>
          <w:p>
            <w:pPr>
              <w:pStyle w:val="Compact"/>
              <w:jc w:val="left"/>
            </w:pPr>
            <w:r>
              <w:t xml:space="preserve">Azure Functions</w:t>
            </w:r>
          </w:p>
        </w:tc>
        <w:tc>
          <w:tcPr/>
          <w:p>
            <w:pPr>
              <w:pStyle w:val="Compact"/>
              <w:jc w:val="left"/>
            </w:pPr>
            <w:r>
              <w:t xml:space="preserve">Azure compute service outside M365 SaaS boundary</w:t>
            </w:r>
          </w:p>
        </w:tc>
      </w:tr>
      <w:tr>
        <w:tc>
          <w:tcPr/>
          <w:p>
            <w:pPr>
              <w:pStyle w:val="Compact"/>
              <w:jc w:val="left"/>
            </w:pPr>
            <w:r>
              <w:t xml:space="preserve">Azure Logic Apps</w:t>
            </w:r>
          </w:p>
        </w:tc>
        <w:tc>
          <w:tcPr/>
          <w:p>
            <w:pPr>
              <w:pStyle w:val="Compact"/>
              <w:jc w:val="left"/>
            </w:pPr>
            <w:r>
              <w:t xml:space="preserve">Azure integration service outside M365 SaaS boundary</w:t>
            </w:r>
          </w:p>
        </w:tc>
      </w:tr>
      <w:tr>
        <w:tc>
          <w:tcPr/>
          <w:p>
            <w:pPr>
              <w:pStyle w:val="Compact"/>
              <w:jc w:val="left"/>
            </w:pPr>
            <w:r>
              <w:t xml:space="preserve">Azure DevOps</w:t>
            </w:r>
          </w:p>
        </w:tc>
        <w:tc>
          <w:tcPr/>
          <w:p>
            <w:pPr>
              <w:pStyle w:val="Compact"/>
              <w:jc w:val="left"/>
            </w:pPr>
            <w:r>
              <w:t xml:space="preserve">Not an M365 service; outside SaaS boundary</w:t>
            </w:r>
          </w:p>
        </w:tc>
      </w:tr>
      <w:tr>
        <w:tc>
          <w:tcPr/>
          <w:p>
            <w:pPr>
              <w:pStyle w:val="Compact"/>
              <w:jc w:val="left"/>
            </w:pPr>
            <w:r>
              <w:t xml:space="preserve">Any non-M365 Azure service</w:t>
            </w:r>
          </w:p>
        </w:tc>
        <w:tc>
          <w:tcPr/>
          <w:p>
            <w:pPr>
              <w:pStyle w:val="Compact"/>
              <w:jc w:val="left"/>
            </w:pPr>
            <w:r>
              <w:t xml:space="preserve">Falls outside the M365 GCC-Moderate SaaS perimeter</w:t>
            </w:r>
          </w:p>
        </w:tc>
      </w:tr>
      <w:tr>
        <w:tc>
          <w:tcPr/>
          <w:p>
            <w:pPr>
              <w:pStyle w:val="Compact"/>
              <w:jc w:val="left"/>
            </w:pPr>
            <w:r>
              <w:t xml:space="preserve">GCC-High environments</w:t>
            </w:r>
          </w:p>
        </w:tc>
        <w:tc>
          <w:tcPr/>
          <w:p>
            <w:pPr>
              <w:pStyle w:val="Compact"/>
              <w:jc w:val="left"/>
            </w:pPr>
            <w:r>
              <w:t xml:space="preserve">Different compliance boundary and service set</w:t>
            </w:r>
          </w:p>
        </w:tc>
      </w:tr>
      <w:tr>
        <w:tc>
          <w:tcPr/>
          <w:p>
            <w:pPr>
              <w:pStyle w:val="Compact"/>
              <w:jc w:val="left"/>
            </w:pPr>
            <w:r>
              <w:t xml:space="preserve">DoD environments</w:t>
            </w:r>
          </w:p>
        </w:tc>
        <w:tc>
          <w:tcPr/>
          <w:p>
            <w:pPr>
              <w:pStyle w:val="Compact"/>
              <w:jc w:val="left"/>
            </w:pPr>
            <w:r>
              <w:t xml:space="preserve">Different compliance boundary and service set</w:t>
            </w:r>
          </w:p>
        </w:tc>
      </w:tr>
    </w:tbl>
    <w:bookmarkEnd w:id="21"/>
    <w:bookmarkStart w:id="22" w:name="boundary-enforcement-rule"/>
    <w:p>
      <w:pPr>
        <w:pStyle w:val="Heading2"/>
      </w:pPr>
      <w:r>
        <w:t xml:space="preserve">6.4 Boundary Enforcement Rule</w:t>
      </w:r>
    </w:p>
    <w:tbl>
      <w:tblPr>
        <w:tblStyle w:val="Table"/>
        <w:tblW w:type="pct" w:w="5022"/>
        <w:tblLayout w:type="fixed"/>
        <w:tblLook w:firstRow="1" w:lastRow="0" w:firstColumn="0" w:lastColumn="0" w:noHBand="0" w:noVBand="0" w:val="0020"/>
      </w:tblPr>
      <w:tblGrid>
        <w:gridCol w:w="7954"/>
      </w:tblGrid>
      <w:tr>
        <w:trPr>
          <w:tblHeader w:val="on"/>
        </w:trPr>
        <w:tc>
          <w:tcPr/>
          <w:p>
            <w:pPr>
              <w:pStyle w:val="FirstParagraph"/>
            </w:pPr>
            <w:r>
              <w:rPr>
                <w:b/>
                <w:bCs/>
              </w:rPr>
              <w:t xml:space="preserve">Boundary Enforcement</w:t>
            </w:r>
          </w:p>
          <w:p>
            <w:pPr>
              <w:pStyle w:val="BodyText"/>
            </w:pPr>
            <w:r>
              <w:t xml:space="preserve">Any governance artifact, automation script, or execution instruction that references a service outside the M365 GCC-Moderate SaaS boundary is</w:t>
            </w:r>
            <w:r>
              <w:t xml:space="preserve"> </w:t>
            </w:r>
            <w:r>
              <w:rPr>
                <w:b/>
                <w:bCs/>
              </w:rPr>
              <w:t xml:space="preserve">non-canonical</w:t>
            </w:r>
            <w:r>
              <w:t xml:space="preserve"> </w:t>
            </w:r>
            <w:r>
              <w:t xml:space="preserve">and must be rejected at the validation gate. There are no exceptions.</w:t>
            </w:r>
          </w:p>
        </w:tc>
      </w:tr>
    </w:tbl>
    <w:bookmarkEnd w:id="22"/>
    <w:bookmarkEnd w:id="23"/>
    <w:bookmarkStart w:id="26" w:name="section-7-execution-model"/>
    <w:p>
      <w:pPr>
        <w:pStyle w:val="Heading1"/>
      </w:pPr>
      <w:r>
        <w:t xml:space="preserve">Section 7: Execution Model</w:t>
      </w:r>
    </w:p>
    <w:bookmarkStart w:id="24" w:name="two-brain-architecture"/>
    <w:p>
      <w:pPr>
        <w:pStyle w:val="Heading2"/>
      </w:pPr>
      <w:r>
        <w:t xml:space="preserve">7.1 Two-Brain Architecture</w:t>
      </w:r>
    </w:p>
    <w:p>
      <w:pPr>
        <w:pStyle w:val="FirstParagraph"/>
      </w:pPr>
      <w:r>
        <w:t xml:space="preserve">The Governance OS employs a two-brain architecture that separates governance reasoning from execution. This separation is fundamental: it ensures that policy interpretation cannot be influenced by execution-time conditions, and that execution cannot deviate from governed instructions.</w:t>
      </w:r>
    </w:p>
    <w:p>
      <w:pPr>
        <w:pStyle w:val="BodyText"/>
      </w:pPr>
      <w:r>
        <w:rPr>
          <w:b/>
          <w:bCs/>
        </w:rPr>
        <w:t xml:space="preserve">Copilot (Governance Brain):</w:t>
      </w:r>
      <w:r>
        <w:t xml:space="preserve"> </w:t>
      </w:r>
      <w:r>
        <w:t xml:space="preserve">Responsible for canonical review of all governance artifacts; enforcement of all seven governance principles; validation of schemas, boundary rules, and hierarchical integrity; generation of deterministic instruction sets for execution; provenance recording; and drift classification.</w:t>
      </w:r>
    </w:p>
    <w:p>
      <w:pPr>
        <w:pStyle w:val="BodyText"/>
      </w:pPr>
      <w:r>
        <w:rPr>
          <w:b/>
          <w:bCs/>
        </w:rPr>
        <w:t xml:space="preserve">Chrome-Claude (Execution Brain):</w:t>
      </w:r>
      <w:r>
        <w:t xml:space="preserve"> </w:t>
      </w:r>
      <w:r>
        <w:t xml:space="preserve">Responsible for executing PowerShell scripts against target tenants; making Microsoft Graph API calls; provisioning tenant configurations (groups, AUs, role assignments); generating validation reports from live tenant data; and returning structured execution results to Copilot for validation.</w:t>
      </w:r>
    </w:p>
    <w:bookmarkEnd w:id="24"/>
    <w:bookmarkStart w:id="25" w:name="handoff-protocol"/>
    <w:p>
      <w:pPr>
        <w:pStyle w:val="Heading2"/>
      </w:pPr>
      <w:r>
        <w:t xml:space="preserve">7.2 Handoff Protocol</w:t>
      </w:r>
    </w:p>
    <w:p>
      <w:pPr>
        <w:numPr>
          <w:ilvl w:val="0"/>
          <w:numId w:val="1001"/>
        </w:numPr>
      </w:pPr>
      <w:r>
        <w:t xml:space="preserve">Copilot generates a deterministic instruction set conforming to the Instruction Set Schema (Appendix N).</w:t>
      </w:r>
    </w:p>
    <w:p>
      <w:pPr>
        <w:numPr>
          <w:ilvl w:val="0"/>
          <w:numId w:val="1001"/>
        </w:numPr>
      </w:pPr>
      <w:r>
        <w:t xml:space="preserve">Copilot validates the instruction set against boundary rules before dispatch.</w:t>
      </w:r>
    </w:p>
    <w:p>
      <w:pPr>
        <w:numPr>
          <w:ilvl w:val="0"/>
          <w:numId w:val="1001"/>
        </w:numPr>
      </w:pPr>
      <w:r>
        <w:t xml:space="preserve">Copilot dispatches the validated instruction set to Chrome-Claude.</w:t>
      </w:r>
    </w:p>
    <w:p>
      <w:pPr>
        <w:numPr>
          <w:ilvl w:val="0"/>
          <w:numId w:val="1001"/>
        </w:numPr>
      </w:pPr>
      <w:r>
        <w:t xml:space="preserve">Chrome-Claude executes the instruction set literally, without interpretation or modification.</w:t>
      </w:r>
    </w:p>
    <w:p>
      <w:pPr>
        <w:numPr>
          <w:ilvl w:val="0"/>
          <w:numId w:val="1001"/>
        </w:numPr>
      </w:pPr>
      <w:r>
        <w:t xml:space="preserve">Chrome-Claude returns a structured result conforming to the expected output schema.</w:t>
      </w:r>
    </w:p>
    <w:p>
      <w:pPr>
        <w:numPr>
          <w:ilvl w:val="0"/>
          <w:numId w:val="1001"/>
        </w:numPr>
      </w:pPr>
      <w:r>
        <w:t xml:space="preserve">Copilot validates the result against expected outcomes and canonical state.</w:t>
      </w:r>
    </w:p>
    <w:p>
      <w:pPr>
        <w:numPr>
          <w:ilvl w:val="0"/>
          <w:numId w:val="1001"/>
        </w:numPr>
      </w:pPr>
      <w:r>
        <w:t xml:space="preserve">Copilot records full provenance: who requested, what was executed, when, and what changed.</w:t>
      </w:r>
    </w:p>
    <w:tbl>
      <w:tblPr>
        <w:tblStyle w:val="Table"/>
        <w:tblW w:type="pct" w:w="5021"/>
        <w:tblLayout w:type="fixed"/>
        <w:tblLook w:firstRow="1" w:lastRow="0" w:firstColumn="0" w:lastColumn="0" w:noHBand="0" w:noVBand="0" w:val="0020"/>
      </w:tblPr>
      <w:tblGrid>
        <w:gridCol w:w="7953"/>
      </w:tblGrid>
      <w:tr>
        <w:trPr>
          <w:tblHeader w:val="on"/>
        </w:trPr>
        <w:tc>
          <w:tcPr/>
          <w:p>
            <w:pPr>
              <w:pStyle w:val="FirstParagraph"/>
            </w:pPr>
            <w:r>
              <w:rPr>
                <w:b/>
                <w:bCs/>
              </w:rPr>
              <w:t xml:space="preserve">Execution Substrate</w:t>
            </w:r>
          </w:p>
          <w:p>
            <w:pPr>
              <w:pStyle w:val="BodyText"/>
            </w:pPr>
            <w:r>
              <w:t xml:space="preserve">Chrome-Claude is the execution substrate. Copilot governs; Chrome-Claude executes. This is the two-brain model. Chrome-Claude must never interpret governance policy, and Copilot must never execute tenant-modifying operations directly.</w:t>
            </w:r>
          </w:p>
        </w:tc>
      </w:tr>
    </w:tbl>
    <w:bookmarkEnd w:id="25"/>
    <w:bookmarkEnd w:id="26"/>
    <w:bookmarkStart w:id="27" w:name="part-2-appendices-a-z"/>
    <w:p>
      <w:pPr>
        <w:pStyle w:val="Heading1"/>
      </w:pPr>
      <w:r>
        <w:t xml:space="preserve">PART 2: APPENDICES A – Z</w:t>
      </w:r>
    </w:p>
    <w:p>
      <w:pPr>
        <w:pStyle w:val="FirstParagraph"/>
      </w:pPr>
      <w:r>
        <w:t xml:space="preserve">Full Canonical Corpus</w:t>
      </w:r>
    </w:p>
    <w:bookmarkEnd w:id="27"/>
    <w:bookmarkStart w:id="35" w:name="appendix-a-orgpath-codebook"/>
    <w:p>
      <w:pPr>
        <w:pStyle w:val="Heading1"/>
      </w:pPr>
      <w:r>
        <w:t xml:space="preserve">Appendix A — OrgPath Codebook</w:t>
      </w:r>
    </w:p>
    <w:bookmarkStart w:id="28" w:name="purpose"/>
    <w:p>
      <w:pPr>
        <w:pStyle w:val="Heading2"/>
      </w:pPr>
      <w:r>
        <w:t xml:space="preserve">Purpose</w:t>
      </w:r>
    </w:p>
    <w:p>
      <w:pPr>
        <w:pStyle w:val="FirstParagraph"/>
      </w:pPr>
      <w:r>
        <w:t xml:space="preserve">This appendix defines the complete enumeration of OrgPath codes used to encode organizational hierarchy in Entra ID extension attributes. Every valid OrgPath in the system must exist in this codebook. An OrgPath that does not appear here is, by definition, invalid and will be flagged as drift.</w:t>
      </w:r>
    </w:p>
    <w:bookmarkEnd w:id="28"/>
    <w:bookmarkStart w:id="29" w:name="scope"/>
    <w:p>
      <w:pPr>
        <w:pStyle w:val="Heading2"/>
      </w:pPr>
      <w:r>
        <w:t xml:space="preserve">Scope</w:t>
      </w:r>
    </w:p>
    <w:p>
      <w:pPr>
        <w:pStyle w:val="FirstParagraph"/>
      </w:pPr>
      <w:r>
        <w:t xml:space="preserve">Covers all hierarchical levels (0 through 4) of the OrgTree. Applies to every user object, every dynamic group membership rule, and every Administrative Unit scope within the M365 GCC-Moderate boundary. The codebook is the single source of truth for organizational structure encoding.</w:t>
      </w:r>
    </w:p>
    <w:bookmarkEnd w:id="29"/>
    <w:bookmarkStart w:id="30" w:name="canonical-structure"/>
    <w:p>
      <w:pPr>
        <w:pStyle w:val="Heading2"/>
      </w:pPr>
      <w:r>
        <w:t xml:space="preserve">Canonical Structure</w:t>
      </w:r>
    </w:p>
    <w:p>
      <w:pPr>
        <w:pStyle w:val="FirstParagraph"/>
      </w:pPr>
      <w:r>
        <w:t xml:space="preserve">The OrgPath hierarchy has five levels:</w:t>
      </w:r>
    </w:p>
    <w:p>
      <w:pPr>
        <w:numPr>
          <w:ilvl w:val="0"/>
          <w:numId w:val="1002"/>
        </w:numPr>
      </w:pPr>
      <w:r>
        <w:rPr>
          <w:b/>
          <w:bCs/>
        </w:rPr>
        <w:t xml:space="preserve">Level 0 — Enterprise Root:</w:t>
      </w:r>
      <w:r>
        <w:t xml:space="preserve"> </w:t>
      </w:r>
      <w:r>
        <w:t xml:space="preserve">The single root node representing the entire organization. Code: ORG.</w:t>
      </w:r>
    </w:p>
    <w:p>
      <w:pPr>
        <w:numPr>
          <w:ilvl w:val="0"/>
          <w:numId w:val="1002"/>
        </w:numPr>
      </w:pPr>
      <w:r>
        <w:rPr>
          <w:b/>
          <w:bCs/>
        </w:rPr>
        <w:t xml:space="preserve">Level 1 — Agency/Division:</w:t>
      </w:r>
      <w:r>
        <w:t xml:space="preserve"> </w:t>
      </w:r>
      <w:r>
        <w:t xml:space="preserve">Top-level organizational divisions. Pattern: ORG-[A-Z]{2,6}. Examples: ORG-FIN, ORG-HR, ORG-IT, ORG-OPS, ORG-LEG.</w:t>
      </w:r>
    </w:p>
    <w:p>
      <w:pPr>
        <w:numPr>
          <w:ilvl w:val="0"/>
          <w:numId w:val="1002"/>
        </w:numPr>
      </w:pPr>
      <w:r>
        <w:rPr>
          <w:b/>
          <w:bCs/>
        </w:rPr>
        <w:t xml:space="preserve">Level 2 — Department:</w:t>
      </w:r>
      <w:r>
        <w:t xml:space="preserve"> </w:t>
      </w:r>
      <w:r>
        <w:t xml:space="preserve">Departments within divisions. Pattern: ORG-[A-Z]{2,6}-[A-Z]{2,6}. Examples: ORG-FIN-AP, ORG-IT-SEC.</w:t>
      </w:r>
    </w:p>
    <w:p>
      <w:pPr>
        <w:numPr>
          <w:ilvl w:val="0"/>
          <w:numId w:val="1002"/>
        </w:numPr>
      </w:pPr>
      <w:r>
        <w:rPr>
          <w:b/>
          <w:bCs/>
        </w:rPr>
        <w:t xml:space="preserve">Level 3 — Unit:</w:t>
      </w:r>
      <w:r>
        <w:t xml:space="preserve"> </w:t>
      </w:r>
      <w:r>
        <w:t xml:space="preserve">Units within departments. Pattern adds a third segment. Examples: ORG-FIN-AP-EAST, ORG-IT-SEC-SOC.</w:t>
      </w:r>
    </w:p>
    <w:p>
      <w:pPr>
        <w:numPr>
          <w:ilvl w:val="0"/>
          <w:numId w:val="1002"/>
        </w:numPr>
      </w:pPr>
      <w:r>
        <w:rPr>
          <w:b/>
          <w:bCs/>
        </w:rPr>
        <w:t xml:space="preserve">Level 4 — Team:</w:t>
      </w:r>
      <w:r>
        <w:t xml:space="preserve"> </w:t>
      </w:r>
      <w:r>
        <w:t xml:space="preserve">Teams within units. Pattern adds a fourth segment. Examples: ORG-IT-SEC-SOC-T1.</w:t>
      </w:r>
    </w:p>
    <w:p>
      <w:pPr>
        <w:pStyle w:val="FirstParagraph"/>
      </w:pPr>
      <w:r>
        <w:rPr>
          <w:b/>
          <w:bCs/>
        </w:rPr>
        <w:t xml:space="preserve">Regex Validation Pattern:</w:t>
      </w:r>
      <w:r>
        <w:t xml:space="preserve"> </w:t>
      </w:r>
      <w:r>
        <w:t xml:space="preserve">^ORG(-[A-Z]{2,6}){0,4}$</w:t>
      </w:r>
    </w:p>
    <w:bookmarkEnd w:id="30"/>
    <w:bookmarkStart w:id="31" w:name="technical-scaffolding"/>
    <w:p>
      <w:pPr>
        <w:pStyle w:val="Heading2"/>
      </w:pPr>
      <w:r>
        <w:t xml:space="preserve">Technical Scaffolding</w:t>
      </w:r>
    </w:p>
    <w:tbl>
      <w:tblPr>
        <w:tblStyle w:val="Table"/>
        <w:tblW w:type="pct" w:w="4929"/>
        <w:tblLayout w:type="fixed"/>
        <w:tblLook w:firstRow="1" w:lastRow="0" w:firstColumn="0" w:lastColumn="0" w:noHBand="0" w:noVBand="0" w:val="0020"/>
      </w:tblPr>
      <w:tblGrid>
        <w:gridCol w:w="1123"/>
        <w:gridCol w:w="674"/>
        <w:gridCol w:w="2134"/>
        <w:gridCol w:w="1011"/>
        <w:gridCol w:w="1965"/>
        <w:gridCol w:w="898"/>
      </w:tblGrid>
      <w:tr>
        <w:trPr>
          <w:tblHeader w:val="on"/>
        </w:trPr>
        <w:tc>
          <w:tcPr/>
          <w:p>
            <w:pPr>
              <w:pStyle w:val="Compact"/>
              <w:jc w:val="left"/>
            </w:pPr>
            <w:r>
              <w:rPr>
                <w:b/>
                <w:bCs/>
              </w:rPr>
              <w:t xml:space="preserve">OrgPath Code</w:t>
            </w:r>
          </w:p>
        </w:tc>
        <w:tc>
          <w:tcPr/>
          <w:p>
            <w:pPr>
              <w:pStyle w:val="Compact"/>
              <w:jc w:val="left"/>
            </w:pPr>
            <w:r>
              <w:rPr>
                <w:b/>
                <w:bCs/>
              </w:rPr>
              <w:t xml:space="preserve">Level</w:t>
            </w:r>
          </w:p>
        </w:tc>
        <w:tc>
          <w:tcPr/>
          <w:p>
            <w:pPr>
              <w:pStyle w:val="Compact"/>
              <w:jc w:val="left"/>
            </w:pPr>
            <w:r>
              <w:rPr>
                <w:b/>
                <w:bCs/>
              </w:rPr>
              <w:t xml:space="preserve">Description</w:t>
            </w:r>
          </w:p>
        </w:tc>
        <w:tc>
          <w:tcPr/>
          <w:p>
            <w:pPr>
              <w:pStyle w:val="Compact"/>
              <w:jc w:val="left"/>
            </w:pPr>
            <w:r>
              <w:rPr>
                <w:b/>
                <w:bCs/>
              </w:rPr>
              <w:t xml:space="preserve">Parent Path</w:t>
            </w:r>
          </w:p>
        </w:tc>
        <w:tc>
          <w:tcPr/>
          <w:p>
            <w:pPr>
              <w:pStyle w:val="Compact"/>
              <w:jc w:val="left"/>
            </w:pPr>
            <w:r>
              <w:rPr>
                <w:b/>
                <w:bCs/>
              </w:rPr>
              <w:t xml:space="preserve">Allowed Children Pattern</w:t>
            </w:r>
          </w:p>
        </w:tc>
        <w:tc>
          <w:tcPr/>
          <w:p>
            <w:pPr>
              <w:pStyle w:val="Compact"/>
              <w:jc w:val="left"/>
            </w:pPr>
            <w:r>
              <w:rPr>
                <w:b/>
                <w:bCs/>
              </w:rPr>
              <w:t xml:space="preserve">Max Depth</w:t>
            </w:r>
          </w:p>
        </w:tc>
      </w:tr>
      <w:tr>
        <w:tc>
          <w:tcPr/>
          <w:p>
            <w:pPr>
              <w:pStyle w:val="Compact"/>
              <w:jc w:val="left"/>
            </w:pPr>
            <w:r>
              <w:t xml:space="preserve">ORG</w:t>
            </w:r>
          </w:p>
        </w:tc>
        <w:tc>
          <w:tcPr/>
          <w:p>
            <w:pPr>
              <w:pStyle w:val="Compact"/>
              <w:jc w:val="left"/>
            </w:pPr>
            <w:r>
              <w:t xml:space="preserve">0</w:t>
            </w:r>
          </w:p>
        </w:tc>
        <w:tc>
          <w:tcPr/>
          <w:p>
            <w:pPr>
              <w:pStyle w:val="Compact"/>
              <w:jc w:val="left"/>
            </w:pPr>
            <w:r>
              <w:t xml:space="preserve">Enterprise Root</w:t>
            </w:r>
          </w:p>
        </w:tc>
        <w:tc>
          <w:tcPr/>
          <w:p>
            <w:pPr>
              <w:pStyle w:val="Compact"/>
              <w:jc w:val="left"/>
            </w:pPr>
            <w:r>
              <w:t xml:space="preserve">(none)</w:t>
            </w:r>
          </w:p>
        </w:tc>
        <w:tc>
          <w:tcPr/>
          <w:p>
            <w:pPr>
              <w:pStyle w:val="Compact"/>
              <w:jc w:val="left"/>
            </w:pPr>
            <w:r>
              <w:t xml:space="preserve">^ORG-[A-Z]{2,6}$</w:t>
            </w:r>
          </w:p>
        </w:tc>
        <w:tc>
          <w:tcPr/>
          <w:p>
            <w:pPr>
              <w:pStyle w:val="Compact"/>
              <w:jc w:val="left"/>
            </w:pPr>
            <w:r>
              <w:t xml:space="preserve">4</w:t>
            </w:r>
          </w:p>
        </w:tc>
      </w:tr>
      <w:tr>
        <w:tc>
          <w:tcPr/>
          <w:p>
            <w:pPr>
              <w:pStyle w:val="Compact"/>
              <w:jc w:val="left"/>
            </w:pPr>
            <w:r>
              <w:t xml:space="preserve">ORG-FIN</w:t>
            </w:r>
          </w:p>
        </w:tc>
        <w:tc>
          <w:tcPr/>
          <w:p>
            <w:pPr>
              <w:pStyle w:val="Compact"/>
              <w:jc w:val="left"/>
            </w:pPr>
            <w:r>
              <w:t xml:space="preserve">1</w:t>
            </w:r>
          </w:p>
        </w:tc>
        <w:tc>
          <w:tcPr/>
          <w:p>
            <w:pPr>
              <w:pStyle w:val="Compact"/>
              <w:jc w:val="left"/>
            </w:pPr>
            <w:r>
              <w:t xml:space="preserve">Finance Division</w:t>
            </w:r>
          </w:p>
        </w:tc>
        <w:tc>
          <w:tcPr/>
          <w:p>
            <w:pPr>
              <w:pStyle w:val="Compact"/>
              <w:jc w:val="left"/>
            </w:pPr>
            <w:r>
              <w:t xml:space="preserve">ORG</w:t>
            </w:r>
          </w:p>
        </w:tc>
        <w:tc>
          <w:tcPr/>
          <w:p>
            <w:pPr>
              <w:pStyle w:val="Compact"/>
              <w:jc w:val="left"/>
            </w:pPr>
            <w:r>
              <w:t xml:space="preserve">^ORG-FIN-[A-Z]{2,6}$</w:t>
            </w:r>
          </w:p>
        </w:tc>
        <w:tc>
          <w:tcPr/>
          <w:p>
            <w:pPr>
              <w:pStyle w:val="Compact"/>
              <w:jc w:val="left"/>
            </w:pPr>
            <w:r>
              <w:t xml:space="preserve">3</w:t>
            </w:r>
          </w:p>
        </w:tc>
      </w:tr>
      <w:tr>
        <w:tc>
          <w:tcPr/>
          <w:p>
            <w:pPr>
              <w:pStyle w:val="Compact"/>
              <w:jc w:val="left"/>
            </w:pPr>
            <w:r>
              <w:t xml:space="preserve">ORG-HR</w:t>
            </w:r>
          </w:p>
        </w:tc>
        <w:tc>
          <w:tcPr/>
          <w:p>
            <w:pPr>
              <w:pStyle w:val="Compact"/>
              <w:jc w:val="left"/>
            </w:pPr>
            <w:r>
              <w:t xml:space="preserve">1</w:t>
            </w:r>
          </w:p>
        </w:tc>
        <w:tc>
          <w:tcPr/>
          <w:p>
            <w:pPr>
              <w:pStyle w:val="Compact"/>
              <w:jc w:val="left"/>
            </w:pPr>
            <w:r>
              <w:t xml:space="preserve">Human Resources Division</w:t>
            </w:r>
          </w:p>
        </w:tc>
        <w:tc>
          <w:tcPr/>
          <w:p>
            <w:pPr>
              <w:pStyle w:val="Compact"/>
              <w:jc w:val="left"/>
            </w:pPr>
            <w:r>
              <w:t xml:space="preserve">ORG</w:t>
            </w:r>
          </w:p>
        </w:tc>
        <w:tc>
          <w:tcPr/>
          <w:p>
            <w:pPr>
              <w:pStyle w:val="Compact"/>
              <w:jc w:val="left"/>
            </w:pPr>
            <w:r>
              <w:t xml:space="preserve">^ORG-HR-[A-Z]{2,6}$</w:t>
            </w:r>
          </w:p>
        </w:tc>
        <w:tc>
          <w:tcPr/>
          <w:p>
            <w:pPr>
              <w:pStyle w:val="Compact"/>
              <w:jc w:val="left"/>
            </w:pPr>
            <w:r>
              <w:t xml:space="preserve">3</w:t>
            </w:r>
          </w:p>
        </w:tc>
      </w:tr>
      <w:tr>
        <w:tc>
          <w:tcPr/>
          <w:p>
            <w:pPr>
              <w:pStyle w:val="Compact"/>
              <w:jc w:val="left"/>
            </w:pPr>
            <w:r>
              <w:t xml:space="preserve">ORG-IT</w:t>
            </w:r>
          </w:p>
        </w:tc>
        <w:tc>
          <w:tcPr/>
          <w:p>
            <w:pPr>
              <w:pStyle w:val="Compact"/>
              <w:jc w:val="left"/>
            </w:pPr>
            <w:r>
              <w:t xml:space="preserve">1</w:t>
            </w:r>
          </w:p>
        </w:tc>
        <w:tc>
          <w:tcPr/>
          <w:p>
            <w:pPr>
              <w:pStyle w:val="Compact"/>
              <w:jc w:val="left"/>
            </w:pPr>
            <w:r>
              <w:t xml:space="preserve">Information Technology Division</w:t>
            </w:r>
          </w:p>
        </w:tc>
        <w:tc>
          <w:tcPr/>
          <w:p>
            <w:pPr>
              <w:pStyle w:val="Compact"/>
              <w:jc w:val="left"/>
            </w:pPr>
            <w:r>
              <w:t xml:space="preserve">ORG</w:t>
            </w:r>
          </w:p>
        </w:tc>
        <w:tc>
          <w:tcPr/>
          <w:p>
            <w:pPr>
              <w:pStyle w:val="Compact"/>
              <w:jc w:val="left"/>
            </w:pPr>
            <w:r>
              <w:t xml:space="preserve">^ORG-IT-[A-Z]{2,6}$</w:t>
            </w:r>
          </w:p>
        </w:tc>
        <w:tc>
          <w:tcPr/>
          <w:p>
            <w:pPr>
              <w:pStyle w:val="Compact"/>
              <w:jc w:val="left"/>
            </w:pPr>
            <w:r>
              <w:t xml:space="preserve">3</w:t>
            </w:r>
          </w:p>
        </w:tc>
      </w:tr>
      <w:tr>
        <w:tc>
          <w:tcPr/>
          <w:p>
            <w:pPr>
              <w:pStyle w:val="Compact"/>
              <w:jc w:val="left"/>
            </w:pPr>
            <w:r>
              <w:t xml:space="preserve">ORG-OPS</w:t>
            </w:r>
          </w:p>
        </w:tc>
        <w:tc>
          <w:tcPr/>
          <w:p>
            <w:pPr>
              <w:pStyle w:val="Compact"/>
              <w:jc w:val="left"/>
            </w:pPr>
            <w:r>
              <w:t xml:space="preserve">1</w:t>
            </w:r>
          </w:p>
        </w:tc>
        <w:tc>
          <w:tcPr/>
          <w:p>
            <w:pPr>
              <w:pStyle w:val="Compact"/>
              <w:jc w:val="left"/>
            </w:pPr>
            <w:r>
              <w:t xml:space="preserve">Operations Division</w:t>
            </w:r>
          </w:p>
        </w:tc>
        <w:tc>
          <w:tcPr/>
          <w:p>
            <w:pPr>
              <w:pStyle w:val="Compact"/>
              <w:jc w:val="left"/>
            </w:pPr>
            <w:r>
              <w:t xml:space="preserve">ORG</w:t>
            </w:r>
          </w:p>
        </w:tc>
        <w:tc>
          <w:tcPr/>
          <w:p>
            <w:pPr>
              <w:pStyle w:val="Compact"/>
              <w:jc w:val="left"/>
            </w:pPr>
            <w:r>
              <w:t xml:space="preserve">^ORG-OPS-[A-Z]{2,6}$</w:t>
            </w:r>
          </w:p>
        </w:tc>
        <w:tc>
          <w:tcPr/>
          <w:p>
            <w:pPr>
              <w:pStyle w:val="Compact"/>
              <w:jc w:val="left"/>
            </w:pPr>
            <w:r>
              <w:t xml:space="preserve">3</w:t>
            </w:r>
          </w:p>
        </w:tc>
      </w:tr>
      <w:tr>
        <w:tc>
          <w:tcPr/>
          <w:p>
            <w:pPr>
              <w:pStyle w:val="Compact"/>
              <w:jc w:val="left"/>
            </w:pPr>
            <w:r>
              <w:t xml:space="preserve">ORG-LEG</w:t>
            </w:r>
          </w:p>
        </w:tc>
        <w:tc>
          <w:tcPr/>
          <w:p>
            <w:pPr>
              <w:pStyle w:val="Compact"/>
              <w:jc w:val="left"/>
            </w:pPr>
            <w:r>
              <w:t xml:space="preserve">1</w:t>
            </w:r>
          </w:p>
        </w:tc>
        <w:tc>
          <w:tcPr/>
          <w:p>
            <w:pPr>
              <w:pStyle w:val="Compact"/>
              <w:jc w:val="left"/>
            </w:pPr>
            <w:r>
              <w:t xml:space="preserve">Legal Division</w:t>
            </w:r>
          </w:p>
        </w:tc>
        <w:tc>
          <w:tcPr/>
          <w:p>
            <w:pPr>
              <w:pStyle w:val="Compact"/>
              <w:jc w:val="left"/>
            </w:pPr>
            <w:r>
              <w:t xml:space="preserve">ORG</w:t>
            </w:r>
          </w:p>
        </w:tc>
        <w:tc>
          <w:tcPr/>
          <w:p>
            <w:pPr>
              <w:pStyle w:val="Compact"/>
              <w:jc w:val="left"/>
            </w:pPr>
            <w:r>
              <w:t xml:space="preserve">^ORG-LEG-[A-Z]{2,6}$</w:t>
            </w:r>
          </w:p>
        </w:tc>
        <w:tc>
          <w:tcPr/>
          <w:p>
            <w:pPr>
              <w:pStyle w:val="Compact"/>
              <w:jc w:val="left"/>
            </w:pPr>
            <w:r>
              <w:t xml:space="preserve">3</w:t>
            </w:r>
          </w:p>
        </w:tc>
      </w:tr>
      <w:tr>
        <w:tc>
          <w:tcPr/>
          <w:p>
            <w:pPr>
              <w:pStyle w:val="Compact"/>
              <w:jc w:val="left"/>
            </w:pPr>
            <w:r>
              <w:t xml:space="preserve">ORG-FIN-AP</w:t>
            </w:r>
          </w:p>
        </w:tc>
        <w:tc>
          <w:tcPr/>
          <w:p>
            <w:pPr>
              <w:pStyle w:val="Compact"/>
              <w:jc w:val="left"/>
            </w:pPr>
            <w:r>
              <w:t xml:space="preserve">2</w:t>
            </w:r>
          </w:p>
        </w:tc>
        <w:tc>
          <w:tcPr/>
          <w:p>
            <w:pPr>
              <w:pStyle w:val="Compact"/>
              <w:jc w:val="left"/>
            </w:pPr>
            <w:r>
              <w:t xml:space="preserve">Accounts Payable Department</w:t>
            </w:r>
          </w:p>
        </w:tc>
        <w:tc>
          <w:tcPr/>
          <w:p>
            <w:pPr>
              <w:pStyle w:val="Compact"/>
              <w:jc w:val="left"/>
            </w:pPr>
            <w:r>
              <w:t xml:space="preserve">ORG-FIN</w:t>
            </w:r>
          </w:p>
        </w:tc>
        <w:tc>
          <w:tcPr/>
          <w:p>
            <w:pPr>
              <w:pStyle w:val="Compact"/>
              <w:jc w:val="left"/>
            </w:pPr>
            <w:r>
              <w:t xml:space="preserve">^ORG-FIN-AP-[A-Z]{2,6}$</w:t>
            </w:r>
          </w:p>
        </w:tc>
        <w:tc>
          <w:tcPr/>
          <w:p>
            <w:pPr>
              <w:pStyle w:val="Compact"/>
              <w:jc w:val="left"/>
            </w:pPr>
            <w:r>
              <w:t xml:space="preserve">2</w:t>
            </w:r>
          </w:p>
        </w:tc>
      </w:tr>
      <w:tr>
        <w:tc>
          <w:tcPr/>
          <w:p>
            <w:pPr>
              <w:pStyle w:val="Compact"/>
              <w:jc w:val="left"/>
            </w:pPr>
            <w:r>
              <w:t xml:space="preserve">ORG-FIN-AR</w:t>
            </w:r>
          </w:p>
        </w:tc>
        <w:tc>
          <w:tcPr/>
          <w:p>
            <w:pPr>
              <w:pStyle w:val="Compact"/>
              <w:jc w:val="left"/>
            </w:pPr>
            <w:r>
              <w:t xml:space="preserve">2</w:t>
            </w:r>
          </w:p>
        </w:tc>
        <w:tc>
          <w:tcPr/>
          <w:p>
            <w:pPr>
              <w:pStyle w:val="Compact"/>
              <w:jc w:val="left"/>
            </w:pPr>
            <w:r>
              <w:t xml:space="preserve">Accounts Receivable Department</w:t>
            </w:r>
          </w:p>
        </w:tc>
        <w:tc>
          <w:tcPr/>
          <w:p>
            <w:pPr>
              <w:pStyle w:val="Compact"/>
              <w:jc w:val="left"/>
            </w:pPr>
            <w:r>
              <w:t xml:space="preserve">ORG-FIN</w:t>
            </w:r>
          </w:p>
        </w:tc>
        <w:tc>
          <w:tcPr/>
          <w:p>
            <w:pPr>
              <w:pStyle w:val="Compact"/>
              <w:jc w:val="left"/>
            </w:pPr>
            <w:r>
              <w:t xml:space="preserve">^ORG-FIN-AR-[A-Z]{2,6}$</w:t>
            </w:r>
          </w:p>
        </w:tc>
        <w:tc>
          <w:tcPr/>
          <w:p>
            <w:pPr>
              <w:pStyle w:val="Compact"/>
              <w:jc w:val="left"/>
            </w:pPr>
            <w:r>
              <w:t xml:space="preserve">2</w:t>
            </w:r>
          </w:p>
        </w:tc>
      </w:tr>
      <w:tr>
        <w:tc>
          <w:tcPr/>
          <w:p>
            <w:pPr>
              <w:pStyle w:val="Compact"/>
              <w:jc w:val="left"/>
            </w:pPr>
            <w:r>
              <w:t xml:space="preserve">ORG-FIN-BUD</w:t>
            </w:r>
          </w:p>
        </w:tc>
        <w:tc>
          <w:tcPr/>
          <w:p>
            <w:pPr>
              <w:pStyle w:val="Compact"/>
              <w:jc w:val="left"/>
            </w:pPr>
            <w:r>
              <w:t xml:space="preserve">2</w:t>
            </w:r>
          </w:p>
        </w:tc>
        <w:tc>
          <w:tcPr/>
          <w:p>
            <w:pPr>
              <w:pStyle w:val="Compact"/>
              <w:jc w:val="left"/>
            </w:pPr>
            <w:r>
              <w:t xml:space="preserve">Budget Department</w:t>
            </w:r>
          </w:p>
        </w:tc>
        <w:tc>
          <w:tcPr/>
          <w:p>
            <w:pPr>
              <w:pStyle w:val="Compact"/>
              <w:jc w:val="left"/>
            </w:pPr>
            <w:r>
              <w:t xml:space="preserve">ORG-FIN</w:t>
            </w:r>
          </w:p>
        </w:tc>
        <w:tc>
          <w:tcPr/>
          <w:p>
            <w:pPr>
              <w:pStyle w:val="Compact"/>
              <w:jc w:val="left"/>
            </w:pPr>
            <w:r>
              <w:t xml:space="preserve">^ORG-FIN-BUD-[A-Z]{2,6}$</w:t>
            </w:r>
          </w:p>
        </w:tc>
        <w:tc>
          <w:tcPr/>
          <w:p>
            <w:pPr>
              <w:pStyle w:val="Compact"/>
              <w:jc w:val="left"/>
            </w:pPr>
            <w:r>
              <w:t xml:space="preserve">2</w:t>
            </w:r>
          </w:p>
        </w:tc>
      </w:tr>
      <w:tr>
        <w:tc>
          <w:tcPr/>
          <w:p>
            <w:pPr>
              <w:pStyle w:val="Compact"/>
              <w:jc w:val="left"/>
            </w:pPr>
            <w:r>
              <w:t xml:space="preserve">ORG-FIN-AUD</w:t>
            </w:r>
          </w:p>
        </w:tc>
        <w:tc>
          <w:tcPr/>
          <w:p>
            <w:pPr>
              <w:pStyle w:val="Compact"/>
              <w:jc w:val="left"/>
            </w:pPr>
            <w:r>
              <w:t xml:space="preserve">2</w:t>
            </w:r>
          </w:p>
        </w:tc>
        <w:tc>
          <w:tcPr/>
          <w:p>
            <w:pPr>
              <w:pStyle w:val="Compact"/>
              <w:jc w:val="left"/>
            </w:pPr>
            <w:r>
              <w:t xml:space="preserve">Internal Audit Department</w:t>
            </w:r>
          </w:p>
        </w:tc>
        <w:tc>
          <w:tcPr/>
          <w:p>
            <w:pPr>
              <w:pStyle w:val="Compact"/>
              <w:jc w:val="left"/>
            </w:pPr>
            <w:r>
              <w:t xml:space="preserve">ORG-FIN</w:t>
            </w:r>
          </w:p>
        </w:tc>
        <w:tc>
          <w:tcPr/>
          <w:p>
            <w:pPr>
              <w:pStyle w:val="Compact"/>
              <w:jc w:val="left"/>
            </w:pPr>
            <w:r>
              <w:t xml:space="preserve">^ORG-FIN-AUD-[A-Z]{2,6}$</w:t>
            </w:r>
          </w:p>
        </w:tc>
        <w:tc>
          <w:tcPr/>
          <w:p>
            <w:pPr>
              <w:pStyle w:val="Compact"/>
              <w:jc w:val="left"/>
            </w:pPr>
            <w:r>
              <w:t xml:space="preserve">2</w:t>
            </w:r>
          </w:p>
        </w:tc>
      </w:tr>
      <w:tr>
        <w:tc>
          <w:tcPr/>
          <w:p>
            <w:pPr>
              <w:pStyle w:val="Compact"/>
              <w:jc w:val="left"/>
            </w:pPr>
            <w:r>
              <w:t xml:space="preserve">ORG-HR-REC</w:t>
            </w:r>
          </w:p>
        </w:tc>
        <w:tc>
          <w:tcPr/>
          <w:p>
            <w:pPr>
              <w:pStyle w:val="Compact"/>
              <w:jc w:val="left"/>
            </w:pPr>
            <w:r>
              <w:t xml:space="preserve">2</w:t>
            </w:r>
          </w:p>
        </w:tc>
        <w:tc>
          <w:tcPr/>
          <w:p>
            <w:pPr>
              <w:pStyle w:val="Compact"/>
              <w:jc w:val="left"/>
            </w:pPr>
            <w:r>
              <w:t xml:space="preserve">Recruitment Department</w:t>
            </w:r>
          </w:p>
        </w:tc>
        <w:tc>
          <w:tcPr/>
          <w:p>
            <w:pPr>
              <w:pStyle w:val="Compact"/>
              <w:jc w:val="left"/>
            </w:pPr>
            <w:r>
              <w:t xml:space="preserve">ORG-HR</w:t>
            </w:r>
          </w:p>
        </w:tc>
        <w:tc>
          <w:tcPr/>
          <w:p>
            <w:pPr>
              <w:pStyle w:val="Compact"/>
              <w:jc w:val="left"/>
            </w:pPr>
            <w:r>
              <w:t xml:space="preserve">^ORG-HR-REC-[A-Z]{2,6}$</w:t>
            </w:r>
          </w:p>
        </w:tc>
        <w:tc>
          <w:tcPr/>
          <w:p>
            <w:pPr>
              <w:pStyle w:val="Compact"/>
              <w:jc w:val="left"/>
            </w:pPr>
            <w:r>
              <w:t xml:space="preserve">2</w:t>
            </w:r>
          </w:p>
        </w:tc>
      </w:tr>
      <w:tr>
        <w:tc>
          <w:tcPr/>
          <w:p>
            <w:pPr>
              <w:pStyle w:val="Compact"/>
              <w:jc w:val="left"/>
            </w:pPr>
            <w:r>
              <w:t xml:space="preserve">ORG-HR-BEN</w:t>
            </w:r>
          </w:p>
        </w:tc>
        <w:tc>
          <w:tcPr/>
          <w:p>
            <w:pPr>
              <w:pStyle w:val="Compact"/>
              <w:jc w:val="left"/>
            </w:pPr>
            <w:r>
              <w:t xml:space="preserve">2</w:t>
            </w:r>
          </w:p>
        </w:tc>
        <w:tc>
          <w:tcPr/>
          <w:p>
            <w:pPr>
              <w:pStyle w:val="Compact"/>
              <w:jc w:val="left"/>
            </w:pPr>
            <w:r>
              <w:t xml:space="preserve">Benefits Department</w:t>
            </w:r>
          </w:p>
        </w:tc>
        <w:tc>
          <w:tcPr/>
          <w:p>
            <w:pPr>
              <w:pStyle w:val="Compact"/>
              <w:jc w:val="left"/>
            </w:pPr>
            <w:r>
              <w:t xml:space="preserve">ORG-HR</w:t>
            </w:r>
          </w:p>
        </w:tc>
        <w:tc>
          <w:tcPr/>
          <w:p>
            <w:pPr>
              <w:pStyle w:val="Compact"/>
              <w:jc w:val="left"/>
            </w:pPr>
            <w:r>
              <w:t xml:space="preserve">^ORG-HR-BEN-[A-Z]{2,6}$</w:t>
            </w:r>
          </w:p>
        </w:tc>
        <w:tc>
          <w:tcPr/>
          <w:p>
            <w:pPr>
              <w:pStyle w:val="Compact"/>
              <w:jc w:val="left"/>
            </w:pPr>
            <w:r>
              <w:t xml:space="preserve">2</w:t>
            </w:r>
          </w:p>
        </w:tc>
      </w:tr>
      <w:tr>
        <w:tc>
          <w:tcPr/>
          <w:p>
            <w:pPr>
              <w:pStyle w:val="Compact"/>
              <w:jc w:val="left"/>
            </w:pPr>
            <w:r>
              <w:t xml:space="preserve">ORG-HR-TRN</w:t>
            </w:r>
          </w:p>
        </w:tc>
        <w:tc>
          <w:tcPr/>
          <w:p>
            <w:pPr>
              <w:pStyle w:val="Compact"/>
              <w:jc w:val="left"/>
            </w:pPr>
            <w:r>
              <w:t xml:space="preserve">2</w:t>
            </w:r>
          </w:p>
        </w:tc>
        <w:tc>
          <w:tcPr/>
          <w:p>
            <w:pPr>
              <w:pStyle w:val="Compact"/>
              <w:jc w:val="left"/>
            </w:pPr>
            <w:r>
              <w:t xml:space="preserve">Training Department</w:t>
            </w:r>
          </w:p>
        </w:tc>
        <w:tc>
          <w:tcPr/>
          <w:p>
            <w:pPr>
              <w:pStyle w:val="Compact"/>
              <w:jc w:val="left"/>
            </w:pPr>
            <w:r>
              <w:t xml:space="preserve">ORG-HR</w:t>
            </w:r>
          </w:p>
        </w:tc>
        <w:tc>
          <w:tcPr/>
          <w:p>
            <w:pPr>
              <w:pStyle w:val="Compact"/>
              <w:jc w:val="left"/>
            </w:pPr>
            <w:r>
              <w:t xml:space="preserve">^ORG-HR-TRN-[A-Z]{2,6}$</w:t>
            </w:r>
          </w:p>
        </w:tc>
        <w:tc>
          <w:tcPr/>
          <w:p>
            <w:pPr>
              <w:pStyle w:val="Compact"/>
              <w:jc w:val="left"/>
            </w:pPr>
            <w:r>
              <w:t xml:space="preserve">2</w:t>
            </w:r>
          </w:p>
        </w:tc>
      </w:tr>
      <w:tr>
        <w:tc>
          <w:tcPr/>
          <w:p>
            <w:pPr>
              <w:pStyle w:val="Compact"/>
              <w:jc w:val="left"/>
            </w:pPr>
            <w:r>
              <w:t xml:space="preserve">ORG-IT-SEC</w:t>
            </w:r>
          </w:p>
        </w:tc>
        <w:tc>
          <w:tcPr/>
          <w:p>
            <w:pPr>
              <w:pStyle w:val="Compact"/>
              <w:jc w:val="left"/>
            </w:pPr>
            <w:r>
              <w:t xml:space="preserve">2</w:t>
            </w:r>
          </w:p>
        </w:tc>
        <w:tc>
          <w:tcPr/>
          <w:p>
            <w:pPr>
              <w:pStyle w:val="Compact"/>
              <w:jc w:val="left"/>
            </w:pPr>
            <w:r>
              <w:t xml:space="preserve">Security Department</w:t>
            </w:r>
          </w:p>
        </w:tc>
        <w:tc>
          <w:tcPr/>
          <w:p>
            <w:pPr>
              <w:pStyle w:val="Compact"/>
              <w:jc w:val="left"/>
            </w:pPr>
            <w:r>
              <w:t xml:space="preserve">ORG-IT</w:t>
            </w:r>
          </w:p>
        </w:tc>
        <w:tc>
          <w:tcPr/>
          <w:p>
            <w:pPr>
              <w:pStyle w:val="Compact"/>
              <w:jc w:val="left"/>
            </w:pPr>
            <w:r>
              <w:t xml:space="preserve">^ORG-IT-SEC-[A-Z]{2,6}$</w:t>
            </w:r>
          </w:p>
        </w:tc>
        <w:tc>
          <w:tcPr/>
          <w:p>
            <w:pPr>
              <w:pStyle w:val="Compact"/>
              <w:jc w:val="left"/>
            </w:pPr>
            <w:r>
              <w:t xml:space="preserve">2</w:t>
            </w:r>
          </w:p>
        </w:tc>
      </w:tr>
      <w:tr>
        <w:tc>
          <w:tcPr/>
          <w:p>
            <w:pPr>
              <w:pStyle w:val="Compact"/>
              <w:jc w:val="left"/>
            </w:pPr>
            <w:r>
              <w:t xml:space="preserve">ORG-IT-INF</w:t>
            </w:r>
          </w:p>
        </w:tc>
        <w:tc>
          <w:tcPr/>
          <w:p>
            <w:pPr>
              <w:pStyle w:val="Compact"/>
              <w:jc w:val="left"/>
            </w:pPr>
            <w:r>
              <w:t xml:space="preserve">2</w:t>
            </w:r>
          </w:p>
        </w:tc>
        <w:tc>
          <w:tcPr/>
          <w:p>
            <w:pPr>
              <w:pStyle w:val="Compact"/>
              <w:jc w:val="left"/>
            </w:pPr>
            <w:r>
              <w:t xml:space="preserve">Infrastructure Department</w:t>
            </w:r>
          </w:p>
        </w:tc>
        <w:tc>
          <w:tcPr/>
          <w:p>
            <w:pPr>
              <w:pStyle w:val="Compact"/>
              <w:jc w:val="left"/>
            </w:pPr>
            <w:r>
              <w:t xml:space="preserve">ORG-IT</w:t>
            </w:r>
          </w:p>
        </w:tc>
        <w:tc>
          <w:tcPr/>
          <w:p>
            <w:pPr>
              <w:pStyle w:val="Compact"/>
              <w:jc w:val="left"/>
            </w:pPr>
            <w:r>
              <w:t xml:space="preserve">^ORG-IT-INF-[A-Z]{2,6}$</w:t>
            </w:r>
          </w:p>
        </w:tc>
        <w:tc>
          <w:tcPr/>
          <w:p>
            <w:pPr>
              <w:pStyle w:val="Compact"/>
              <w:jc w:val="left"/>
            </w:pPr>
            <w:r>
              <w:t xml:space="preserve">2</w:t>
            </w:r>
          </w:p>
        </w:tc>
      </w:tr>
      <w:tr>
        <w:tc>
          <w:tcPr/>
          <w:p>
            <w:pPr>
              <w:pStyle w:val="Compact"/>
              <w:jc w:val="left"/>
            </w:pPr>
            <w:r>
              <w:t xml:space="preserve">ORG-IT-DEV</w:t>
            </w:r>
          </w:p>
        </w:tc>
        <w:tc>
          <w:tcPr/>
          <w:p>
            <w:pPr>
              <w:pStyle w:val="Compact"/>
              <w:jc w:val="left"/>
            </w:pPr>
            <w:r>
              <w:t xml:space="preserve">2</w:t>
            </w:r>
          </w:p>
        </w:tc>
        <w:tc>
          <w:tcPr/>
          <w:p>
            <w:pPr>
              <w:pStyle w:val="Compact"/>
              <w:jc w:val="left"/>
            </w:pPr>
            <w:r>
              <w:t xml:space="preserve">Development Department</w:t>
            </w:r>
          </w:p>
        </w:tc>
        <w:tc>
          <w:tcPr/>
          <w:p>
            <w:pPr>
              <w:pStyle w:val="Compact"/>
              <w:jc w:val="left"/>
            </w:pPr>
            <w:r>
              <w:t xml:space="preserve">ORG-IT</w:t>
            </w:r>
          </w:p>
        </w:tc>
        <w:tc>
          <w:tcPr/>
          <w:p>
            <w:pPr>
              <w:pStyle w:val="Compact"/>
              <w:jc w:val="left"/>
            </w:pPr>
            <w:r>
              <w:t xml:space="preserve">^ORG-IT-DEV-[A-Z]{2,6}$</w:t>
            </w:r>
          </w:p>
        </w:tc>
        <w:tc>
          <w:tcPr/>
          <w:p>
            <w:pPr>
              <w:pStyle w:val="Compact"/>
              <w:jc w:val="left"/>
            </w:pPr>
            <w:r>
              <w:t xml:space="preserve">2</w:t>
            </w:r>
          </w:p>
        </w:tc>
      </w:tr>
      <w:tr>
        <w:tc>
          <w:tcPr/>
          <w:p>
            <w:pPr>
              <w:pStyle w:val="Compact"/>
              <w:jc w:val="left"/>
            </w:pPr>
            <w:r>
              <w:t xml:space="preserve">ORG-OPS-LOG</w:t>
            </w:r>
          </w:p>
        </w:tc>
        <w:tc>
          <w:tcPr/>
          <w:p>
            <w:pPr>
              <w:pStyle w:val="Compact"/>
              <w:jc w:val="left"/>
            </w:pPr>
            <w:r>
              <w:t xml:space="preserve">2</w:t>
            </w:r>
          </w:p>
        </w:tc>
        <w:tc>
          <w:tcPr/>
          <w:p>
            <w:pPr>
              <w:pStyle w:val="Compact"/>
              <w:jc w:val="left"/>
            </w:pPr>
            <w:r>
              <w:t xml:space="preserve">Logistics Department</w:t>
            </w:r>
          </w:p>
        </w:tc>
        <w:tc>
          <w:tcPr/>
          <w:p>
            <w:pPr>
              <w:pStyle w:val="Compact"/>
              <w:jc w:val="left"/>
            </w:pPr>
            <w:r>
              <w:t xml:space="preserve">ORG-OPS</w:t>
            </w:r>
          </w:p>
        </w:tc>
        <w:tc>
          <w:tcPr/>
          <w:p>
            <w:pPr>
              <w:pStyle w:val="Compact"/>
              <w:jc w:val="left"/>
            </w:pPr>
            <w:r>
              <w:t xml:space="preserve">^ORG-OPS-LOG-[A-Z]{2,6}$</w:t>
            </w:r>
          </w:p>
        </w:tc>
        <w:tc>
          <w:tcPr/>
          <w:p>
            <w:pPr>
              <w:pStyle w:val="Compact"/>
              <w:jc w:val="left"/>
            </w:pPr>
            <w:r>
              <w:t xml:space="preserve">2</w:t>
            </w:r>
          </w:p>
        </w:tc>
      </w:tr>
      <w:tr>
        <w:tc>
          <w:tcPr/>
          <w:p>
            <w:pPr>
              <w:pStyle w:val="Compact"/>
              <w:jc w:val="left"/>
            </w:pPr>
            <w:r>
              <w:t xml:space="preserve">ORG-OPS-FAC</w:t>
            </w:r>
          </w:p>
        </w:tc>
        <w:tc>
          <w:tcPr/>
          <w:p>
            <w:pPr>
              <w:pStyle w:val="Compact"/>
              <w:jc w:val="left"/>
            </w:pPr>
            <w:r>
              <w:t xml:space="preserve">2</w:t>
            </w:r>
          </w:p>
        </w:tc>
        <w:tc>
          <w:tcPr/>
          <w:p>
            <w:pPr>
              <w:pStyle w:val="Compact"/>
              <w:jc w:val="left"/>
            </w:pPr>
            <w:r>
              <w:t xml:space="preserve">Facilities Department</w:t>
            </w:r>
          </w:p>
        </w:tc>
        <w:tc>
          <w:tcPr/>
          <w:p>
            <w:pPr>
              <w:pStyle w:val="Compact"/>
              <w:jc w:val="left"/>
            </w:pPr>
            <w:r>
              <w:t xml:space="preserve">ORG-OPS</w:t>
            </w:r>
          </w:p>
        </w:tc>
        <w:tc>
          <w:tcPr/>
          <w:p>
            <w:pPr>
              <w:pStyle w:val="Compact"/>
              <w:jc w:val="left"/>
            </w:pPr>
            <w:r>
              <w:t xml:space="preserve">^ORG-OPS-FAC-[A-Z]{2,6}$</w:t>
            </w:r>
          </w:p>
        </w:tc>
        <w:tc>
          <w:tcPr/>
          <w:p>
            <w:pPr>
              <w:pStyle w:val="Compact"/>
              <w:jc w:val="left"/>
            </w:pPr>
            <w:r>
              <w:t xml:space="preserve">2</w:t>
            </w:r>
          </w:p>
        </w:tc>
      </w:tr>
      <w:tr>
        <w:tc>
          <w:tcPr/>
          <w:p>
            <w:pPr>
              <w:pStyle w:val="Compact"/>
              <w:jc w:val="left"/>
            </w:pPr>
            <w:r>
              <w:t xml:space="preserve">ORG-LEG-COM</w:t>
            </w:r>
          </w:p>
        </w:tc>
        <w:tc>
          <w:tcPr/>
          <w:p>
            <w:pPr>
              <w:pStyle w:val="Compact"/>
              <w:jc w:val="left"/>
            </w:pPr>
            <w:r>
              <w:t xml:space="preserve">2</w:t>
            </w:r>
          </w:p>
        </w:tc>
        <w:tc>
          <w:tcPr/>
          <w:p>
            <w:pPr>
              <w:pStyle w:val="Compact"/>
              <w:jc w:val="left"/>
            </w:pPr>
            <w:r>
              <w:t xml:space="preserve">Compliance Department</w:t>
            </w:r>
          </w:p>
        </w:tc>
        <w:tc>
          <w:tcPr/>
          <w:p>
            <w:pPr>
              <w:pStyle w:val="Compact"/>
              <w:jc w:val="left"/>
            </w:pPr>
            <w:r>
              <w:t xml:space="preserve">ORG-LEG</w:t>
            </w:r>
          </w:p>
        </w:tc>
        <w:tc>
          <w:tcPr/>
          <w:p>
            <w:pPr>
              <w:pStyle w:val="Compact"/>
              <w:jc w:val="left"/>
            </w:pPr>
            <w:r>
              <w:t xml:space="preserve">^ORG-LEG-COM-[A-Z]{2,6}$</w:t>
            </w:r>
          </w:p>
        </w:tc>
        <w:tc>
          <w:tcPr/>
          <w:p>
            <w:pPr>
              <w:pStyle w:val="Compact"/>
              <w:jc w:val="left"/>
            </w:pPr>
            <w:r>
              <w:t xml:space="preserve">2</w:t>
            </w:r>
          </w:p>
        </w:tc>
      </w:tr>
      <w:tr>
        <w:tc>
          <w:tcPr/>
          <w:p>
            <w:pPr>
              <w:pStyle w:val="Compact"/>
              <w:jc w:val="left"/>
            </w:pPr>
            <w:r>
              <w:t xml:space="preserve">ORG-LEG-LIT</w:t>
            </w:r>
          </w:p>
        </w:tc>
        <w:tc>
          <w:tcPr/>
          <w:p>
            <w:pPr>
              <w:pStyle w:val="Compact"/>
              <w:jc w:val="left"/>
            </w:pPr>
            <w:r>
              <w:t xml:space="preserve">2</w:t>
            </w:r>
          </w:p>
        </w:tc>
        <w:tc>
          <w:tcPr/>
          <w:p>
            <w:pPr>
              <w:pStyle w:val="Compact"/>
              <w:jc w:val="left"/>
            </w:pPr>
            <w:r>
              <w:t xml:space="preserve">Litigation Department</w:t>
            </w:r>
          </w:p>
        </w:tc>
        <w:tc>
          <w:tcPr/>
          <w:p>
            <w:pPr>
              <w:pStyle w:val="Compact"/>
              <w:jc w:val="left"/>
            </w:pPr>
            <w:r>
              <w:t xml:space="preserve">ORG-LEG</w:t>
            </w:r>
          </w:p>
        </w:tc>
        <w:tc>
          <w:tcPr/>
          <w:p>
            <w:pPr>
              <w:pStyle w:val="Compact"/>
              <w:jc w:val="left"/>
            </w:pPr>
            <w:r>
              <w:t xml:space="preserve">^ORG-LEG-LIT-[A-Z]{2,6}$</w:t>
            </w:r>
          </w:p>
        </w:tc>
        <w:tc>
          <w:tcPr/>
          <w:p>
            <w:pPr>
              <w:pStyle w:val="Compact"/>
              <w:jc w:val="left"/>
            </w:pPr>
            <w:r>
              <w:t xml:space="preserve">2</w:t>
            </w:r>
          </w:p>
        </w:tc>
      </w:tr>
      <w:tr>
        <w:tc>
          <w:tcPr/>
          <w:p>
            <w:pPr>
              <w:pStyle w:val="Compact"/>
              <w:jc w:val="left"/>
            </w:pPr>
            <w:r>
              <w:t xml:space="preserve">ORG-FIN-AP-EAST</w:t>
            </w:r>
          </w:p>
        </w:tc>
        <w:tc>
          <w:tcPr/>
          <w:p>
            <w:pPr>
              <w:pStyle w:val="Compact"/>
              <w:jc w:val="left"/>
            </w:pPr>
            <w:r>
              <w:t xml:space="preserve">3</w:t>
            </w:r>
          </w:p>
        </w:tc>
        <w:tc>
          <w:tcPr/>
          <w:p>
            <w:pPr>
              <w:pStyle w:val="Compact"/>
              <w:jc w:val="left"/>
            </w:pPr>
            <w:r>
              <w:t xml:space="preserve">Accounts Payable East Unit</w:t>
            </w:r>
          </w:p>
        </w:tc>
        <w:tc>
          <w:tcPr/>
          <w:p>
            <w:pPr>
              <w:pStyle w:val="Compact"/>
              <w:jc w:val="left"/>
            </w:pPr>
            <w:r>
              <w:t xml:space="preserve">ORG-FIN-AP</w:t>
            </w:r>
          </w:p>
        </w:tc>
        <w:tc>
          <w:tcPr/>
          <w:p>
            <w:pPr>
              <w:pStyle w:val="Compact"/>
              <w:jc w:val="left"/>
            </w:pPr>
            <w:r>
              <w:t xml:space="preserve">^ORG-FIN-AP-EAST-[A-Z]{2,6}$</w:t>
            </w:r>
          </w:p>
        </w:tc>
        <w:tc>
          <w:tcPr/>
          <w:p>
            <w:pPr>
              <w:pStyle w:val="Compact"/>
              <w:jc w:val="left"/>
            </w:pPr>
            <w:r>
              <w:t xml:space="preserve">1</w:t>
            </w:r>
          </w:p>
        </w:tc>
      </w:tr>
      <w:tr>
        <w:tc>
          <w:tcPr/>
          <w:p>
            <w:pPr>
              <w:pStyle w:val="Compact"/>
              <w:jc w:val="left"/>
            </w:pPr>
            <w:r>
              <w:t xml:space="preserve">ORG-FIN-AP-WEST</w:t>
            </w:r>
          </w:p>
        </w:tc>
        <w:tc>
          <w:tcPr/>
          <w:p>
            <w:pPr>
              <w:pStyle w:val="Compact"/>
              <w:jc w:val="left"/>
            </w:pPr>
            <w:r>
              <w:t xml:space="preserve">3</w:t>
            </w:r>
          </w:p>
        </w:tc>
        <w:tc>
          <w:tcPr/>
          <w:p>
            <w:pPr>
              <w:pStyle w:val="Compact"/>
              <w:jc w:val="left"/>
            </w:pPr>
            <w:r>
              <w:t xml:space="preserve">Accounts Payable West Unit</w:t>
            </w:r>
          </w:p>
        </w:tc>
        <w:tc>
          <w:tcPr/>
          <w:p>
            <w:pPr>
              <w:pStyle w:val="Compact"/>
              <w:jc w:val="left"/>
            </w:pPr>
            <w:r>
              <w:t xml:space="preserve">ORG-FIN-AP</w:t>
            </w:r>
          </w:p>
        </w:tc>
        <w:tc>
          <w:tcPr/>
          <w:p>
            <w:pPr>
              <w:pStyle w:val="Compact"/>
              <w:jc w:val="left"/>
            </w:pPr>
            <w:r>
              <w:t xml:space="preserve">^ORG-FIN-AP-WEST-[A-Z]{2,6}$</w:t>
            </w:r>
          </w:p>
        </w:tc>
        <w:tc>
          <w:tcPr/>
          <w:p>
            <w:pPr>
              <w:pStyle w:val="Compact"/>
              <w:jc w:val="left"/>
            </w:pPr>
            <w:r>
              <w:t xml:space="preserve">1</w:t>
            </w:r>
          </w:p>
        </w:tc>
      </w:tr>
      <w:tr>
        <w:tc>
          <w:tcPr/>
          <w:p>
            <w:pPr>
              <w:pStyle w:val="Compact"/>
              <w:jc w:val="left"/>
            </w:pPr>
            <w:r>
              <w:t xml:space="preserve">ORG-IT-SEC-SOC</w:t>
            </w:r>
          </w:p>
        </w:tc>
        <w:tc>
          <w:tcPr/>
          <w:p>
            <w:pPr>
              <w:pStyle w:val="Compact"/>
              <w:jc w:val="left"/>
            </w:pPr>
            <w:r>
              <w:t xml:space="preserve">3</w:t>
            </w:r>
          </w:p>
        </w:tc>
        <w:tc>
          <w:tcPr/>
          <w:p>
            <w:pPr>
              <w:pStyle w:val="Compact"/>
              <w:jc w:val="left"/>
            </w:pPr>
            <w:r>
              <w:t xml:space="preserve">Security Operations Center Unit</w:t>
            </w:r>
          </w:p>
        </w:tc>
        <w:tc>
          <w:tcPr/>
          <w:p>
            <w:pPr>
              <w:pStyle w:val="Compact"/>
              <w:jc w:val="left"/>
            </w:pPr>
            <w:r>
              <w:t xml:space="preserve">ORG-IT-SEC</w:t>
            </w:r>
          </w:p>
        </w:tc>
        <w:tc>
          <w:tcPr/>
          <w:p>
            <w:pPr>
              <w:pStyle w:val="Compact"/>
              <w:jc w:val="left"/>
            </w:pPr>
            <w:r>
              <w:t xml:space="preserve">^ORG-IT-SEC-SOC-[A-Z]{2,6}$</w:t>
            </w:r>
          </w:p>
        </w:tc>
        <w:tc>
          <w:tcPr/>
          <w:p>
            <w:pPr>
              <w:pStyle w:val="Compact"/>
              <w:jc w:val="left"/>
            </w:pPr>
            <w:r>
              <w:t xml:space="preserve">1</w:t>
            </w:r>
          </w:p>
        </w:tc>
      </w:tr>
      <w:tr>
        <w:tc>
          <w:tcPr/>
          <w:p>
            <w:pPr>
              <w:pStyle w:val="Compact"/>
              <w:jc w:val="left"/>
            </w:pPr>
            <w:r>
              <w:t xml:space="preserve">ORG-IT-SEC-IAM</w:t>
            </w:r>
          </w:p>
        </w:tc>
        <w:tc>
          <w:tcPr/>
          <w:p>
            <w:pPr>
              <w:pStyle w:val="Compact"/>
              <w:jc w:val="left"/>
            </w:pPr>
            <w:r>
              <w:t xml:space="preserve">3</w:t>
            </w:r>
          </w:p>
        </w:tc>
        <w:tc>
          <w:tcPr/>
          <w:p>
            <w:pPr>
              <w:pStyle w:val="Compact"/>
              <w:jc w:val="left"/>
            </w:pPr>
            <w:r>
              <w:t xml:space="preserve">Identity and Access Management Unit</w:t>
            </w:r>
          </w:p>
        </w:tc>
        <w:tc>
          <w:tcPr/>
          <w:p>
            <w:pPr>
              <w:pStyle w:val="Compact"/>
              <w:jc w:val="left"/>
            </w:pPr>
            <w:r>
              <w:t xml:space="preserve">ORG-IT-SEC</w:t>
            </w:r>
          </w:p>
        </w:tc>
        <w:tc>
          <w:tcPr/>
          <w:p>
            <w:pPr>
              <w:pStyle w:val="Compact"/>
              <w:jc w:val="left"/>
            </w:pPr>
            <w:r>
              <w:t xml:space="preserve">^ORG-IT-SEC-IAM-[A-Z]{2,6}$</w:t>
            </w:r>
          </w:p>
        </w:tc>
        <w:tc>
          <w:tcPr/>
          <w:p>
            <w:pPr>
              <w:pStyle w:val="Compact"/>
              <w:jc w:val="left"/>
            </w:pPr>
            <w:r>
              <w:t xml:space="preserve">1</w:t>
            </w:r>
          </w:p>
        </w:tc>
      </w:tr>
      <w:tr>
        <w:tc>
          <w:tcPr/>
          <w:p>
            <w:pPr>
              <w:pStyle w:val="Compact"/>
              <w:jc w:val="left"/>
            </w:pPr>
            <w:r>
              <w:t xml:space="preserve">ORG-IT-INF-NET</w:t>
            </w:r>
          </w:p>
        </w:tc>
        <w:tc>
          <w:tcPr/>
          <w:p>
            <w:pPr>
              <w:pStyle w:val="Compact"/>
              <w:jc w:val="left"/>
            </w:pPr>
            <w:r>
              <w:t xml:space="preserve">3</w:t>
            </w:r>
          </w:p>
        </w:tc>
        <w:tc>
          <w:tcPr/>
          <w:p>
            <w:pPr>
              <w:pStyle w:val="Compact"/>
              <w:jc w:val="left"/>
            </w:pPr>
            <w:r>
              <w:t xml:space="preserve">Networking Unit</w:t>
            </w:r>
          </w:p>
        </w:tc>
        <w:tc>
          <w:tcPr/>
          <w:p>
            <w:pPr>
              <w:pStyle w:val="Compact"/>
              <w:jc w:val="left"/>
            </w:pPr>
            <w:r>
              <w:t xml:space="preserve">ORG-IT-INF</w:t>
            </w:r>
          </w:p>
        </w:tc>
        <w:tc>
          <w:tcPr/>
          <w:p>
            <w:pPr>
              <w:pStyle w:val="Compact"/>
              <w:jc w:val="left"/>
            </w:pPr>
            <w:r>
              <w:t xml:space="preserve">^ORG-IT-INF-NET-[A-Z]{2,6}$</w:t>
            </w:r>
          </w:p>
        </w:tc>
        <w:tc>
          <w:tcPr/>
          <w:p>
            <w:pPr>
              <w:pStyle w:val="Compact"/>
              <w:jc w:val="left"/>
            </w:pPr>
            <w:r>
              <w:t xml:space="preserve">1</w:t>
            </w:r>
          </w:p>
        </w:tc>
      </w:tr>
      <w:tr>
        <w:tc>
          <w:tcPr/>
          <w:p>
            <w:pPr>
              <w:pStyle w:val="Compact"/>
              <w:jc w:val="left"/>
            </w:pPr>
            <w:r>
              <w:t xml:space="preserve">ORG-IT-SEC-SOC-T1</w:t>
            </w:r>
          </w:p>
        </w:tc>
        <w:tc>
          <w:tcPr/>
          <w:p>
            <w:pPr>
              <w:pStyle w:val="Compact"/>
              <w:jc w:val="left"/>
            </w:pPr>
            <w:r>
              <w:t xml:space="preserve">4</w:t>
            </w:r>
          </w:p>
        </w:tc>
        <w:tc>
          <w:tcPr/>
          <w:p>
            <w:pPr>
              <w:pStyle w:val="Compact"/>
              <w:jc w:val="left"/>
            </w:pPr>
            <w:r>
              <w:t xml:space="preserve">SOC Tier 1 Analysts Team</w:t>
            </w:r>
          </w:p>
        </w:tc>
        <w:tc>
          <w:tcPr/>
          <w:p>
            <w:pPr>
              <w:pStyle w:val="Compact"/>
              <w:jc w:val="left"/>
            </w:pPr>
            <w:r>
              <w:t xml:space="preserve">ORG-IT-SEC-SOC</w:t>
            </w:r>
          </w:p>
        </w:tc>
        <w:tc>
          <w:tcPr/>
          <w:p>
            <w:pPr>
              <w:pStyle w:val="Compact"/>
              <w:jc w:val="left"/>
            </w:pPr>
            <w:r>
              <w:t xml:space="preserve">(none — max depth)</w:t>
            </w:r>
          </w:p>
        </w:tc>
        <w:tc>
          <w:tcPr/>
          <w:p>
            <w:pPr>
              <w:pStyle w:val="Compact"/>
              <w:jc w:val="left"/>
            </w:pPr>
            <w:r>
              <w:t xml:space="preserve">0</w:t>
            </w:r>
          </w:p>
        </w:tc>
      </w:tr>
      <w:tr>
        <w:tc>
          <w:tcPr/>
          <w:p>
            <w:pPr>
              <w:pStyle w:val="Compact"/>
              <w:jc w:val="left"/>
            </w:pPr>
            <w:r>
              <w:t xml:space="preserve">ORG-IT-SEC-SOC-T2</w:t>
            </w:r>
          </w:p>
        </w:tc>
        <w:tc>
          <w:tcPr/>
          <w:p>
            <w:pPr>
              <w:pStyle w:val="Compact"/>
              <w:jc w:val="left"/>
            </w:pPr>
            <w:r>
              <w:t xml:space="preserve">4</w:t>
            </w:r>
          </w:p>
        </w:tc>
        <w:tc>
          <w:tcPr/>
          <w:p>
            <w:pPr>
              <w:pStyle w:val="Compact"/>
              <w:jc w:val="left"/>
            </w:pPr>
            <w:r>
              <w:t xml:space="preserve">SOC Tier 2 Engineers Team</w:t>
            </w:r>
          </w:p>
        </w:tc>
        <w:tc>
          <w:tcPr/>
          <w:p>
            <w:pPr>
              <w:pStyle w:val="Compact"/>
              <w:jc w:val="left"/>
            </w:pPr>
            <w:r>
              <w:t xml:space="preserve">ORG-IT-SEC-SOC</w:t>
            </w:r>
          </w:p>
        </w:tc>
        <w:tc>
          <w:tcPr/>
          <w:p>
            <w:pPr>
              <w:pStyle w:val="Compact"/>
              <w:jc w:val="left"/>
            </w:pPr>
            <w:r>
              <w:t xml:space="preserve">(none — max depth)</w:t>
            </w:r>
          </w:p>
        </w:tc>
        <w:tc>
          <w:tcPr/>
          <w:p>
            <w:pPr>
              <w:pStyle w:val="Compact"/>
              <w:jc w:val="left"/>
            </w:pPr>
            <w:r>
              <w:t xml:space="preserve">0</w:t>
            </w:r>
          </w:p>
        </w:tc>
      </w:tr>
    </w:tbl>
    <w:bookmarkEnd w:id="31"/>
    <w:bookmarkStart w:id="32" w:name="boundary-rules"/>
    <w:p>
      <w:pPr>
        <w:pStyle w:val="Heading2"/>
      </w:pPr>
      <w:r>
        <w:t xml:space="preserve">Boundary Rules</w:t>
      </w:r>
    </w:p>
    <w:p>
      <w:pPr>
        <w:numPr>
          <w:ilvl w:val="0"/>
          <w:numId w:val="1003"/>
        </w:numPr>
      </w:pPr>
      <w:r>
        <w:t xml:space="preserve">All OrgPath codes must match the regex ^ORG(-[A-Z]{2,6}){0,4}$.</w:t>
      </w:r>
    </w:p>
    <w:p>
      <w:pPr>
        <w:numPr>
          <w:ilvl w:val="0"/>
          <w:numId w:val="1003"/>
        </w:numPr>
      </w:pPr>
      <w:r>
        <w:t xml:space="preserve">Maximum hierarchy depth is 4 segments below root (Level 4).</w:t>
      </w:r>
    </w:p>
    <w:p>
      <w:pPr>
        <w:numPr>
          <w:ilvl w:val="0"/>
          <w:numId w:val="1003"/>
        </w:numPr>
      </w:pPr>
      <w:r>
        <w:t xml:space="preserve">Each segment must be between 2 and 6 uppercase ASCII letters.</w:t>
      </w:r>
    </w:p>
    <w:p>
      <w:pPr>
        <w:numPr>
          <w:ilvl w:val="0"/>
          <w:numId w:val="1003"/>
        </w:numPr>
      </w:pPr>
      <w:r>
        <w:t xml:space="preserve">OrgPath values are stored in extensionAttribute1 within Entra ID, which is within the M365 GCC-Moderate boundary.</w:t>
      </w:r>
    </w:p>
    <w:p>
      <w:pPr>
        <w:numPr>
          <w:ilvl w:val="0"/>
          <w:numId w:val="1003"/>
        </w:numPr>
      </w:pPr>
      <w:r>
        <w:t xml:space="preserve">No OrgPath may reference external systems or identifiers outside the M365 SaaS perimeter.</w:t>
      </w:r>
    </w:p>
    <w:bookmarkEnd w:id="32"/>
    <w:bookmarkStart w:id="33" w:name="drift-considerations"/>
    <w:p>
      <w:pPr>
        <w:pStyle w:val="Heading2"/>
      </w:pPr>
      <w:r>
        <w:t xml:space="preserve">Drift Considerations</w:t>
      </w:r>
    </w:p>
    <w:p>
      <w:pPr>
        <w:numPr>
          <w:ilvl w:val="0"/>
          <w:numId w:val="1004"/>
        </w:numPr>
      </w:pPr>
      <w:r>
        <w:rPr>
          <w:b/>
          <w:bCs/>
        </w:rPr>
        <w:t xml:space="preserve">Value Drift:</w:t>
      </w:r>
      <w:r>
        <w:t xml:space="preserve"> </w:t>
      </w:r>
      <w:r>
        <w:t xml:space="preserve">A user's extensionAttribute1 contains a value not present in this codebook. Severity: High. Auto-remediate: No (requires investigation).</w:t>
      </w:r>
    </w:p>
    <w:p>
      <w:pPr>
        <w:numPr>
          <w:ilvl w:val="0"/>
          <w:numId w:val="1004"/>
        </w:numPr>
      </w:pPr>
      <w:r>
        <w:rPr>
          <w:b/>
          <w:bCs/>
        </w:rPr>
        <w:t xml:space="preserve">Format Drift:</w:t>
      </w:r>
      <w:r>
        <w:t xml:space="preserve"> </w:t>
      </w:r>
      <w:r>
        <w:t xml:space="preserve">A user's OrgPath does not match the regex pattern. Severity: Critical. Auto-remediate: No (requires manual correction).</w:t>
      </w:r>
    </w:p>
    <w:p>
      <w:pPr>
        <w:numPr>
          <w:ilvl w:val="0"/>
          <w:numId w:val="1004"/>
        </w:numPr>
      </w:pPr>
      <w:r>
        <w:rPr>
          <w:b/>
          <w:bCs/>
        </w:rPr>
        <w:t xml:space="preserve">Orphan Drift:</w:t>
      </w:r>
      <w:r>
        <w:t xml:space="preserve"> </w:t>
      </w:r>
      <w:r>
        <w:t xml:space="preserve">An OrgPath code exists in the codebook but its parent path does not. Severity: Critical. Auto-remediate: No.</w:t>
      </w:r>
    </w:p>
    <w:p>
      <w:pPr>
        <w:numPr>
          <w:ilvl w:val="0"/>
          <w:numId w:val="1004"/>
        </w:numPr>
      </w:pPr>
      <w:r>
        <w:rPr>
          <w:b/>
          <w:bCs/>
        </w:rPr>
        <w:t xml:space="preserve">Phantom Drift:</w:t>
      </w:r>
      <w:r>
        <w:t xml:space="preserve"> </w:t>
      </w:r>
      <w:r>
        <w:t xml:space="preserve">An OrgPath exists in user attributes but has been deprecated in the codebook. Severity: Medium. Auto-remediate: Yes (flag for reassignment).</w:t>
      </w:r>
    </w:p>
    <w:bookmarkEnd w:id="33"/>
    <w:bookmarkStart w:id="34" w:name="governance-alignment"/>
    <w:p>
      <w:pPr>
        <w:pStyle w:val="Heading2"/>
      </w:pPr>
      <w:r>
        <w:t xml:space="preserve">Governance Alignment</w:t>
      </w:r>
    </w:p>
    <w:p>
      <w:pPr>
        <w:pStyle w:val="FirstParagraph"/>
      </w:pPr>
      <w:r>
        <w:t xml:space="preserve">This codebook implements Principle 2 (Schema Fixity): the codebook structure is fixed; only values (specific OrgPath entries) change through the OrgPath Registration workflow (Appendix E, Workflow 1). Every addition, deprecation, or modification to this codebook requires a governed PR through the contributor workflow (Appendix V), passing all validation gates (Appendix J, Schema Tests), and receiving approval from the Governance Board.</w:t>
      </w:r>
    </w:p>
    <w:bookmarkEnd w:id="34"/>
    <w:bookmarkEnd w:id="35"/>
    <w:bookmarkStart w:id="43" w:name="appendix-b-dynamic-group-library"/>
    <w:p>
      <w:pPr>
        <w:pStyle w:val="Heading1"/>
      </w:pPr>
      <w:r>
        <w:t xml:space="preserve">Appendix B — Dynamic Group Library</w:t>
      </w:r>
    </w:p>
    <w:bookmarkStart w:id="36" w:name="purpose-1"/>
    <w:p>
      <w:pPr>
        <w:pStyle w:val="Heading2"/>
      </w:pPr>
      <w:r>
        <w:t xml:space="preserve">Purpose</w:t>
      </w:r>
    </w:p>
    <w:p>
      <w:pPr>
        <w:pStyle w:val="FirstParagraph"/>
      </w:pPr>
      <w:r>
        <w:t xml:space="preserve">This appendix defines all dynamic group definitions that implement the OrgTree structure in Entra ID using membership rules. Every OrgPath-scoped group in the tenant must conform to a definition in this library. Groups not listed here are non-canonical.</w:t>
      </w:r>
    </w:p>
    <w:bookmarkEnd w:id="36"/>
    <w:bookmarkStart w:id="37" w:name="scope-1"/>
    <w:p>
      <w:pPr>
        <w:pStyle w:val="Heading2"/>
      </w:pPr>
      <w:r>
        <w:t xml:space="preserve">Scope</w:t>
      </w:r>
    </w:p>
    <w:p>
      <w:pPr>
        <w:pStyle w:val="FirstParagraph"/>
      </w:pPr>
      <w:r>
        <w:t xml:space="preserve">Covers all dynamic security groups and Microsoft 365 groups whose membership is derived from OrgPath values stored in extensionAttribute1. Applies to all group-based access control, delegation, licensing, and policy targeting within the M365 GCC-Moderate boundary.</w:t>
      </w:r>
    </w:p>
    <w:bookmarkEnd w:id="37"/>
    <w:bookmarkStart w:id="38" w:name="canonical-structure-1"/>
    <w:p>
      <w:pPr>
        <w:pStyle w:val="Heading2"/>
      </w:pPr>
      <w:r>
        <w:t xml:space="preserve">Canonical Structure</w:t>
      </w:r>
    </w:p>
    <w:p>
      <w:pPr>
        <w:pStyle w:val="FirstParagraph"/>
      </w:pPr>
      <w:r>
        <w:t xml:space="preserve">Each dynamic group has a deterministic membership rule that evaluates user.extensionAttribute1 against codebook-defined OrgPath values. Groups follow a naming convention: OrgTree-[Scope]-[Purpose], where Scope is the OrgPath prefix and Purpose describes the group function.</w:t>
      </w:r>
    </w:p>
    <w:bookmarkEnd w:id="38"/>
    <w:bookmarkStart w:id="39" w:name="technical-scaffolding-1"/>
    <w:p>
      <w:pPr>
        <w:pStyle w:val="Heading2"/>
      </w:pPr>
      <w:r>
        <w:t xml:space="preserve">Technical Scaffolding</w:t>
      </w:r>
    </w:p>
    <w:tbl>
      <w:tblPr>
        <w:tblStyle w:val="Table"/>
        <w:tblW w:type="pct" w:w="4958"/>
        <w:tblLayout w:type="fixed"/>
        <w:tblLook w:firstRow="1" w:lastRow="0" w:firstColumn="0" w:lastColumn="0" w:noHBand="0" w:noVBand="0" w:val="0020"/>
      </w:tblPr>
      <w:tblGrid>
        <w:gridCol w:w="898"/>
        <w:gridCol w:w="366"/>
        <w:gridCol w:w="3793"/>
        <w:gridCol w:w="665"/>
        <w:gridCol w:w="2129"/>
      </w:tblGrid>
      <w:tr>
        <w:trPr>
          <w:tblHeader w:val="on"/>
        </w:trPr>
        <w:tc>
          <w:tcPr/>
          <w:p>
            <w:pPr>
              <w:pStyle w:val="Compact"/>
              <w:jc w:val="left"/>
            </w:pPr>
            <w:r>
              <w:rPr>
                <w:b/>
                <w:bCs/>
              </w:rPr>
              <w:t xml:space="preserve">Group Name</w:t>
            </w:r>
          </w:p>
        </w:tc>
        <w:tc>
          <w:tcPr/>
          <w:p>
            <w:pPr>
              <w:pStyle w:val="Compact"/>
              <w:jc w:val="left"/>
            </w:pPr>
            <w:r>
              <w:rPr>
                <w:b/>
                <w:bCs/>
              </w:rPr>
              <w:t xml:space="preserve">Type</w:t>
            </w:r>
          </w:p>
        </w:tc>
        <w:tc>
          <w:tcPr/>
          <w:p>
            <w:pPr>
              <w:pStyle w:val="Compact"/>
              <w:jc w:val="left"/>
            </w:pPr>
            <w:r>
              <w:rPr>
                <w:b/>
                <w:bCs/>
              </w:rPr>
              <w:t xml:space="preserve">Membership Rule</w:t>
            </w:r>
          </w:p>
        </w:tc>
        <w:tc>
          <w:tcPr/>
          <w:p>
            <w:pPr>
              <w:pStyle w:val="Compact"/>
              <w:jc w:val="left"/>
            </w:pPr>
            <w:r>
              <w:rPr>
                <w:b/>
                <w:bCs/>
              </w:rPr>
              <w:t xml:space="preserve">OrgPath Scope</w:t>
            </w:r>
          </w:p>
        </w:tc>
        <w:tc>
          <w:tcPr/>
          <w:p>
            <w:pPr>
              <w:pStyle w:val="Compact"/>
              <w:jc w:val="left"/>
            </w:pPr>
            <w:r>
              <w:rPr>
                <w:b/>
                <w:bCs/>
              </w:rPr>
              <w:t xml:space="preserve">Purpose</w:t>
            </w:r>
          </w:p>
        </w:tc>
      </w:tr>
      <w:tr>
        <w:tc>
          <w:tcPr/>
          <w:p>
            <w:pPr>
              <w:pStyle w:val="Compact"/>
              <w:jc w:val="left"/>
            </w:pPr>
            <w:r>
              <w:t xml:space="preserve">OrgTree-ORG-AllEmployees</w:t>
            </w:r>
          </w:p>
        </w:tc>
        <w:tc>
          <w:tcPr/>
          <w:p>
            <w:pPr>
              <w:pStyle w:val="Compact"/>
              <w:jc w:val="left"/>
            </w:pPr>
            <w:r>
              <w:t xml:space="preserve">Security</w:t>
            </w:r>
          </w:p>
        </w:tc>
        <w:tc>
          <w:tcPr/>
          <w:p>
            <w:pPr>
              <w:pStyle w:val="Compact"/>
              <w:jc w:val="left"/>
            </w:pPr>
            <w:r>
              <w:t xml:space="preserve">(user.extensionAttribute1 -match "^ORG") and (user.accountEnabled -eq true)</w:t>
            </w:r>
          </w:p>
        </w:tc>
        <w:tc>
          <w:tcPr/>
          <w:p>
            <w:pPr>
              <w:pStyle w:val="Compact"/>
              <w:jc w:val="left"/>
            </w:pPr>
            <w:r>
              <w:t xml:space="preserve">ORG (all)</w:t>
            </w:r>
          </w:p>
        </w:tc>
        <w:tc>
          <w:tcPr/>
          <w:p>
            <w:pPr>
              <w:pStyle w:val="Compact"/>
              <w:jc w:val="left"/>
            </w:pPr>
            <w:r>
              <w:t xml:space="preserve">All active employees across entire organization</w:t>
            </w:r>
          </w:p>
        </w:tc>
      </w:tr>
      <w:tr>
        <w:tc>
          <w:tcPr/>
          <w:p>
            <w:pPr>
              <w:pStyle w:val="Compact"/>
              <w:jc w:val="left"/>
            </w:pPr>
            <w:r>
              <w:t xml:space="preserve">OrgTree-FIN-All</w:t>
            </w:r>
          </w:p>
        </w:tc>
        <w:tc>
          <w:tcPr/>
          <w:p>
            <w:pPr>
              <w:pStyle w:val="Compact"/>
              <w:jc w:val="left"/>
            </w:pPr>
            <w:r>
              <w:t xml:space="preserve">Security</w:t>
            </w:r>
          </w:p>
        </w:tc>
        <w:tc>
          <w:tcPr/>
          <w:p>
            <w:pPr>
              <w:pStyle w:val="Compact"/>
              <w:jc w:val="left"/>
            </w:pPr>
            <w:r>
              <w:t xml:space="preserve">(user.extensionAttribute1 -eq "ORG-FIN") or (user.extensionAttribute1 -startsWith "ORG-FIN-")</w:t>
            </w:r>
          </w:p>
        </w:tc>
        <w:tc>
          <w:tcPr/>
          <w:p>
            <w:pPr>
              <w:pStyle w:val="Compact"/>
              <w:jc w:val="left"/>
            </w:pPr>
            <w:r>
              <w:t xml:space="preserve">ORG-FIN</w:t>
            </w:r>
          </w:p>
        </w:tc>
        <w:tc>
          <w:tcPr/>
          <w:p>
            <w:pPr>
              <w:pStyle w:val="Compact"/>
              <w:jc w:val="left"/>
            </w:pPr>
            <w:r>
              <w:t xml:space="preserve">All Finance Division members including subdepartments</w:t>
            </w:r>
          </w:p>
        </w:tc>
      </w:tr>
      <w:tr>
        <w:tc>
          <w:tcPr/>
          <w:p>
            <w:pPr>
              <w:pStyle w:val="Compact"/>
              <w:jc w:val="left"/>
            </w:pPr>
            <w:r>
              <w:t xml:space="preserve">OrgTree-HR-All</w:t>
            </w:r>
          </w:p>
        </w:tc>
        <w:tc>
          <w:tcPr/>
          <w:p>
            <w:pPr>
              <w:pStyle w:val="Compact"/>
              <w:jc w:val="left"/>
            </w:pPr>
            <w:r>
              <w:t xml:space="preserve">Security</w:t>
            </w:r>
          </w:p>
        </w:tc>
        <w:tc>
          <w:tcPr/>
          <w:p>
            <w:pPr>
              <w:pStyle w:val="Compact"/>
              <w:jc w:val="left"/>
            </w:pPr>
            <w:r>
              <w:t xml:space="preserve">(user.extensionAttribute1 -eq "ORG-HR") or (user.extensionAttribute1 -startsWith "ORG-HR-")</w:t>
            </w:r>
          </w:p>
        </w:tc>
        <w:tc>
          <w:tcPr/>
          <w:p>
            <w:pPr>
              <w:pStyle w:val="Compact"/>
              <w:jc w:val="left"/>
            </w:pPr>
            <w:r>
              <w:t xml:space="preserve">ORG-HR</w:t>
            </w:r>
          </w:p>
        </w:tc>
        <w:tc>
          <w:tcPr/>
          <w:p>
            <w:pPr>
              <w:pStyle w:val="Compact"/>
              <w:jc w:val="left"/>
            </w:pPr>
            <w:r>
              <w:t xml:space="preserve">All Human Resources Division members</w:t>
            </w:r>
          </w:p>
        </w:tc>
      </w:tr>
      <w:tr>
        <w:tc>
          <w:tcPr/>
          <w:p>
            <w:pPr>
              <w:pStyle w:val="Compact"/>
              <w:jc w:val="left"/>
            </w:pPr>
            <w:r>
              <w:t xml:space="preserve">OrgTree-IT-All</w:t>
            </w:r>
          </w:p>
        </w:tc>
        <w:tc>
          <w:tcPr/>
          <w:p>
            <w:pPr>
              <w:pStyle w:val="Compact"/>
              <w:jc w:val="left"/>
            </w:pPr>
            <w:r>
              <w:t xml:space="preserve">Security</w:t>
            </w:r>
          </w:p>
        </w:tc>
        <w:tc>
          <w:tcPr/>
          <w:p>
            <w:pPr>
              <w:pStyle w:val="Compact"/>
              <w:jc w:val="left"/>
            </w:pPr>
            <w:r>
              <w:t xml:space="preserve">(user.extensionAttribute1 -eq "ORG-IT") or (user.extensionAttribute1 -startsWith "ORG-IT-")</w:t>
            </w:r>
          </w:p>
        </w:tc>
        <w:tc>
          <w:tcPr/>
          <w:p>
            <w:pPr>
              <w:pStyle w:val="Compact"/>
              <w:jc w:val="left"/>
            </w:pPr>
            <w:r>
              <w:t xml:space="preserve">ORG-IT</w:t>
            </w:r>
          </w:p>
        </w:tc>
        <w:tc>
          <w:tcPr/>
          <w:p>
            <w:pPr>
              <w:pStyle w:val="Compact"/>
              <w:jc w:val="left"/>
            </w:pPr>
            <w:r>
              <w:t xml:space="preserve">All Information Technology Division members</w:t>
            </w:r>
          </w:p>
        </w:tc>
      </w:tr>
      <w:tr>
        <w:tc>
          <w:tcPr/>
          <w:p>
            <w:pPr>
              <w:pStyle w:val="Compact"/>
              <w:jc w:val="left"/>
            </w:pPr>
            <w:r>
              <w:t xml:space="preserve">OrgTree-OPS-All</w:t>
            </w:r>
          </w:p>
        </w:tc>
        <w:tc>
          <w:tcPr/>
          <w:p>
            <w:pPr>
              <w:pStyle w:val="Compact"/>
              <w:jc w:val="left"/>
            </w:pPr>
            <w:r>
              <w:t xml:space="preserve">Security</w:t>
            </w:r>
          </w:p>
        </w:tc>
        <w:tc>
          <w:tcPr/>
          <w:p>
            <w:pPr>
              <w:pStyle w:val="Compact"/>
              <w:jc w:val="left"/>
            </w:pPr>
            <w:r>
              <w:t xml:space="preserve">(user.extensionAttribute1 -eq "ORG-OPS") or (user.extensionAttribute1 -startsWith "ORG-OPS-")</w:t>
            </w:r>
          </w:p>
        </w:tc>
        <w:tc>
          <w:tcPr/>
          <w:p>
            <w:pPr>
              <w:pStyle w:val="Compact"/>
              <w:jc w:val="left"/>
            </w:pPr>
            <w:r>
              <w:t xml:space="preserve">ORG-OPS</w:t>
            </w:r>
          </w:p>
        </w:tc>
        <w:tc>
          <w:tcPr/>
          <w:p>
            <w:pPr>
              <w:pStyle w:val="Compact"/>
              <w:jc w:val="left"/>
            </w:pPr>
            <w:r>
              <w:t xml:space="preserve">All Operations Division members</w:t>
            </w:r>
          </w:p>
        </w:tc>
      </w:tr>
      <w:tr>
        <w:tc>
          <w:tcPr/>
          <w:p>
            <w:pPr>
              <w:pStyle w:val="Compact"/>
              <w:jc w:val="left"/>
            </w:pPr>
            <w:r>
              <w:t xml:space="preserve">OrgTree-LEG-All</w:t>
            </w:r>
          </w:p>
        </w:tc>
        <w:tc>
          <w:tcPr/>
          <w:p>
            <w:pPr>
              <w:pStyle w:val="Compact"/>
              <w:jc w:val="left"/>
            </w:pPr>
            <w:r>
              <w:t xml:space="preserve">Security</w:t>
            </w:r>
          </w:p>
        </w:tc>
        <w:tc>
          <w:tcPr/>
          <w:p>
            <w:pPr>
              <w:pStyle w:val="Compact"/>
              <w:jc w:val="left"/>
            </w:pPr>
            <w:r>
              <w:t xml:space="preserve">(user.extensionAttribute1 -eq "ORG-LEG") or (user.extensionAttribute1 -startsWith "ORG-LEG-")</w:t>
            </w:r>
          </w:p>
        </w:tc>
        <w:tc>
          <w:tcPr/>
          <w:p>
            <w:pPr>
              <w:pStyle w:val="Compact"/>
              <w:jc w:val="left"/>
            </w:pPr>
            <w:r>
              <w:t xml:space="preserve">ORG-LEG</w:t>
            </w:r>
          </w:p>
        </w:tc>
        <w:tc>
          <w:tcPr/>
          <w:p>
            <w:pPr>
              <w:pStyle w:val="Compact"/>
              <w:jc w:val="left"/>
            </w:pPr>
            <w:r>
              <w:t xml:space="preserve">All Legal Division members</w:t>
            </w:r>
          </w:p>
        </w:tc>
      </w:tr>
      <w:tr>
        <w:tc>
          <w:tcPr/>
          <w:p>
            <w:pPr>
              <w:pStyle w:val="Compact"/>
              <w:jc w:val="left"/>
            </w:pPr>
            <w:r>
              <w:t xml:space="preserve">OrgTree-FIN-AP</w:t>
            </w:r>
          </w:p>
        </w:tc>
        <w:tc>
          <w:tcPr/>
          <w:p>
            <w:pPr>
              <w:pStyle w:val="Compact"/>
              <w:jc w:val="left"/>
            </w:pPr>
            <w:r>
              <w:t xml:space="preserve">Security</w:t>
            </w:r>
          </w:p>
        </w:tc>
        <w:tc>
          <w:tcPr/>
          <w:p>
            <w:pPr>
              <w:pStyle w:val="Compact"/>
              <w:jc w:val="left"/>
            </w:pPr>
            <w:r>
              <w:t xml:space="preserve">(user.extensionAttribute1 -eq "ORG-FIN-AP") or (user.extensionAttribute1 -startsWith "ORG-FIN-AP-")</w:t>
            </w:r>
          </w:p>
        </w:tc>
        <w:tc>
          <w:tcPr/>
          <w:p>
            <w:pPr>
              <w:pStyle w:val="Compact"/>
              <w:jc w:val="left"/>
            </w:pPr>
            <w:r>
              <w:t xml:space="preserve">ORG-FIN-AP</w:t>
            </w:r>
          </w:p>
        </w:tc>
        <w:tc>
          <w:tcPr/>
          <w:p>
            <w:pPr>
              <w:pStyle w:val="Compact"/>
              <w:jc w:val="left"/>
            </w:pPr>
            <w:r>
              <w:t xml:space="preserve">Accounts Payable department and sub-units</w:t>
            </w:r>
          </w:p>
        </w:tc>
      </w:tr>
      <w:tr>
        <w:tc>
          <w:tcPr/>
          <w:p>
            <w:pPr>
              <w:pStyle w:val="Compact"/>
              <w:jc w:val="left"/>
            </w:pPr>
            <w:r>
              <w:t xml:space="preserve">OrgTree-FIN-AR</w:t>
            </w:r>
          </w:p>
        </w:tc>
        <w:tc>
          <w:tcPr/>
          <w:p>
            <w:pPr>
              <w:pStyle w:val="Compact"/>
              <w:jc w:val="left"/>
            </w:pPr>
            <w:r>
              <w:t xml:space="preserve">Security</w:t>
            </w:r>
          </w:p>
        </w:tc>
        <w:tc>
          <w:tcPr/>
          <w:p>
            <w:pPr>
              <w:pStyle w:val="Compact"/>
              <w:jc w:val="left"/>
            </w:pPr>
            <w:r>
              <w:t xml:space="preserve">(user.extensionAttribute1 -eq "ORG-FIN-AR") or (user.extensionAttribute1 -startsWith "ORG-FIN-AR-")</w:t>
            </w:r>
          </w:p>
        </w:tc>
        <w:tc>
          <w:tcPr/>
          <w:p>
            <w:pPr>
              <w:pStyle w:val="Compact"/>
              <w:jc w:val="left"/>
            </w:pPr>
            <w:r>
              <w:t xml:space="preserve">ORG-FIN-AR</w:t>
            </w:r>
          </w:p>
        </w:tc>
        <w:tc>
          <w:tcPr/>
          <w:p>
            <w:pPr>
              <w:pStyle w:val="Compact"/>
              <w:jc w:val="left"/>
            </w:pPr>
            <w:r>
              <w:t xml:space="preserve">Accounts Receivable department and sub-units</w:t>
            </w:r>
          </w:p>
        </w:tc>
      </w:tr>
      <w:tr>
        <w:tc>
          <w:tcPr/>
          <w:p>
            <w:pPr>
              <w:pStyle w:val="Compact"/>
              <w:jc w:val="left"/>
            </w:pPr>
            <w:r>
              <w:t xml:space="preserve">OrgTree-IT-SEC</w:t>
            </w:r>
          </w:p>
        </w:tc>
        <w:tc>
          <w:tcPr/>
          <w:p>
            <w:pPr>
              <w:pStyle w:val="Compact"/>
              <w:jc w:val="left"/>
            </w:pPr>
            <w:r>
              <w:t xml:space="preserve">Security</w:t>
            </w:r>
          </w:p>
        </w:tc>
        <w:tc>
          <w:tcPr/>
          <w:p>
            <w:pPr>
              <w:pStyle w:val="Compact"/>
              <w:jc w:val="left"/>
            </w:pPr>
            <w:r>
              <w:t xml:space="preserve">(user.extensionAttribute1 -eq "ORG-IT-SEC") or (user.extensionAttribute1 -startsWith "ORG-IT-SEC-")</w:t>
            </w:r>
          </w:p>
        </w:tc>
        <w:tc>
          <w:tcPr/>
          <w:p>
            <w:pPr>
              <w:pStyle w:val="Compact"/>
              <w:jc w:val="left"/>
            </w:pPr>
            <w:r>
              <w:t xml:space="preserve">ORG-IT-SEC</w:t>
            </w:r>
          </w:p>
        </w:tc>
        <w:tc>
          <w:tcPr/>
          <w:p>
            <w:pPr>
              <w:pStyle w:val="Compact"/>
              <w:jc w:val="left"/>
            </w:pPr>
            <w:r>
              <w:t xml:space="preserve">Security department and sub-units</w:t>
            </w:r>
          </w:p>
        </w:tc>
      </w:tr>
      <w:tr>
        <w:tc>
          <w:tcPr/>
          <w:p>
            <w:pPr>
              <w:pStyle w:val="Compact"/>
              <w:jc w:val="left"/>
            </w:pPr>
            <w:r>
              <w:t xml:space="preserve">OrgTree-IT-INF</w:t>
            </w:r>
          </w:p>
        </w:tc>
        <w:tc>
          <w:tcPr/>
          <w:p>
            <w:pPr>
              <w:pStyle w:val="Compact"/>
              <w:jc w:val="left"/>
            </w:pPr>
            <w:r>
              <w:t xml:space="preserve">Security</w:t>
            </w:r>
          </w:p>
        </w:tc>
        <w:tc>
          <w:tcPr/>
          <w:p>
            <w:pPr>
              <w:pStyle w:val="Compact"/>
              <w:jc w:val="left"/>
            </w:pPr>
            <w:r>
              <w:t xml:space="preserve">(user.extensionAttribute1 -eq "ORG-IT-INF") or (user.extensionAttribute1 -startsWith "ORG-IT-INF-")</w:t>
            </w:r>
          </w:p>
        </w:tc>
        <w:tc>
          <w:tcPr/>
          <w:p>
            <w:pPr>
              <w:pStyle w:val="Compact"/>
              <w:jc w:val="left"/>
            </w:pPr>
            <w:r>
              <w:t xml:space="preserve">ORG-IT-INF</w:t>
            </w:r>
          </w:p>
        </w:tc>
        <w:tc>
          <w:tcPr/>
          <w:p>
            <w:pPr>
              <w:pStyle w:val="Compact"/>
              <w:jc w:val="left"/>
            </w:pPr>
            <w:r>
              <w:t xml:space="preserve">Infrastructure department and sub-units</w:t>
            </w:r>
          </w:p>
        </w:tc>
      </w:tr>
      <w:tr>
        <w:tc>
          <w:tcPr/>
          <w:p>
            <w:pPr>
              <w:pStyle w:val="Compact"/>
              <w:jc w:val="left"/>
            </w:pPr>
            <w:r>
              <w:t xml:space="preserve">OrgTree-IT-DEV</w:t>
            </w:r>
          </w:p>
        </w:tc>
        <w:tc>
          <w:tcPr/>
          <w:p>
            <w:pPr>
              <w:pStyle w:val="Compact"/>
              <w:jc w:val="left"/>
            </w:pPr>
            <w:r>
              <w:t xml:space="preserve">Security</w:t>
            </w:r>
          </w:p>
        </w:tc>
        <w:tc>
          <w:tcPr/>
          <w:p>
            <w:pPr>
              <w:pStyle w:val="Compact"/>
              <w:jc w:val="left"/>
            </w:pPr>
            <w:r>
              <w:t xml:space="preserve">(user.extensionAttribute1 -eq "ORG-IT-DEV") or (user.extensionAttribute1 -startsWith "ORG-IT-DEV-")</w:t>
            </w:r>
          </w:p>
        </w:tc>
        <w:tc>
          <w:tcPr/>
          <w:p>
            <w:pPr>
              <w:pStyle w:val="Compact"/>
              <w:jc w:val="left"/>
            </w:pPr>
            <w:r>
              <w:t xml:space="preserve">ORG-IT-DEV</w:t>
            </w:r>
          </w:p>
        </w:tc>
        <w:tc>
          <w:tcPr/>
          <w:p>
            <w:pPr>
              <w:pStyle w:val="Compact"/>
              <w:jc w:val="left"/>
            </w:pPr>
            <w:r>
              <w:t xml:space="preserve">Development department and sub-units</w:t>
            </w:r>
          </w:p>
        </w:tc>
      </w:tr>
      <w:tr>
        <w:tc>
          <w:tcPr/>
          <w:p>
            <w:pPr>
              <w:pStyle w:val="Compact"/>
              <w:jc w:val="left"/>
            </w:pPr>
            <w:r>
              <w:t xml:space="preserve">OrgTree-IT-SEC-SOC</w:t>
            </w:r>
          </w:p>
        </w:tc>
        <w:tc>
          <w:tcPr/>
          <w:p>
            <w:pPr>
              <w:pStyle w:val="Compact"/>
              <w:jc w:val="left"/>
            </w:pPr>
            <w:r>
              <w:t xml:space="preserve">Security</w:t>
            </w:r>
          </w:p>
        </w:tc>
        <w:tc>
          <w:tcPr/>
          <w:p>
            <w:pPr>
              <w:pStyle w:val="Compact"/>
              <w:jc w:val="left"/>
            </w:pPr>
            <w:r>
              <w:t xml:space="preserve">(user.extensionAttribute1 -eq "ORG-IT-SEC-SOC") or (user.extensionAttribute1 -startsWith "ORG-IT-SEC-SOC-")</w:t>
            </w:r>
          </w:p>
        </w:tc>
        <w:tc>
          <w:tcPr/>
          <w:p>
            <w:pPr>
              <w:pStyle w:val="Compact"/>
              <w:jc w:val="left"/>
            </w:pPr>
            <w:r>
              <w:t xml:space="preserve">ORG-IT-SEC-SOC</w:t>
            </w:r>
          </w:p>
        </w:tc>
        <w:tc>
          <w:tcPr/>
          <w:p>
            <w:pPr>
              <w:pStyle w:val="Compact"/>
              <w:jc w:val="left"/>
            </w:pPr>
            <w:r>
              <w:t xml:space="preserve">Security Operations Center unit and teams</w:t>
            </w:r>
          </w:p>
        </w:tc>
      </w:tr>
      <w:tr>
        <w:tc>
          <w:tcPr/>
          <w:p>
            <w:pPr>
              <w:pStyle w:val="Compact"/>
              <w:jc w:val="left"/>
            </w:pPr>
            <w:r>
              <w:t xml:space="preserve">OrgTree-ROLE-Managers</w:t>
            </w:r>
          </w:p>
        </w:tc>
        <w:tc>
          <w:tcPr/>
          <w:p>
            <w:pPr>
              <w:pStyle w:val="Compact"/>
              <w:jc w:val="left"/>
            </w:pPr>
            <w:r>
              <w:t xml:space="preserve">Security</w:t>
            </w:r>
          </w:p>
        </w:tc>
        <w:tc>
          <w:tcPr/>
          <w:p>
            <w:pPr>
              <w:pStyle w:val="Compact"/>
              <w:jc w:val="left"/>
            </w:pPr>
            <w:r>
              <w:t xml:space="preserve">(user.extensionAttribute2 -eq "ROLE-MGR") and (user.accountEnabled -eq true)</w:t>
            </w:r>
          </w:p>
        </w:tc>
        <w:tc>
          <w:tcPr/>
          <w:p>
            <w:pPr>
              <w:pStyle w:val="Compact"/>
              <w:jc w:val="left"/>
            </w:pPr>
            <w:r>
              <w:t xml:space="preserve">Cross-cutting</w:t>
            </w:r>
          </w:p>
        </w:tc>
        <w:tc>
          <w:tcPr/>
          <w:p>
            <w:pPr>
              <w:pStyle w:val="Compact"/>
              <w:jc w:val="left"/>
            </w:pPr>
            <w:r>
              <w:t xml:space="preserve">All users with manager role designation</w:t>
            </w:r>
          </w:p>
        </w:tc>
      </w:tr>
      <w:tr>
        <w:tc>
          <w:tcPr/>
          <w:p>
            <w:pPr>
              <w:pStyle w:val="Compact"/>
              <w:jc w:val="left"/>
            </w:pPr>
            <w:r>
              <w:t xml:space="preserve">OrgTree-ROLE-GovStewards</w:t>
            </w:r>
          </w:p>
        </w:tc>
        <w:tc>
          <w:tcPr/>
          <w:p>
            <w:pPr>
              <w:pStyle w:val="Compact"/>
              <w:jc w:val="left"/>
            </w:pPr>
            <w:r>
              <w:t xml:space="preserve">Security</w:t>
            </w:r>
          </w:p>
        </w:tc>
        <w:tc>
          <w:tcPr/>
          <w:p>
            <w:pPr>
              <w:pStyle w:val="Compact"/>
              <w:jc w:val="left"/>
            </w:pPr>
            <w:r>
              <w:t xml:space="preserve">(user.extensionAttribute2 -eq "ROLE-GOVSTWD") and (user.accountEnabled -eq true)</w:t>
            </w:r>
          </w:p>
        </w:tc>
        <w:tc>
          <w:tcPr/>
          <w:p>
            <w:pPr>
              <w:pStyle w:val="Compact"/>
              <w:jc w:val="left"/>
            </w:pPr>
            <w:r>
              <w:t xml:space="preserve">Cross-cutting</w:t>
            </w:r>
          </w:p>
        </w:tc>
        <w:tc>
          <w:tcPr/>
          <w:p>
            <w:pPr>
              <w:pStyle w:val="Compact"/>
              <w:jc w:val="left"/>
            </w:pPr>
            <w:r>
              <w:t xml:space="preserve">All governance stewards across all divisions</w:t>
            </w:r>
          </w:p>
        </w:tc>
      </w:tr>
      <w:tr>
        <w:tc>
          <w:tcPr/>
          <w:p>
            <w:pPr>
              <w:pStyle w:val="Compact"/>
              <w:jc w:val="left"/>
            </w:pPr>
            <w:r>
              <w:t xml:space="preserve">OrgTree-M365-FIN-Collab</w:t>
            </w:r>
          </w:p>
        </w:tc>
        <w:tc>
          <w:tcPr/>
          <w:p>
            <w:pPr>
              <w:pStyle w:val="Compact"/>
              <w:jc w:val="left"/>
            </w:pPr>
            <w:r>
              <w:t xml:space="preserve">M365</w:t>
            </w:r>
          </w:p>
        </w:tc>
        <w:tc>
          <w:tcPr/>
          <w:p>
            <w:pPr>
              <w:pStyle w:val="Compact"/>
              <w:jc w:val="left"/>
            </w:pPr>
            <w:r>
              <w:t xml:space="preserve">(user.extensionAttribute1 -eq "ORG-FIN") or (user.extensionAttribute1 -startsWith "ORG-FIN-")</w:t>
            </w:r>
          </w:p>
        </w:tc>
        <w:tc>
          <w:tcPr/>
          <w:p>
            <w:pPr>
              <w:pStyle w:val="Compact"/>
              <w:jc w:val="left"/>
            </w:pPr>
            <w:r>
              <w:t xml:space="preserve">ORG-FIN</w:t>
            </w:r>
          </w:p>
        </w:tc>
        <w:tc>
          <w:tcPr/>
          <w:p>
            <w:pPr>
              <w:pStyle w:val="Compact"/>
              <w:jc w:val="left"/>
            </w:pPr>
            <w:r>
              <w:t xml:space="preserve">Finance Division M365 collaboration group (Teams, SharePoint)</w:t>
            </w:r>
          </w:p>
        </w:tc>
      </w:tr>
    </w:tbl>
    <w:bookmarkEnd w:id="39"/>
    <w:bookmarkStart w:id="40" w:name="boundary-rules-1"/>
    <w:p>
      <w:pPr>
        <w:pStyle w:val="Heading2"/>
      </w:pPr>
      <w:r>
        <w:t xml:space="preserve">Boundary Rules</w:t>
      </w:r>
    </w:p>
    <w:p>
      <w:pPr>
        <w:numPr>
          <w:ilvl w:val="0"/>
          <w:numId w:val="1005"/>
        </w:numPr>
      </w:pPr>
      <w:r>
        <w:t xml:space="preserve">All membership rules must reference only Entra ID user attributes available within M365 GCC-Moderate.</w:t>
      </w:r>
    </w:p>
    <w:p>
      <w:pPr>
        <w:numPr>
          <w:ilvl w:val="0"/>
          <w:numId w:val="1005"/>
        </w:numPr>
      </w:pPr>
      <w:r>
        <w:t xml:space="preserve">Dynamic membership rules must not reference external data sources, Azure services, or cross-tenant attributes.</w:t>
      </w:r>
    </w:p>
    <w:p>
      <w:pPr>
        <w:numPr>
          <w:ilvl w:val="0"/>
          <w:numId w:val="1005"/>
        </w:numPr>
      </w:pPr>
      <w:r>
        <w:t xml:space="preserve">Group names must follow the OrgTree-[Scope]-[Purpose] naming convention.</w:t>
      </w:r>
    </w:p>
    <w:p>
      <w:pPr>
        <w:numPr>
          <w:ilvl w:val="0"/>
          <w:numId w:val="1005"/>
        </w:numPr>
      </w:pPr>
      <w:r>
        <w:t xml:space="preserve">No group may have manually assigned members if its definition appears in this library (dynamic membership only).</w:t>
      </w:r>
    </w:p>
    <w:bookmarkEnd w:id="40"/>
    <w:bookmarkStart w:id="41" w:name="drift-considerations-1"/>
    <w:p>
      <w:pPr>
        <w:pStyle w:val="Heading2"/>
      </w:pPr>
      <w:r>
        <w:t xml:space="preserve">Drift Considerations</w:t>
      </w:r>
    </w:p>
    <w:p>
      <w:pPr>
        <w:numPr>
          <w:ilvl w:val="0"/>
          <w:numId w:val="1006"/>
        </w:numPr>
      </w:pPr>
      <w:r>
        <w:rPr>
          <w:b/>
          <w:bCs/>
        </w:rPr>
        <w:t xml:space="preserve">Rule Drift:</w:t>
      </w:r>
      <w:r>
        <w:t xml:space="preserve"> </w:t>
      </w:r>
      <w:r>
        <w:t xml:space="preserve">A dynamic group's membership rule in the tenant does not match the canonical rule in this library. Severity: High. Auto-remediate: Yes (overwrite rule from canonical source).</w:t>
      </w:r>
    </w:p>
    <w:p>
      <w:pPr>
        <w:numPr>
          <w:ilvl w:val="0"/>
          <w:numId w:val="1006"/>
        </w:numPr>
      </w:pPr>
      <w:r>
        <w:rPr>
          <w:b/>
          <w:bCs/>
        </w:rPr>
        <w:t xml:space="preserve">Phantom Group:</w:t>
      </w:r>
      <w:r>
        <w:t xml:space="preserve"> </w:t>
      </w:r>
      <w:r>
        <w:t xml:space="preserve">A group exists in the tenant with OrgTree- prefix but has no entry in this library. Severity: Medium. Auto-remediate: No (investigate, then delete or canonize).</w:t>
      </w:r>
    </w:p>
    <w:p>
      <w:pPr>
        <w:numPr>
          <w:ilvl w:val="0"/>
          <w:numId w:val="1006"/>
        </w:numPr>
      </w:pPr>
      <w:r>
        <w:rPr>
          <w:b/>
          <w:bCs/>
        </w:rPr>
        <w:t xml:space="preserve">Membership Drift:</w:t>
      </w:r>
      <w:r>
        <w:t xml:space="preserve"> </w:t>
      </w:r>
      <w:r>
        <w:t xml:space="preserve">Group membership does not reflect expected user set due to stale attribute values. Root cause is in Appendix A (OrgPath values), not group rules.</w:t>
      </w:r>
    </w:p>
    <w:bookmarkEnd w:id="41"/>
    <w:bookmarkStart w:id="42" w:name="governance-alignment-1"/>
    <w:p>
      <w:pPr>
        <w:pStyle w:val="Heading2"/>
      </w:pPr>
      <w:r>
        <w:t xml:space="preserve">Governance Alignment</w:t>
      </w:r>
    </w:p>
    <w:p>
      <w:pPr>
        <w:pStyle w:val="FirstParagraph"/>
      </w:pPr>
      <w:r>
        <w:t xml:space="preserve">This library implements Principle 1 (Deterministic State): every group's membership is fully determined by its rule and the current state of user attributes. No discretionary membership exists. Changes to this library follow Workflow 3 (Dynamic Group Creation/Modification) in Appendix E and require validation per Appendix J Group Tests.</w:t>
      </w:r>
    </w:p>
    <w:bookmarkEnd w:id="42"/>
    <w:bookmarkEnd w:id="43"/>
    <w:bookmarkStart w:id="51" w:name="appendix-c-attribute-mapping-table"/>
    <w:p>
      <w:pPr>
        <w:pStyle w:val="Heading1"/>
      </w:pPr>
      <w:r>
        <w:t xml:space="preserve">Appendix C — Attribute Mapping Table</w:t>
      </w:r>
    </w:p>
    <w:bookmarkStart w:id="44" w:name="purpose-2"/>
    <w:p>
      <w:pPr>
        <w:pStyle w:val="Heading2"/>
      </w:pPr>
      <w:r>
        <w:t xml:space="preserve">Purpose</w:t>
      </w:r>
    </w:p>
    <w:p>
      <w:pPr>
        <w:pStyle w:val="FirstParagraph"/>
      </w:pPr>
      <w:r>
        <w:t xml:space="preserve">This appendix defines the complete mapping between legacy Active Directory attributes and Entra ID attributes used in the OrgTree model. Every identity attribute that participates in the OrgTree governance model is mapped, typed, validated, and documented here.</w:t>
      </w:r>
    </w:p>
    <w:bookmarkEnd w:id="44"/>
    <w:bookmarkStart w:id="45" w:name="scope-2"/>
    <w:p>
      <w:pPr>
        <w:pStyle w:val="Heading2"/>
      </w:pPr>
      <w:r>
        <w:t xml:space="preserve">Scope</w:t>
      </w:r>
    </w:p>
    <w:p>
      <w:pPr>
        <w:pStyle w:val="FirstParagraph"/>
      </w:pPr>
      <w:r>
        <w:t xml:space="preserve">Covers all user object attributes referenced by dynamic group rules (Appendix B), delegation models (Appendix D), validation modules (Appendix I), and drift detection rules (Appendix M). Applies to all identity objects within the M365 GCC-Moderate boundary.</w:t>
      </w:r>
    </w:p>
    <w:bookmarkEnd w:id="45"/>
    <w:bookmarkStart w:id="46" w:name="canonical-structure-2"/>
    <w:p>
      <w:pPr>
        <w:pStyle w:val="Heading2"/>
      </w:pPr>
      <w:r>
        <w:t xml:space="preserve">Canonical Structure</w:t>
      </w:r>
    </w:p>
    <w:p>
      <w:pPr>
        <w:pStyle w:val="FirstParagraph"/>
      </w:pPr>
      <w:r>
        <w:t xml:space="preserve">Each mapping defines a one-to-one correspondence between a legacy AD attribute and its Entra ID counterpart, including data type constraints, validation rules, and the specific OrgTree function the attribute serves.</w:t>
      </w:r>
    </w:p>
    <w:bookmarkEnd w:id="46"/>
    <w:bookmarkStart w:id="47" w:name="technical-scaffolding-2"/>
    <w:p>
      <w:pPr>
        <w:pStyle w:val="Heading2"/>
      </w:pPr>
      <w:r>
        <w:t xml:space="preserve">Technical Scaffolding</w:t>
      </w:r>
    </w:p>
    <w:tbl>
      <w:tblPr>
        <w:tblStyle w:val="Table"/>
        <w:tblW w:type="pct" w:w="4957"/>
        <w:tblLayout w:type="fixed"/>
        <w:tblLook w:firstRow="1" w:lastRow="0" w:firstColumn="0" w:lastColumn="0" w:noHBand="0" w:noVBand="0" w:val="0020"/>
      </w:tblPr>
      <w:tblGrid>
        <w:gridCol w:w="1024"/>
        <w:gridCol w:w="921"/>
        <w:gridCol w:w="546"/>
        <w:gridCol w:w="580"/>
        <w:gridCol w:w="512"/>
        <w:gridCol w:w="2355"/>
        <w:gridCol w:w="1911"/>
      </w:tblGrid>
      <w:tr>
        <w:trPr>
          <w:tblHeader w:val="on"/>
        </w:trPr>
        <w:tc>
          <w:tcPr/>
          <w:p>
            <w:pPr>
              <w:pStyle w:val="Compact"/>
              <w:jc w:val="left"/>
            </w:pPr>
            <w:r>
              <w:rPr>
                <w:b/>
                <w:bCs/>
              </w:rPr>
              <w:t xml:space="preserve">Legacy Attribute (AD)</w:t>
            </w:r>
          </w:p>
        </w:tc>
        <w:tc>
          <w:tcPr/>
          <w:p>
            <w:pPr>
              <w:pStyle w:val="Compact"/>
              <w:jc w:val="left"/>
            </w:pPr>
            <w:r>
              <w:rPr>
                <w:b/>
                <w:bCs/>
              </w:rPr>
              <w:t xml:space="preserve">Entra ID Attribute</w:t>
            </w:r>
          </w:p>
        </w:tc>
        <w:tc>
          <w:tcPr/>
          <w:p>
            <w:pPr>
              <w:pStyle w:val="Compact"/>
              <w:jc w:val="left"/>
            </w:pPr>
            <w:r>
              <w:rPr>
                <w:b/>
                <w:bCs/>
              </w:rPr>
              <w:t xml:space="preserve">Data Type</w:t>
            </w:r>
          </w:p>
        </w:tc>
        <w:tc>
          <w:tcPr/>
          <w:p>
            <w:pPr>
              <w:pStyle w:val="Compact"/>
              <w:jc w:val="left"/>
            </w:pPr>
            <w:r>
              <w:rPr>
                <w:b/>
                <w:bCs/>
              </w:rPr>
              <w:t xml:space="preserve">Max Length</w:t>
            </w:r>
          </w:p>
        </w:tc>
        <w:tc>
          <w:tcPr/>
          <w:p>
            <w:pPr>
              <w:pStyle w:val="Compact"/>
              <w:jc w:val="left"/>
            </w:pPr>
            <w:r>
              <w:rPr>
                <w:b/>
                <w:bCs/>
              </w:rPr>
              <w:t xml:space="preserve">Required</w:t>
            </w:r>
          </w:p>
        </w:tc>
        <w:tc>
          <w:tcPr/>
          <w:p>
            <w:pPr>
              <w:pStyle w:val="Compact"/>
              <w:jc w:val="left"/>
            </w:pPr>
            <w:r>
              <w:rPr>
                <w:b/>
                <w:bCs/>
              </w:rPr>
              <w:t xml:space="preserve">Validation Rule</w:t>
            </w:r>
          </w:p>
        </w:tc>
        <w:tc>
          <w:tcPr/>
          <w:p>
            <w:pPr>
              <w:pStyle w:val="Compact"/>
              <w:jc w:val="left"/>
            </w:pPr>
            <w:r>
              <w:rPr>
                <w:b/>
                <w:bCs/>
              </w:rPr>
              <w:t xml:space="preserve">OrgTree Usage</w:t>
            </w:r>
          </w:p>
        </w:tc>
      </w:tr>
      <w:tr>
        <w:tc>
          <w:tcPr/>
          <w:p>
            <w:pPr>
              <w:pStyle w:val="Compact"/>
              <w:jc w:val="left"/>
            </w:pPr>
            <w:r>
              <w:t xml:space="preserve">distinguishedName (OU path)</w:t>
            </w:r>
          </w:p>
        </w:tc>
        <w:tc>
          <w:tcPr/>
          <w:p>
            <w:pPr>
              <w:pStyle w:val="Compact"/>
              <w:jc w:val="left"/>
            </w:pPr>
            <w:r>
              <w:t xml:space="preserve">extensionAttribute1</w:t>
            </w:r>
          </w:p>
        </w:tc>
        <w:tc>
          <w:tcPr/>
          <w:p>
            <w:pPr>
              <w:pStyle w:val="Compact"/>
              <w:jc w:val="left"/>
            </w:pPr>
            <w:r>
              <w:t xml:space="preserve">String</w:t>
            </w:r>
          </w:p>
        </w:tc>
        <w:tc>
          <w:tcPr/>
          <w:p>
            <w:pPr>
              <w:pStyle w:val="Compact"/>
              <w:jc w:val="left"/>
            </w:pPr>
            <w:r>
              <w:t xml:space="preserve">256</w:t>
            </w:r>
          </w:p>
        </w:tc>
        <w:tc>
          <w:tcPr/>
          <w:p>
            <w:pPr>
              <w:pStyle w:val="Compact"/>
              <w:jc w:val="left"/>
            </w:pPr>
            <w:r>
              <w:t xml:space="preserve">Y</w:t>
            </w:r>
          </w:p>
        </w:tc>
        <w:tc>
          <w:tcPr/>
          <w:p>
            <w:pPr>
              <w:pStyle w:val="Compact"/>
              <w:jc w:val="left"/>
            </w:pPr>
            <w:r>
              <w:t xml:space="preserve">Regex: ^ORG(-[A-Z]{2,6}){0,4}$</w:t>
            </w:r>
          </w:p>
        </w:tc>
        <w:tc>
          <w:tcPr/>
          <w:p>
            <w:pPr>
              <w:pStyle w:val="Compact"/>
              <w:jc w:val="left"/>
            </w:pPr>
            <w:r>
              <w:t xml:space="preserve">Primary OrgPath — organizational hierarchy position</w:t>
            </w:r>
          </w:p>
        </w:tc>
      </w:tr>
      <w:tr>
        <w:tc>
          <w:tcPr/>
          <w:p>
            <w:pPr>
              <w:pStyle w:val="Compact"/>
              <w:jc w:val="left"/>
            </w:pPr>
            <w:r>
              <w:t xml:space="preserve">(custom: role code)</w:t>
            </w:r>
          </w:p>
        </w:tc>
        <w:tc>
          <w:tcPr/>
          <w:p>
            <w:pPr>
              <w:pStyle w:val="Compact"/>
              <w:jc w:val="left"/>
            </w:pPr>
            <w:r>
              <w:t xml:space="preserve">extensionAttribute2</w:t>
            </w:r>
          </w:p>
        </w:tc>
        <w:tc>
          <w:tcPr/>
          <w:p>
            <w:pPr>
              <w:pStyle w:val="Compact"/>
              <w:jc w:val="left"/>
            </w:pPr>
            <w:r>
              <w:t xml:space="preserve">String</w:t>
            </w:r>
          </w:p>
        </w:tc>
        <w:tc>
          <w:tcPr/>
          <w:p>
            <w:pPr>
              <w:pStyle w:val="Compact"/>
              <w:jc w:val="left"/>
            </w:pPr>
            <w:r>
              <w:t xml:space="preserve">64</w:t>
            </w:r>
          </w:p>
        </w:tc>
        <w:tc>
          <w:tcPr/>
          <w:p>
            <w:pPr>
              <w:pStyle w:val="Compact"/>
              <w:jc w:val="left"/>
            </w:pPr>
            <w:r>
              <w:t xml:space="preserve">N</w:t>
            </w:r>
          </w:p>
        </w:tc>
        <w:tc>
          <w:tcPr/>
          <w:p>
            <w:pPr>
              <w:pStyle w:val="Compact"/>
              <w:jc w:val="left"/>
            </w:pPr>
            <w:r>
              <w:t xml:space="preserve">Enum: ROLE-MGR, ROLE-GOVSTWD, ROLE-IC, ROLE-EXEC, ROLE-CONT</w:t>
            </w:r>
          </w:p>
        </w:tc>
        <w:tc>
          <w:tcPr/>
          <w:p>
            <w:pPr>
              <w:pStyle w:val="Compact"/>
              <w:jc w:val="left"/>
            </w:pPr>
            <w:r>
              <w:t xml:space="preserve">Role designation for cross-cutting group membership</w:t>
            </w:r>
          </w:p>
        </w:tc>
      </w:tr>
      <w:tr>
        <w:tc>
          <w:tcPr/>
          <w:p>
            <w:pPr>
              <w:pStyle w:val="Compact"/>
              <w:jc w:val="left"/>
            </w:pPr>
            <w:r>
              <w:t xml:space="preserve">(custom: lifecycle state)</w:t>
            </w:r>
          </w:p>
        </w:tc>
        <w:tc>
          <w:tcPr/>
          <w:p>
            <w:pPr>
              <w:pStyle w:val="Compact"/>
              <w:jc w:val="left"/>
            </w:pPr>
            <w:r>
              <w:t xml:space="preserve">extensionAttribute3</w:t>
            </w:r>
          </w:p>
        </w:tc>
        <w:tc>
          <w:tcPr/>
          <w:p>
            <w:pPr>
              <w:pStyle w:val="Compact"/>
              <w:jc w:val="left"/>
            </w:pPr>
            <w:r>
              <w:t xml:space="preserve">String</w:t>
            </w:r>
          </w:p>
        </w:tc>
        <w:tc>
          <w:tcPr/>
          <w:p>
            <w:pPr>
              <w:pStyle w:val="Compact"/>
              <w:jc w:val="left"/>
            </w:pPr>
            <w:r>
              <w:t xml:space="preserve">32</w:t>
            </w:r>
          </w:p>
        </w:tc>
        <w:tc>
          <w:tcPr/>
          <w:p>
            <w:pPr>
              <w:pStyle w:val="Compact"/>
              <w:jc w:val="left"/>
            </w:pPr>
            <w:r>
              <w:t xml:space="preserve">Y</w:t>
            </w:r>
          </w:p>
        </w:tc>
        <w:tc>
          <w:tcPr/>
          <w:p>
            <w:pPr>
              <w:pStyle w:val="Compact"/>
              <w:jc w:val="left"/>
            </w:pPr>
            <w:r>
              <w:t xml:space="preserve">Enum: ACTIVE, ONBOARDING, TRANSFERRING, OFFBOARDING, SUSPENDED</w:t>
            </w:r>
          </w:p>
        </w:tc>
        <w:tc>
          <w:tcPr/>
          <w:p>
            <w:pPr>
              <w:pStyle w:val="Compact"/>
              <w:jc w:val="left"/>
            </w:pPr>
            <w:r>
              <w:t xml:space="preserve">Identity lifecycle state for workflow triggers</w:t>
            </w:r>
          </w:p>
        </w:tc>
      </w:tr>
      <w:tr>
        <w:tc>
          <w:tcPr/>
          <w:p>
            <w:pPr>
              <w:pStyle w:val="Compact"/>
              <w:jc w:val="left"/>
            </w:pPr>
            <w:r>
              <w:t xml:space="preserve">(custom: migration status)</w:t>
            </w:r>
          </w:p>
        </w:tc>
        <w:tc>
          <w:tcPr/>
          <w:p>
            <w:pPr>
              <w:pStyle w:val="Compact"/>
              <w:jc w:val="left"/>
            </w:pPr>
            <w:r>
              <w:t xml:space="preserve">extensionAttribute4</w:t>
            </w:r>
          </w:p>
        </w:tc>
        <w:tc>
          <w:tcPr/>
          <w:p>
            <w:pPr>
              <w:pStyle w:val="Compact"/>
              <w:jc w:val="left"/>
            </w:pPr>
            <w:r>
              <w:t xml:space="preserve">String</w:t>
            </w:r>
          </w:p>
        </w:tc>
        <w:tc>
          <w:tcPr/>
          <w:p>
            <w:pPr>
              <w:pStyle w:val="Compact"/>
              <w:jc w:val="left"/>
            </w:pPr>
            <w:r>
              <w:t xml:space="preserve">32</w:t>
            </w:r>
          </w:p>
        </w:tc>
        <w:tc>
          <w:tcPr/>
          <w:p>
            <w:pPr>
              <w:pStyle w:val="Compact"/>
              <w:jc w:val="left"/>
            </w:pPr>
            <w:r>
              <w:t xml:space="preserve">N</w:t>
            </w:r>
          </w:p>
        </w:tc>
        <w:tc>
          <w:tcPr/>
          <w:p>
            <w:pPr>
              <w:pStyle w:val="Compact"/>
              <w:jc w:val="left"/>
            </w:pPr>
            <w:r>
              <w:t xml:space="preserve">Enum: NOT-STARTED, IN-PROGRESS, COMPLETED, VALIDATED, FAILED</w:t>
            </w:r>
          </w:p>
        </w:tc>
        <w:tc>
          <w:tcPr/>
          <w:p>
            <w:pPr>
              <w:pStyle w:val="Compact"/>
              <w:jc w:val="left"/>
            </w:pPr>
            <w:r>
              <w:t xml:space="preserve">Migration tracking per user object</w:t>
            </w:r>
          </w:p>
        </w:tc>
      </w:tr>
      <w:tr>
        <w:tc>
          <w:tcPr/>
          <w:p>
            <w:pPr>
              <w:pStyle w:val="Compact"/>
              <w:jc w:val="left"/>
            </w:pPr>
            <w:r>
              <w:t xml:space="preserve">(custom: governance flags)</w:t>
            </w:r>
          </w:p>
        </w:tc>
        <w:tc>
          <w:tcPr/>
          <w:p>
            <w:pPr>
              <w:pStyle w:val="Compact"/>
              <w:jc w:val="left"/>
            </w:pPr>
            <w:r>
              <w:t xml:space="preserve">extensionAttribute5</w:t>
            </w:r>
          </w:p>
        </w:tc>
        <w:tc>
          <w:tcPr/>
          <w:p>
            <w:pPr>
              <w:pStyle w:val="Compact"/>
              <w:jc w:val="left"/>
            </w:pPr>
            <w:r>
              <w:t xml:space="preserve">String</w:t>
            </w:r>
          </w:p>
        </w:tc>
        <w:tc>
          <w:tcPr/>
          <w:p>
            <w:pPr>
              <w:pStyle w:val="Compact"/>
              <w:jc w:val="left"/>
            </w:pPr>
            <w:r>
              <w:t xml:space="preserve">128</w:t>
            </w:r>
          </w:p>
        </w:tc>
        <w:tc>
          <w:tcPr/>
          <w:p>
            <w:pPr>
              <w:pStyle w:val="Compact"/>
              <w:jc w:val="left"/>
            </w:pPr>
            <w:r>
              <w:t xml:space="preserve">N</w:t>
            </w:r>
          </w:p>
        </w:tc>
        <w:tc>
          <w:tcPr/>
          <w:p>
            <w:pPr>
              <w:pStyle w:val="Compact"/>
              <w:jc w:val="left"/>
            </w:pPr>
            <w:r>
              <w:t xml:space="preserve">Semicolon-delimited flag codes: DRIFT-FLAGGED;SLA-BREACH;RISK-HIGH</w:t>
            </w:r>
          </w:p>
        </w:tc>
        <w:tc>
          <w:tcPr/>
          <w:p>
            <w:pPr>
              <w:pStyle w:val="Compact"/>
              <w:jc w:val="left"/>
            </w:pPr>
            <w:r>
              <w:t xml:space="preserve">Runtime governance flags for drift and risk tracking</w:t>
            </w:r>
          </w:p>
        </w:tc>
      </w:tr>
      <w:tr>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String</w:t>
            </w:r>
          </w:p>
        </w:tc>
        <w:tc>
          <w:tcPr/>
          <w:p>
            <w:pPr>
              <w:pStyle w:val="Compact"/>
              <w:jc w:val="left"/>
            </w:pPr>
            <w:r>
              <w:t xml:space="preserve">64</w:t>
            </w:r>
          </w:p>
        </w:tc>
        <w:tc>
          <w:tcPr/>
          <w:p>
            <w:pPr>
              <w:pStyle w:val="Compact"/>
              <w:jc w:val="left"/>
            </w:pPr>
            <w:r>
              <w:t xml:space="preserve">Y</w:t>
            </w:r>
          </w:p>
        </w:tc>
        <w:tc>
          <w:tcPr/>
          <w:p>
            <w:pPr>
              <w:pStyle w:val="Compact"/>
              <w:jc w:val="left"/>
            </w:pPr>
            <w:r>
              <w:t xml:space="preserve">Must correspond to Level 1 OrgPath mapping</w:t>
            </w:r>
          </w:p>
        </w:tc>
        <w:tc>
          <w:tcPr/>
          <w:p>
            <w:pPr>
              <w:pStyle w:val="Compact"/>
              <w:jc w:val="left"/>
            </w:pPr>
            <w:r>
              <w:t xml:space="preserve">Department display name derived from OrgPath Level 1</w:t>
            </w:r>
          </w:p>
        </w:tc>
      </w:tr>
      <w:tr>
        <w:tc>
          <w:tcPr/>
          <w:p>
            <w:pPr>
              <w:pStyle w:val="Compact"/>
              <w:jc w:val="left"/>
            </w:pPr>
            <w:r>
              <w:t xml:space="preserve">title</w:t>
            </w:r>
          </w:p>
        </w:tc>
        <w:tc>
          <w:tcPr/>
          <w:p>
            <w:pPr>
              <w:pStyle w:val="Compact"/>
              <w:jc w:val="left"/>
            </w:pPr>
            <w:r>
              <w:t xml:space="preserve">jobTitle</w:t>
            </w:r>
          </w:p>
        </w:tc>
        <w:tc>
          <w:tcPr/>
          <w:p>
            <w:pPr>
              <w:pStyle w:val="Compact"/>
              <w:jc w:val="left"/>
            </w:pPr>
            <w:r>
              <w:t xml:space="preserve">String</w:t>
            </w:r>
          </w:p>
        </w:tc>
        <w:tc>
          <w:tcPr/>
          <w:p>
            <w:pPr>
              <w:pStyle w:val="Compact"/>
              <w:jc w:val="left"/>
            </w:pPr>
            <w:r>
              <w:t xml:space="preserve">128</w:t>
            </w:r>
          </w:p>
        </w:tc>
        <w:tc>
          <w:tcPr/>
          <w:p>
            <w:pPr>
              <w:pStyle w:val="Compact"/>
              <w:jc w:val="left"/>
            </w:pPr>
            <w:r>
              <w:t xml:space="preserve">Y</w:t>
            </w:r>
          </w:p>
        </w:tc>
        <w:tc>
          <w:tcPr/>
          <w:p>
            <w:pPr>
              <w:pStyle w:val="Compact"/>
              <w:jc w:val="left"/>
            </w:pPr>
            <w:r>
              <w:t xml:space="preserve">Non-empty string</w:t>
            </w:r>
          </w:p>
        </w:tc>
        <w:tc>
          <w:tcPr/>
          <w:p>
            <w:pPr>
              <w:pStyle w:val="Compact"/>
              <w:jc w:val="left"/>
            </w:pPr>
            <w:r>
              <w:t xml:space="preserve">User job title for display and reporting</w:t>
            </w:r>
          </w:p>
        </w:tc>
      </w:tr>
      <w:tr>
        <w:tc>
          <w:tcPr/>
          <w:p>
            <w:pPr>
              <w:pStyle w:val="Compact"/>
              <w:jc w:val="left"/>
            </w:pPr>
            <w:r>
              <w:t xml:space="preserve">manager</w:t>
            </w:r>
          </w:p>
        </w:tc>
        <w:tc>
          <w:tcPr/>
          <w:p>
            <w:pPr>
              <w:pStyle w:val="Compact"/>
              <w:jc w:val="left"/>
            </w:pPr>
            <w:r>
              <w:t xml:space="preserve">manager</w:t>
            </w:r>
          </w:p>
        </w:tc>
        <w:tc>
          <w:tcPr/>
          <w:p>
            <w:pPr>
              <w:pStyle w:val="Compact"/>
              <w:jc w:val="left"/>
            </w:pPr>
            <w:r>
              <w:t xml:space="preserve">Reference</w:t>
            </w:r>
          </w:p>
        </w:tc>
        <w:tc>
          <w:tcPr/>
          <w:p>
            <w:pPr>
              <w:pStyle w:val="Compact"/>
              <w:jc w:val="left"/>
            </w:pPr>
            <w:r>
              <w:t xml:space="preserve">N/A</w:t>
            </w:r>
          </w:p>
        </w:tc>
        <w:tc>
          <w:tcPr/>
          <w:p>
            <w:pPr>
              <w:pStyle w:val="Compact"/>
              <w:jc w:val="left"/>
            </w:pPr>
            <w:r>
              <w:t xml:space="preserve">Y</w:t>
            </w:r>
          </w:p>
        </w:tc>
        <w:tc>
          <w:tcPr/>
          <w:p>
            <w:pPr>
              <w:pStyle w:val="Compact"/>
              <w:jc w:val="left"/>
            </w:pPr>
            <w:r>
              <w:t xml:space="preserve">Must reference a valid, active user object</w:t>
            </w:r>
          </w:p>
        </w:tc>
        <w:tc>
          <w:tcPr/>
          <w:p>
            <w:pPr>
              <w:pStyle w:val="Compact"/>
              <w:jc w:val="left"/>
            </w:pPr>
            <w:r>
              <w:t xml:space="preserve">Manager chain for hierarchy validation and escalation</w:t>
            </w:r>
          </w:p>
        </w:tc>
      </w:tr>
      <w:tr>
        <w:tc>
          <w:tcPr/>
          <w:p>
            <w:pPr>
              <w:pStyle w:val="Compact"/>
              <w:jc w:val="left"/>
            </w:pPr>
            <w:r>
              <w:t xml:space="preserve">employeeID</w:t>
            </w:r>
          </w:p>
        </w:tc>
        <w:tc>
          <w:tcPr/>
          <w:p>
            <w:pPr>
              <w:pStyle w:val="Compact"/>
              <w:jc w:val="left"/>
            </w:pPr>
            <w:r>
              <w:t xml:space="preserve">employeeId</w:t>
            </w:r>
          </w:p>
        </w:tc>
        <w:tc>
          <w:tcPr/>
          <w:p>
            <w:pPr>
              <w:pStyle w:val="Compact"/>
              <w:jc w:val="left"/>
            </w:pPr>
            <w:r>
              <w:t xml:space="preserve">String</w:t>
            </w:r>
          </w:p>
        </w:tc>
        <w:tc>
          <w:tcPr/>
          <w:p>
            <w:pPr>
              <w:pStyle w:val="Compact"/>
              <w:jc w:val="left"/>
            </w:pPr>
            <w:r>
              <w:t xml:space="preserve">16</w:t>
            </w:r>
          </w:p>
        </w:tc>
        <w:tc>
          <w:tcPr/>
          <w:p>
            <w:pPr>
              <w:pStyle w:val="Compact"/>
              <w:jc w:val="left"/>
            </w:pPr>
            <w:r>
              <w:t xml:space="preserve">Y</w:t>
            </w:r>
          </w:p>
        </w:tc>
        <w:tc>
          <w:tcPr/>
          <w:p>
            <w:pPr>
              <w:pStyle w:val="Compact"/>
              <w:jc w:val="left"/>
            </w:pPr>
            <w:r>
              <w:t xml:space="preserve">Regex: ^[A-Z0-9]{6,16}$</w:t>
            </w:r>
          </w:p>
        </w:tc>
        <w:tc>
          <w:tcPr/>
          <w:p>
            <w:pPr>
              <w:pStyle w:val="Compact"/>
              <w:jc w:val="left"/>
            </w:pPr>
            <w:r>
              <w:t xml:space="preserve">Unique employee identifier for correlation</w:t>
            </w:r>
          </w:p>
        </w:tc>
      </w:tr>
      <w:tr>
        <w:tc>
          <w:tcPr/>
          <w:p>
            <w:pPr>
              <w:pStyle w:val="Compact"/>
              <w:jc w:val="left"/>
            </w:pPr>
            <w:r>
              <w:t xml:space="preserve">sAMAccountName</w:t>
            </w:r>
          </w:p>
        </w:tc>
        <w:tc>
          <w:tcPr/>
          <w:p>
            <w:pPr>
              <w:pStyle w:val="Compact"/>
              <w:jc w:val="left"/>
            </w:pPr>
            <w:r>
              <w:t xml:space="preserve">onPremisesSamAccountName</w:t>
            </w:r>
          </w:p>
        </w:tc>
        <w:tc>
          <w:tcPr/>
          <w:p>
            <w:pPr>
              <w:pStyle w:val="Compact"/>
              <w:jc w:val="left"/>
            </w:pPr>
            <w:r>
              <w:t xml:space="preserve">String</w:t>
            </w:r>
          </w:p>
        </w:tc>
        <w:tc>
          <w:tcPr/>
          <w:p>
            <w:pPr>
              <w:pStyle w:val="Compact"/>
              <w:jc w:val="left"/>
            </w:pPr>
            <w:r>
              <w:t xml:space="preserve">20</w:t>
            </w:r>
          </w:p>
        </w:tc>
        <w:tc>
          <w:tcPr/>
          <w:p>
            <w:pPr>
              <w:pStyle w:val="Compact"/>
              <w:jc w:val="left"/>
            </w:pPr>
            <w:r>
              <w:t xml:space="preserve">N</w:t>
            </w:r>
          </w:p>
        </w:tc>
        <w:tc>
          <w:tcPr/>
          <w:p>
            <w:pPr>
              <w:pStyle w:val="Compact"/>
              <w:jc w:val="left"/>
            </w:pPr>
            <w:r>
              <w:t xml:space="preserve">Legacy reference; read-only in Entra</w:t>
            </w:r>
          </w:p>
        </w:tc>
        <w:tc>
          <w:tcPr/>
          <w:p>
            <w:pPr>
              <w:pStyle w:val="Compact"/>
              <w:jc w:val="left"/>
            </w:pPr>
            <w:r>
              <w:t xml:space="preserve">Legacy correlation during migration</w:t>
            </w:r>
          </w:p>
        </w:tc>
      </w:tr>
      <w:tr>
        <w:tc>
          <w:tcPr/>
          <w:p>
            <w:pPr>
              <w:pStyle w:val="Compact"/>
              <w:jc w:val="left"/>
            </w:pPr>
            <w:r>
              <w:t xml:space="preserve">userPrincipalName</w:t>
            </w:r>
          </w:p>
        </w:tc>
        <w:tc>
          <w:tcPr/>
          <w:p>
            <w:pPr>
              <w:pStyle w:val="Compact"/>
              <w:jc w:val="left"/>
            </w:pPr>
            <w:r>
              <w:t xml:space="preserve">userPrincipalName</w:t>
            </w:r>
          </w:p>
        </w:tc>
        <w:tc>
          <w:tcPr/>
          <w:p>
            <w:pPr>
              <w:pStyle w:val="Compact"/>
              <w:jc w:val="left"/>
            </w:pPr>
            <w:r>
              <w:t xml:space="preserve">String</w:t>
            </w:r>
          </w:p>
        </w:tc>
        <w:tc>
          <w:tcPr/>
          <w:p>
            <w:pPr>
              <w:pStyle w:val="Compact"/>
              <w:jc w:val="left"/>
            </w:pPr>
            <w:r>
              <w:t xml:space="preserve">256</w:t>
            </w:r>
          </w:p>
        </w:tc>
        <w:tc>
          <w:tcPr/>
          <w:p>
            <w:pPr>
              <w:pStyle w:val="Compact"/>
              <w:jc w:val="left"/>
            </w:pPr>
            <w:r>
              <w:t xml:space="preserve">Y</w:t>
            </w:r>
          </w:p>
        </w:tc>
        <w:tc>
          <w:tcPr/>
          <w:p>
            <w:pPr>
              <w:pStyle w:val="Compact"/>
              <w:jc w:val="left"/>
            </w:pPr>
            <w:r>
              <w:t xml:space="preserve">Valid email format</w:t>
            </w:r>
          </w:p>
        </w:tc>
        <w:tc>
          <w:tcPr/>
          <w:p>
            <w:pPr>
              <w:pStyle w:val="Compact"/>
              <w:jc w:val="left"/>
            </w:pPr>
            <w:r>
              <w:t xml:space="preserve">Primary sign-in identifier</w:t>
            </w:r>
          </w:p>
        </w:tc>
      </w:tr>
      <w:tr>
        <w:tc>
          <w:tcPr/>
          <w:p>
            <w:pPr>
              <w:pStyle w:val="Compact"/>
              <w:jc w:val="left"/>
            </w:pPr>
            <w:r>
              <w:t xml:space="preserve">mail</w:t>
            </w:r>
          </w:p>
        </w:tc>
        <w:tc>
          <w:tcPr/>
          <w:p>
            <w:pPr>
              <w:pStyle w:val="Compact"/>
              <w:jc w:val="left"/>
            </w:pPr>
            <w:r>
              <w:t xml:space="preserve">mail</w:t>
            </w:r>
          </w:p>
        </w:tc>
        <w:tc>
          <w:tcPr/>
          <w:p>
            <w:pPr>
              <w:pStyle w:val="Compact"/>
              <w:jc w:val="left"/>
            </w:pPr>
            <w:r>
              <w:t xml:space="preserve">String</w:t>
            </w:r>
          </w:p>
        </w:tc>
        <w:tc>
          <w:tcPr/>
          <w:p>
            <w:pPr>
              <w:pStyle w:val="Compact"/>
              <w:jc w:val="left"/>
            </w:pPr>
            <w:r>
              <w:t xml:space="preserve">256</w:t>
            </w:r>
          </w:p>
        </w:tc>
        <w:tc>
          <w:tcPr/>
          <w:p>
            <w:pPr>
              <w:pStyle w:val="Compact"/>
              <w:jc w:val="left"/>
            </w:pPr>
            <w:r>
              <w:t xml:space="preserve">Y</w:t>
            </w:r>
          </w:p>
        </w:tc>
        <w:tc>
          <w:tcPr/>
          <w:p>
            <w:pPr>
              <w:pStyle w:val="Compact"/>
              <w:jc w:val="left"/>
            </w:pPr>
            <w:r>
              <w:t xml:space="preserve">Valid email format matching UPN domain</w:t>
            </w:r>
          </w:p>
        </w:tc>
        <w:tc>
          <w:tcPr/>
          <w:p>
            <w:pPr>
              <w:pStyle w:val="Compact"/>
              <w:jc w:val="left"/>
            </w:pPr>
            <w:r>
              <w:t xml:space="preserve">Primary email for communication</w:t>
            </w:r>
          </w:p>
        </w:tc>
      </w:tr>
      <w:tr>
        <w:tc>
          <w:tcPr/>
          <w:p>
            <w:pPr>
              <w:pStyle w:val="Compact"/>
              <w:jc w:val="left"/>
            </w:pPr>
            <w:r>
              <w:t xml:space="preserve">displayName</w:t>
            </w:r>
          </w:p>
        </w:tc>
        <w:tc>
          <w:tcPr/>
          <w:p>
            <w:pPr>
              <w:pStyle w:val="Compact"/>
              <w:jc w:val="left"/>
            </w:pPr>
            <w:r>
              <w:t xml:space="preserve">displayName</w:t>
            </w:r>
          </w:p>
        </w:tc>
        <w:tc>
          <w:tcPr/>
          <w:p>
            <w:pPr>
              <w:pStyle w:val="Compact"/>
              <w:jc w:val="left"/>
            </w:pPr>
            <w:r>
              <w:t xml:space="preserve">String</w:t>
            </w:r>
          </w:p>
        </w:tc>
        <w:tc>
          <w:tcPr/>
          <w:p>
            <w:pPr>
              <w:pStyle w:val="Compact"/>
              <w:jc w:val="left"/>
            </w:pPr>
            <w:r>
              <w:t xml:space="preserve">256</w:t>
            </w:r>
          </w:p>
        </w:tc>
        <w:tc>
          <w:tcPr/>
          <w:p>
            <w:pPr>
              <w:pStyle w:val="Compact"/>
              <w:jc w:val="left"/>
            </w:pPr>
            <w:r>
              <w:t xml:space="preserve">Y</w:t>
            </w:r>
          </w:p>
        </w:tc>
        <w:tc>
          <w:tcPr/>
          <w:p>
            <w:pPr>
              <w:pStyle w:val="Compact"/>
              <w:jc w:val="left"/>
            </w:pPr>
            <w:r>
              <w:t xml:space="preserve">Format: "LastName, FirstName" or "FirstName LastName"</w:t>
            </w:r>
          </w:p>
        </w:tc>
        <w:tc>
          <w:tcPr/>
          <w:p>
            <w:pPr>
              <w:pStyle w:val="Compact"/>
              <w:jc w:val="left"/>
            </w:pPr>
            <w:r>
              <w:t xml:space="preserve">Display name for directory listings</w:t>
            </w:r>
          </w:p>
        </w:tc>
      </w:tr>
      <w:tr>
        <w:tc>
          <w:tcPr/>
          <w:p>
            <w:pPr>
              <w:pStyle w:val="Compact"/>
              <w:jc w:val="left"/>
            </w:pPr>
            <w:r>
              <w:t xml:space="preserve">givenName</w:t>
            </w:r>
          </w:p>
        </w:tc>
        <w:tc>
          <w:tcPr/>
          <w:p>
            <w:pPr>
              <w:pStyle w:val="Compact"/>
              <w:jc w:val="left"/>
            </w:pPr>
            <w:r>
              <w:t xml:space="preserve">givenName</w:t>
            </w:r>
          </w:p>
        </w:tc>
        <w:tc>
          <w:tcPr/>
          <w:p>
            <w:pPr>
              <w:pStyle w:val="Compact"/>
              <w:jc w:val="left"/>
            </w:pPr>
            <w:r>
              <w:t xml:space="preserve">String</w:t>
            </w:r>
          </w:p>
        </w:tc>
        <w:tc>
          <w:tcPr/>
          <w:p>
            <w:pPr>
              <w:pStyle w:val="Compact"/>
              <w:jc w:val="left"/>
            </w:pPr>
            <w:r>
              <w:t xml:space="preserve">64</w:t>
            </w:r>
          </w:p>
        </w:tc>
        <w:tc>
          <w:tcPr/>
          <w:p>
            <w:pPr>
              <w:pStyle w:val="Compact"/>
              <w:jc w:val="left"/>
            </w:pPr>
            <w:r>
              <w:t xml:space="preserve">Y</w:t>
            </w:r>
          </w:p>
        </w:tc>
        <w:tc>
          <w:tcPr/>
          <w:p>
            <w:pPr>
              <w:pStyle w:val="Compact"/>
              <w:jc w:val="left"/>
            </w:pPr>
            <w:r>
              <w:t xml:space="preserve">Non-empty string</w:t>
            </w:r>
          </w:p>
        </w:tc>
        <w:tc>
          <w:tcPr/>
          <w:p>
            <w:pPr>
              <w:pStyle w:val="Compact"/>
              <w:jc w:val="left"/>
            </w:pPr>
            <w:r>
              <w:t xml:space="preserve">First name</w:t>
            </w:r>
          </w:p>
        </w:tc>
      </w:tr>
      <w:tr>
        <w:tc>
          <w:tcPr/>
          <w:p>
            <w:pPr>
              <w:pStyle w:val="Compact"/>
              <w:jc w:val="left"/>
            </w:pPr>
            <w:r>
              <w:t xml:space="preserve">sn</w:t>
            </w:r>
          </w:p>
        </w:tc>
        <w:tc>
          <w:tcPr/>
          <w:p>
            <w:pPr>
              <w:pStyle w:val="Compact"/>
              <w:jc w:val="left"/>
            </w:pPr>
            <w:r>
              <w:t xml:space="preserve">surname</w:t>
            </w:r>
          </w:p>
        </w:tc>
        <w:tc>
          <w:tcPr/>
          <w:p>
            <w:pPr>
              <w:pStyle w:val="Compact"/>
              <w:jc w:val="left"/>
            </w:pPr>
            <w:r>
              <w:t xml:space="preserve">String</w:t>
            </w:r>
          </w:p>
        </w:tc>
        <w:tc>
          <w:tcPr/>
          <w:p>
            <w:pPr>
              <w:pStyle w:val="Compact"/>
              <w:jc w:val="left"/>
            </w:pPr>
            <w:r>
              <w:t xml:space="preserve">64</w:t>
            </w:r>
          </w:p>
        </w:tc>
        <w:tc>
          <w:tcPr/>
          <w:p>
            <w:pPr>
              <w:pStyle w:val="Compact"/>
              <w:jc w:val="left"/>
            </w:pPr>
            <w:r>
              <w:t xml:space="preserve">Y</w:t>
            </w:r>
          </w:p>
        </w:tc>
        <w:tc>
          <w:tcPr/>
          <w:p>
            <w:pPr>
              <w:pStyle w:val="Compact"/>
              <w:jc w:val="left"/>
            </w:pPr>
            <w:r>
              <w:t xml:space="preserve">Non-empty string</w:t>
            </w:r>
          </w:p>
        </w:tc>
        <w:tc>
          <w:tcPr/>
          <w:p>
            <w:pPr>
              <w:pStyle w:val="Compact"/>
              <w:jc w:val="left"/>
            </w:pPr>
            <w:r>
              <w:t xml:space="preserve">Last name</w:t>
            </w:r>
          </w:p>
        </w:tc>
      </w:tr>
      <w:tr>
        <w:tc>
          <w:tcPr/>
          <w:p>
            <w:pPr>
              <w:pStyle w:val="Compact"/>
              <w:jc w:val="left"/>
            </w:pPr>
            <w:r>
              <w:t xml:space="preserve">telephoneNumber</w:t>
            </w:r>
          </w:p>
        </w:tc>
        <w:tc>
          <w:tcPr/>
          <w:p>
            <w:pPr>
              <w:pStyle w:val="Compact"/>
              <w:jc w:val="left"/>
            </w:pPr>
            <w:r>
              <w:t xml:space="preserve">businessPhones</w:t>
            </w:r>
          </w:p>
        </w:tc>
        <w:tc>
          <w:tcPr/>
          <w:p>
            <w:pPr>
              <w:pStyle w:val="Compact"/>
              <w:jc w:val="left"/>
            </w:pPr>
            <w:r>
              <w:t xml:space="preserve">Array</w:t>
            </w:r>
          </w:p>
        </w:tc>
        <w:tc>
          <w:tcPr/>
          <w:p>
            <w:pPr>
              <w:pStyle w:val="Compact"/>
              <w:jc w:val="left"/>
            </w:pPr>
            <w:r>
              <w:t xml:space="preserve">N/A</w:t>
            </w:r>
          </w:p>
        </w:tc>
        <w:tc>
          <w:tcPr/>
          <w:p>
            <w:pPr>
              <w:pStyle w:val="Compact"/>
              <w:jc w:val="left"/>
            </w:pPr>
            <w:r>
              <w:t xml:space="preserve">N</w:t>
            </w:r>
          </w:p>
        </w:tc>
        <w:tc>
          <w:tcPr/>
          <w:p>
            <w:pPr>
              <w:pStyle w:val="Compact"/>
              <w:jc w:val="left"/>
            </w:pPr>
            <w:r>
              <w:t xml:space="preserve">E.164 format if present</w:t>
            </w:r>
          </w:p>
        </w:tc>
        <w:tc>
          <w:tcPr/>
          <w:p>
            <w:pPr>
              <w:pStyle w:val="Compact"/>
              <w:jc w:val="left"/>
            </w:pPr>
            <w:r>
              <w:t xml:space="preserve">Business phone for contact</w:t>
            </w:r>
          </w:p>
        </w:tc>
      </w:tr>
      <w:tr>
        <w:tc>
          <w:tcPr/>
          <w:p>
            <w:pPr>
              <w:pStyle w:val="Compact"/>
              <w:jc w:val="left"/>
            </w:pPr>
            <w:r>
              <w:t xml:space="preserve">mobile</w:t>
            </w:r>
          </w:p>
        </w:tc>
        <w:tc>
          <w:tcPr/>
          <w:p>
            <w:pPr>
              <w:pStyle w:val="Compact"/>
              <w:jc w:val="left"/>
            </w:pPr>
            <w:r>
              <w:t xml:space="preserve">mobilePhone</w:t>
            </w:r>
          </w:p>
        </w:tc>
        <w:tc>
          <w:tcPr/>
          <w:p>
            <w:pPr>
              <w:pStyle w:val="Compact"/>
              <w:jc w:val="left"/>
            </w:pPr>
            <w:r>
              <w:t xml:space="preserve">String</w:t>
            </w:r>
          </w:p>
        </w:tc>
        <w:tc>
          <w:tcPr/>
          <w:p>
            <w:pPr>
              <w:pStyle w:val="Compact"/>
              <w:jc w:val="left"/>
            </w:pPr>
            <w:r>
              <w:t xml:space="preserve">32</w:t>
            </w:r>
          </w:p>
        </w:tc>
        <w:tc>
          <w:tcPr/>
          <w:p>
            <w:pPr>
              <w:pStyle w:val="Compact"/>
              <w:jc w:val="left"/>
            </w:pPr>
            <w:r>
              <w:t xml:space="preserve">N</w:t>
            </w:r>
          </w:p>
        </w:tc>
        <w:tc>
          <w:tcPr/>
          <w:p>
            <w:pPr>
              <w:pStyle w:val="Compact"/>
              <w:jc w:val="left"/>
            </w:pPr>
            <w:r>
              <w:t xml:space="preserve">E.164 format if present</w:t>
            </w:r>
          </w:p>
        </w:tc>
        <w:tc>
          <w:tcPr/>
          <w:p>
            <w:pPr>
              <w:pStyle w:val="Compact"/>
              <w:jc w:val="left"/>
            </w:pPr>
            <w:r>
              <w:t xml:space="preserve">Mobile phone for MFA and contact</w:t>
            </w:r>
          </w:p>
        </w:tc>
      </w:tr>
      <w:tr>
        <w:tc>
          <w:tcPr/>
          <w:p>
            <w:pPr>
              <w:pStyle w:val="Compact"/>
              <w:jc w:val="left"/>
            </w:pPr>
            <w:r>
              <w:t xml:space="preserve">physicalDeliveryOfficeName</w:t>
            </w:r>
          </w:p>
        </w:tc>
        <w:tc>
          <w:tcPr/>
          <w:p>
            <w:pPr>
              <w:pStyle w:val="Compact"/>
              <w:jc w:val="left"/>
            </w:pPr>
            <w:r>
              <w:t xml:space="preserve">officeLocation</w:t>
            </w:r>
          </w:p>
        </w:tc>
        <w:tc>
          <w:tcPr/>
          <w:p>
            <w:pPr>
              <w:pStyle w:val="Compact"/>
              <w:jc w:val="left"/>
            </w:pPr>
            <w:r>
              <w:t xml:space="preserve">String</w:t>
            </w:r>
          </w:p>
        </w:tc>
        <w:tc>
          <w:tcPr/>
          <w:p>
            <w:pPr>
              <w:pStyle w:val="Compact"/>
              <w:jc w:val="left"/>
            </w:pPr>
            <w:r>
              <w:t xml:space="preserve">128</w:t>
            </w:r>
          </w:p>
        </w:tc>
        <w:tc>
          <w:tcPr/>
          <w:p>
            <w:pPr>
              <w:pStyle w:val="Compact"/>
              <w:jc w:val="left"/>
            </w:pPr>
            <w:r>
              <w:t xml:space="preserve">N</w:t>
            </w:r>
          </w:p>
        </w:tc>
        <w:tc>
          <w:tcPr/>
          <w:p>
            <w:pPr>
              <w:pStyle w:val="Compact"/>
              <w:jc w:val="left"/>
            </w:pPr>
            <w:r>
              <w:t xml:space="preserve">Non-empty string if present</w:t>
            </w:r>
          </w:p>
        </w:tc>
        <w:tc>
          <w:tcPr/>
          <w:p>
            <w:pPr>
              <w:pStyle w:val="Compact"/>
              <w:jc w:val="left"/>
            </w:pPr>
            <w:r>
              <w:t xml:space="preserve">Physical office location for facilities mapping</w:t>
            </w:r>
          </w:p>
        </w:tc>
      </w:tr>
      <w:tr>
        <w:tc>
          <w:tcPr/>
          <w:p>
            <w:pPr>
              <w:pStyle w:val="Compact"/>
              <w:jc w:val="left"/>
            </w:pPr>
            <w:r>
              <w:t xml:space="preserve">streetAddress</w:t>
            </w:r>
          </w:p>
        </w:tc>
        <w:tc>
          <w:tcPr/>
          <w:p>
            <w:pPr>
              <w:pStyle w:val="Compact"/>
              <w:jc w:val="left"/>
            </w:pPr>
            <w:r>
              <w:t xml:space="preserve">streetAddress</w:t>
            </w:r>
          </w:p>
        </w:tc>
        <w:tc>
          <w:tcPr/>
          <w:p>
            <w:pPr>
              <w:pStyle w:val="Compact"/>
              <w:jc w:val="left"/>
            </w:pPr>
            <w:r>
              <w:t xml:space="preserve">String</w:t>
            </w:r>
          </w:p>
        </w:tc>
        <w:tc>
          <w:tcPr/>
          <w:p>
            <w:pPr>
              <w:pStyle w:val="Compact"/>
              <w:jc w:val="left"/>
            </w:pPr>
            <w:r>
              <w:t xml:space="preserve">256</w:t>
            </w:r>
          </w:p>
        </w:tc>
        <w:tc>
          <w:tcPr/>
          <w:p>
            <w:pPr>
              <w:pStyle w:val="Compact"/>
              <w:jc w:val="left"/>
            </w:pPr>
            <w:r>
              <w:t xml:space="preserve">N</w:t>
            </w:r>
          </w:p>
        </w:tc>
        <w:tc>
          <w:tcPr/>
          <w:p>
            <w:pPr>
              <w:pStyle w:val="Compact"/>
              <w:jc w:val="left"/>
            </w:pPr>
            <w:r>
              <w:t xml:space="preserve">Non-empty string if present</w:t>
            </w:r>
          </w:p>
        </w:tc>
        <w:tc>
          <w:tcPr/>
          <w:p>
            <w:pPr>
              <w:pStyle w:val="Compact"/>
              <w:jc w:val="left"/>
            </w:pPr>
            <w:r>
              <w:t xml:space="preserve">Mailing address</w:t>
            </w:r>
          </w:p>
        </w:tc>
      </w:tr>
      <w:tr>
        <w:tc>
          <w:tcPr/>
          <w:p>
            <w:pPr>
              <w:pStyle w:val="Compact"/>
              <w:jc w:val="left"/>
            </w:pPr>
            <w:r>
              <w:t xml:space="preserve">l (city)</w:t>
            </w:r>
          </w:p>
        </w:tc>
        <w:tc>
          <w:tcPr/>
          <w:p>
            <w:pPr>
              <w:pStyle w:val="Compact"/>
              <w:jc w:val="left"/>
            </w:pPr>
            <w:r>
              <w:t xml:space="preserve">city</w:t>
            </w:r>
          </w:p>
        </w:tc>
        <w:tc>
          <w:tcPr/>
          <w:p>
            <w:pPr>
              <w:pStyle w:val="Compact"/>
              <w:jc w:val="left"/>
            </w:pPr>
            <w:r>
              <w:t xml:space="preserve">String</w:t>
            </w:r>
          </w:p>
        </w:tc>
        <w:tc>
          <w:tcPr/>
          <w:p>
            <w:pPr>
              <w:pStyle w:val="Compact"/>
              <w:jc w:val="left"/>
            </w:pPr>
            <w:r>
              <w:t xml:space="preserve">128</w:t>
            </w:r>
          </w:p>
        </w:tc>
        <w:tc>
          <w:tcPr/>
          <w:p>
            <w:pPr>
              <w:pStyle w:val="Compact"/>
              <w:jc w:val="left"/>
            </w:pPr>
            <w:r>
              <w:t xml:space="preserve">N</w:t>
            </w:r>
          </w:p>
        </w:tc>
        <w:tc>
          <w:tcPr/>
          <w:p>
            <w:pPr>
              <w:pStyle w:val="Compact"/>
              <w:jc w:val="left"/>
            </w:pPr>
            <w:r>
              <w:t xml:space="preserve">Non-empty string if present</w:t>
            </w:r>
          </w:p>
        </w:tc>
        <w:tc>
          <w:tcPr/>
          <w:p>
            <w:pPr>
              <w:pStyle w:val="Compact"/>
              <w:jc w:val="left"/>
            </w:pPr>
            <w:r>
              <w:t xml:space="preserve">City for geographic reporting</w:t>
            </w:r>
          </w:p>
        </w:tc>
      </w:tr>
      <w:tr>
        <w:tc>
          <w:tcPr/>
          <w:p>
            <w:pPr>
              <w:pStyle w:val="Compact"/>
              <w:jc w:val="left"/>
            </w:pPr>
            <w:r>
              <w:t xml:space="preserve">st (state)</w:t>
            </w:r>
          </w:p>
        </w:tc>
        <w:tc>
          <w:tcPr/>
          <w:p>
            <w:pPr>
              <w:pStyle w:val="Compact"/>
              <w:jc w:val="left"/>
            </w:pPr>
            <w:r>
              <w:t xml:space="preserve">state</w:t>
            </w:r>
          </w:p>
        </w:tc>
        <w:tc>
          <w:tcPr/>
          <w:p>
            <w:pPr>
              <w:pStyle w:val="Compact"/>
              <w:jc w:val="left"/>
            </w:pPr>
            <w:r>
              <w:t xml:space="preserve">String</w:t>
            </w:r>
          </w:p>
        </w:tc>
        <w:tc>
          <w:tcPr/>
          <w:p>
            <w:pPr>
              <w:pStyle w:val="Compact"/>
              <w:jc w:val="left"/>
            </w:pPr>
            <w:r>
              <w:t xml:space="preserve">64</w:t>
            </w:r>
          </w:p>
        </w:tc>
        <w:tc>
          <w:tcPr/>
          <w:p>
            <w:pPr>
              <w:pStyle w:val="Compact"/>
              <w:jc w:val="left"/>
            </w:pPr>
            <w:r>
              <w:t xml:space="preserve">N</w:t>
            </w:r>
          </w:p>
        </w:tc>
        <w:tc>
          <w:tcPr/>
          <w:p>
            <w:pPr>
              <w:pStyle w:val="Compact"/>
              <w:jc w:val="left"/>
            </w:pPr>
            <w:r>
              <w:t xml:space="preserve">Two-letter state code or full name</w:t>
            </w:r>
          </w:p>
        </w:tc>
        <w:tc>
          <w:tcPr/>
          <w:p>
            <w:pPr>
              <w:pStyle w:val="Compact"/>
              <w:jc w:val="left"/>
            </w:pPr>
            <w:r>
              <w:t xml:space="preserve">State/province for geographic reporting</w:t>
            </w:r>
          </w:p>
        </w:tc>
      </w:tr>
      <w:tr>
        <w:tc>
          <w:tcPr/>
          <w:p>
            <w:pPr>
              <w:pStyle w:val="Compact"/>
              <w:jc w:val="left"/>
            </w:pPr>
            <w:r>
              <w:t xml:space="preserve">accountEnabled</w:t>
            </w:r>
          </w:p>
        </w:tc>
        <w:tc>
          <w:tcPr/>
          <w:p>
            <w:pPr>
              <w:pStyle w:val="Compact"/>
              <w:jc w:val="left"/>
            </w:pPr>
            <w:r>
              <w:t xml:space="preserve">accountEnabled</w:t>
            </w:r>
          </w:p>
        </w:tc>
        <w:tc>
          <w:tcPr/>
          <w:p>
            <w:pPr>
              <w:pStyle w:val="Compact"/>
              <w:jc w:val="left"/>
            </w:pPr>
            <w:r>
              <w:t xml:space="preserve">Boolean</w:t>
            </w:r>
          </w:p>
        </w:tc>
        <w:tc>
          <w:tcPr/>
          <w:p>
            <w:pPr>
              <w:pStyle w:val="Compact"/>
              <w:jc w:val="left"/>
            </w:pPr>
            <w:r>
              <w:t xml:space="preserve">N/A</w:t>
            </w:r>
          </w:p>
        </w:tc>
        <w:tc>
          <w:tcPr/>
          <w:p>
            <w:pPr>
              <w:pStyle w:val="Compact"/>
              <w:jc w:val="left"/>
            </w:pPr>
            <w:r>
              <w:t xml:space="preserve">Y</w:t>
            </w:r>
          </w:p>
        </w:tc>
        <w:tc>
          <w:tcPr/>
          <w:p>
            <w:pPr>
              <w:pStyle w:val="Compact"/>
              <w:jc w:val="left"/>
            </w:pPr>
            <w:r>
              <w:t xml:space="preserve">true or false</w:t>
            </w:r>
          </w:p>
        </w:tc>
        <w:tc>
          <w:tcPr/>
          <w:p>
            <w:pPr>
              <w:pStyle w:val="Compact"/>
              <w:jc w:val="left"/>
            </w:pPr>
            <w:r>
              <w:t xml:space="preserve">Account active/disabled state</w:t>
            </w:r>
          </w:p>
        </w:tc>
      </w:tr>
    </w:tbl>
    <w:bookmarkEnd w:id="47"/>
    <w:bookmarkStart w:id="48" w:name="boundary-rules-2"/>
    <w:p>
      <w:pPr>
        <w:pStyle w:val="Heading2"/>
      </w:pPr>
      <w:r>
        <w:t xml:space="preserve">Boundary Rules</w:t>
      </w:r>
    </w:p>
    <w:p>
      <w:pPr>
        <w:numPr>
          <w:ilvl w:val="0"/>
          <w:numId w:val="1007"/>
        </w:numPr>
      </w:pPr>
      <w:r>
        <w:t xml:space="preserve">All attributes must be readable and writable (where applicable) through Microsoft Graph API within M365 GCC-Moderate.</w:t>
      </w:r>
    </w:p>
    <w:p>
      <w:pPr>
        <w:numPr>
          <w:ilvl w:val="0"/>
          <w:numId w:val="1007"/>
        </w:numPr>
      </w:pPr>
      <w:r>
        <w:t xml:space="preserve">Extension attributes (1-5) are used exclusively for OrgTree governance data; no other system may write to these attributes without governance authorization.</w:t>
      </w:r>
    </w:p>
    <w:p>
      <w:pPr>
        <w:numPr>
          <w:ilvl w:val="0"/>
          <w:numId w:val="1007"/>
        </w:numPr>
      </w:pPr>
      <w:r>
        <w:t xml:space="preserve">No attribute mapping may reference external directory services, LDAP endpoints, or non-M365 identity providers.</w:t>
      </w:r>
    </w:p>
    <w:bookmarkEnd w:id="48"/>
    <w:bookmarkStart w:id="49" w:name="drift-considerations-2"/>
    <w:p>
      <w:pPr>
        <w:pStyle w:val="Heading2"/>
      </w:pPr>
      <w:r>
        <w:t xml:space="preserve">Drift Considerations</w:t>
      </w:r>
    </w:p>
    <w:p>
      <w:pPr>
        <w:numPr>
          <w:ilvl w:val="0"/>
          <w:numId w:val="1008"/>
        </w:numPr>
      </w:pPr>
      <w:r>
        <w:rPr>
          <w:b/>
          <w:bCs/>
        </w:rPr>
        <w:t xml:space="preserve">Value Drift:</w:t>
      </w:r>
      <w:r>
        <w:t xml:space="preserve"> </w:t>
      </w:r>
      <w:r>
        <w:t xml:space="preserve">An attribute value does not conform to its validation rule (e.g., department does not match OrgPath Level 1 mapping). Severity: High.</w:t>
      </w:r>
    </w:p>
    <w:p>
      <w:pPr>
        <w:numPr>
          <w:ilvl w:val="0"/>
          <w:numId w:val="1008"/>
        </w:numPr>
      </w:pPr>
      <w:r>
        <w:rPr>
          <w:b/>
          <w:bCs/>
        </w:rPr>
        <w:t xml:space="preserve">Missing Required Attribute:</w:t>
      </w:r>
      <w:r>
        <w:t xml:space="preserve"> </w:t>
      </w:r>
      <w:r>
        <w:t xml:space="preserve">A required attribute is null or empty. Severity: Critical.</w:t>
      </w:r>
    </w:p>
    <w:p>
      <w:pPr>
        <w:numPr>
          <w:ilvl w:val="0"/>
          <w:numId w:val="1008"/>
        </w:numPr>
      </w:pPr>
      <w:r>
        <w:rPr>
          <w:b/>
          <w:bCs/>
        </w:rPr>
        <w:t xml:space="preserve">Format Drift:</w:t>
      </w:r>
      <w:r>
        <w:t xml:space="preserve"> </w:t>
      </w:r>
      <w:r>
        <w:t xml:space="preserve">An attribute value is present but does not match expected format (e.g., employeeId with lowercase characters). Severity: Medium.</w:t>
      </w:r>
    </w:p>
    <w:bookmarkEnd w:id="49"/>
    <w:bookmarkStart w:id="50" w:name="governance-alignment-2"/>
    <w:p>
      <w:pPr>
        <w:pStyle w:val="Heading2"/>
      </w:pPr>
      <w:r>
        <w:t xml:space="preserve">Governance Alignment</w:t>
      </w:r>
    </w:p>
    <w:p>
      <w:pPr>
        <w:pStyle w:val="FirstParagraph"/>
      </w:pPr>
      <w:r>
        <w:t xml:space="preserve">This mapping implements Principle 2 (Schema Fixity): the set of mapped attributes and their types are fixed. Validation rules are enforced by the PowerShell module (Appendix I) and tested by the enforcement test suite (Appendix J). Any change to this mapping requires Workflow 4 (Attribute Schema Change Request) in Appendix E.</w:t>
      </w:r>
    </w:p>
    <w:bookmarkEnd w:id="50"/>
    <w:bookmarkEnd w:id="51"/>
    <w:bookmarkStart w:id="62" w:name="appendix-d-delegation-matrix-aus-roles"/>
    <w:p>
      <w:pPr>
        <w:pStyle w:val="Heading1"/>
      </w:pPr>
      <w:r>
        <w:t xml:space="preserve">Appendix D — Delegation Matrix (AUs + Roles)</w:t>
      </w:r>
    </w:p>
    <w:bookmarkStart w:id="52" w:name="purpose-3"/>
    <w:p>
      <w:pPr>
        <w:pStyle w:val="Heading2"/>
      </w:pPr>
      <w:r>
        <w:t xml:space="preserve">Purpose</w:t>
      </w:r>
    </w:p>
    <w:p>
      <w:pPr>
        <w:pStyle w:val="FirstParagraph"/>
      </w:pPr>
      <w:r>
        <w:t xml:space="preserve">This appendix defines the complete delegation model using Entra ID Administrative Units (AUs) and role assignments. It specifies which administrators can manage which identity objects, within which scopes, and with which permissions.</w:t>
      </w:r>
    </w:p>
    <w:bookmarkEnd w:id="52"/>
    <w:bookmarkStart w:id="53" w:name="scope-3"/>
    <w:p>
      <w:pPr>
        <w:pStyle w:val="Heading2"/>
      </w:pPr>
      <w:r>
        <w:t xml:space="preserve">Scope</w:t>
      </w:r>
    </w:p>
    <w:p>
      <w:pPr>
        <w:pStyle w:val="FirstParagraph"/>
      </w:pPr>
      <w:r>
        <w:t xml:space="preserve">Covers all Administrative Units, their membership rules, and all scoped role assignments within the M365 GCC-Moderate boundary. Applies to every administrative action on identity objects governed by the OrgTree.</w:t>
      </w:r>
    </w:p>
    <w:bookmarkEnd w:id="53"/>
    <w:bookmarkStart w:id="54" w:name="canonical-structure-3"/>
    <w:p>
      <w:pPr>
        <w:pStyle w:val="Heading2"/>
      </w:pPr>
      <w:r>
        <w:t xml:space="preserve">Canonical Structure</w:t>
      </w:r>
    </w:p>
    <w:p>
      <w:pPr>
        <w:pStyle w:val="FirstParagraph"/>
      </w:pPr>
      <w:r>
        <w:t xml:space="preserve">Delegation follows a three-tier model: (1) Administrative Units define the scope of management; (2) Entra ID built-in roles define the set of permissions; (3) Role assignments bind a role to an AU, granting scoped permissions to designated administrator groups.</w:t>
      </w:r>
    </w:p>
    <w:bookmarkEnd w:id="54"/>
    <w:bookmarkStart w:id="58" w:name="technical-scaffolding-3"/>
    <w:p>
      <w:pPr>
        <w:pStyle w:val="Heading2"/>
      </w:pPr>
      <w:r>
        <w:t xml:space="preserve">Technical Scaffolding</w:t>
      </w:r>
    </w:p>
    <w:bookmarkStart w:id="55" w:name="administrative-unit-registry"/>
    <w:p>
      <w:pPr>
        <w:pStyle w:val="Heading3"/>
      </w:pPr>
      <w:r>
        <w:t xml:space="preserve">Administrative Unit Registry</w:t>
      </w:r>
    </w:p>
    <w:tbl>
      <w:tblPr>
        <w:tblStyle w:val="Table"/>
        <w:tblW w:type="pct" w:w="4948"/>
        <w:tblLayout w:type="fixed"/>
        <w:tblLook w:firstRow="1" w:lastRow="0" w:firstColumn="0" w:lastColumn="0" w:noHBand="0" w:noVBand="0" w:val="0020"/>
      </w:tblPr>
      <w:tblGrid>
        <w:gridCol w:w="825"/>
        <w:gridCol w:w="825"/>
        <w:gridCol w:w="907"/>
        <w:gridCol w:w="4372"/>
        <w:gridCol w:w="907"/>
      </w:tblGrid>
      <w:tr>
        <w:trPr>
          <w:tblHeader w:val="on"/>
        </w:trPr>
        <w:tc>
          <w:tcPr/>
          <w:p>
            <w:pPr>
              <w:pStyle w:val="Compact"/>
              <w:jc w:val="left"/>
            </w:pPr>
            <w:r>
              <w:rPr>
                <w:b/>
                <w:bCs/>
              </w:rPr>
              <w:t xml:space="preserve">AU Name</w:t>
            </w:r>
          </w:p>
        </w:tc>
        <w:tc>
          <w:tcPr/>
          <w:p>
            <w:pPr>
              <w:pStyle w:val="Compact"/>
              <w:jc w:val="left"/>
            </w:pPr>
            <w:r>
              <w:rPr>
                <w:b/>
                <w:bCs/>
              </w:rPr>
              <w:t xml:space="preserve">OrgPath Scope</w:t>
            </w:r>
          </w:p>
        </w:tc>
        <w:tc>
          <w:tcPr/>
          <w:p>
            <w:pPr>
              <w:pStyle w:val="Compact"/>
              <w:jc w:val="left"/>
            </w:pPr>
            <w:r>
              <w:rPr>
                <w:b/>
                <w:bCs/>
              </w:rPr>
              <w:t xml:space="preserve">Membership Type</w:t>
            </w:r>
          </w:p>
        </w:tc>
        <w:tc>
          <w:tcPr/>
          <w:p>
            <w:pPr>
              <w:pStyle w:val="Compact"/>
              <w:jc w:val="left"/>
            </w:pPr>
            <w:r>
              <w:rPr>
                <w:b/>
                <w:bCs/>
              </w:rPr>
              <w:t xml:space="preserve">Membership Rule</w:t>
            </w:r>
          </w:p>
        </w:tc>
        <w:tc>
          <w:tcPr/>
          <w:p>
            <w:pPr>
              <w:pStyle w:val="Compact"/>
              <w:jc w:val="left"/>
            </w:pPr>
            <w:r>
              <w:rPr>
                <w:b/>
                <w:bCs/>
              </w:rPr>
              <w:t xml:space="preserve">Restricted Mgmt</w:t>
            </w:r>
          </w:p>
        </w:tc>
      </w:tr>
      <w:tr>
        <w:tc>
          <w:tcPr/>
          <w:p>
            <w:pPr>
              <w:pStyle w:val="Compact"/>
              <w:jc w:val="left"/>
            </w:pPr>
            <w:r>
              <w:t xml:space="preserve">AU-ORG-Enterprise</w:t>
            </w:r>
          </w:p>
        </w:tc>
        <w:tc>
          <w:tcPr/>
          <w:p>
            <w:pPr>
              <w:pStyle w:val="Compact"/>
              <w:jc w:val="left"/>
            </w:pPr>
            <w:r>
              <w:t xml:space="preserve">ORG (all)</w:t>
            </w:r>
          </w:p>
        </w:tc>
        <w:tc>
          <w:tcPr/>
          <w:p>
            <w:pPr>
              <w:pStyle w:val="Compact"/>
              <w:jc w:val="left"/>
            </w:pPr>
            <w:r>
              <w:t xml:space="preserve">Dynamic</w:t>
            </w:r>
          </w:p>
        </w:tc>
        <w:tc>
          <w:tcPr/>
          <w:p>
            <w:pPr>
              <w:pStyle w:val="Compact"/>
              <w:jc w:val="left"/>
            </w:pPr>
            <w:r>
              <w:t xml:space="preserve">user.extensionAttribute1 -match "^ORG"</w:t>
            </w:r>
          </w:p>
        </w:tc>
        <w:tc>
          <w:tcPr/>
          <w:p>
            <w:pPr>
              <w:pStyle w:val="Compact"/>
              <w:jc w:val="left"/>
            </w:pPr>
            <w:r>
              <w:t xml:space="preserve">Y</w:t>
            </w:r>
          </w:p>
        </w:tc>
      </w:tr>
      <w:tr>
        <w:tc>
          <w:tcPr/>
          <w:p>
            <w:pPr>
              <w:pStyle w:val="Compact"/>
              <w:jc w:val="left"/>
            </w:pPr>
            <w:r>
              <w:t xml:space="preserve">AU-FIN</w:t>
            </w:r>
          </w:p>
        </w:tc>
        <w:tc>
          <w:tcPr/>
          <w:p>
            <w:pPr>
              <w:pStyle w:val="Compact"/>
              <w:jc w:val="left"/>
            </w:pPr>
            <w:r>
              <w:t xml:space="preserve">ORG-FIN</w:t>
            </w:r>
          </w:p>
        </w:tc>
        <w:tc>
          <w:tcPr/>
          <w:p>
            <w:pPr>
              <w:pStyle w:val="Compact"/>
              <w:jc w:val="left"/>
            </w:pPr>
            <w:r>
              <w:t xml:space="preserve">Dynamic</w:t>
            </w:r>
          </w:p>
        </w:tc>
        <w:tc>
          <w:tcPr/>
          <w:p>
            <w:pPr>
              <w:pStyle w:val="Compact"/>
              <w:jc w:val="left"/>
            </w:pPr>
            <w:r>
              <w:t xml:space="preserve">(user.extensionAttribute1 -eq "ORG-FIN") or (user.extensionAttribute1 -startsWith "ORG-FIN-")</w:t>
            </w:r>
          </w:p>
        </w:tc>
        <w:tc>
          <w:tcPr/>
          <w:p>
            <w:pPr>
              <w:pStyle w:val="Compact"/>
              <w:jc w:val="left"/>
            </w:pPr>
            <w:r>
              <w:t xml:space="preserve">Y</w:t>
            </w:r>
          </w:p>
        </w:tc>
      </w:tr>
      <w:tr>
        <w:tc>
          <w:tcPr/>
          <w:p>
            <w:pPr>
              <w:pStyle w:val="Compact"/>
              <w:jc w:val="left"/>
            </w:pPr>
            <w:r>
              <w:t xml:space="preserve">AU-HR</w:t>
            </w:r>
          </w:p>
        </w:tc>
        <w:tc>
          <w:tcPr/>
          <w:p>
            <w:pPr>
              <w:pStyle w:val="Compact"/>
              <w:jc w:val="left"/>
            </w:pPr>
            <w:r>
              <w:t xml:space="preserve">ORG-HR</w:t>
            </w:r>
          </w:p>
        </w:tc>
        <w:tc>
          <w:tcPr/>
          <w:p>
            <w:pPr>
              <w:pStyle w:val="Compact"/>
              <w:jc w:val="left"/>
            </w:pPr>
            <w:r>
              <w:t xml:space="preserve">Dynamic</w:t>
            </w:r>
          </w:p>
        </w:tc>
        <w:tc>
          <w:tcPr/>
          <w:p>
            <w:pPr>
              <w:pStyle w:val="Compact"/>
              <w:jc w:val="left"/>
            </w:pPr>
            <w:r>
              <w:t xml:space="preserve">(user.extensionAttribute1 -eq "ORG-HR") or (user.extensionAttribute1 -startsWith "ORG-HR-")</w:t>
            </w:r>
          </w:p>
        </w:tc>
        <w:tc>
          <w:tcPr/>
          <w:p>
            <w:pPr>
              <w:pStyle w:val="Compact"/>
              <w:jc w:val="left"/>
            </w:pPr>
            <w:r>
              <w:t xml:space="preserve">Y</w:t>
            </w:r>
          </w:p>
        </w:tc>
      </w:tr>
      <w:tr>
        <w:tc>
          <w:tcPr/>
          <w:p>
            <w:pPr>
              <w:pStyle w:val="Compact"/>
              <w:jc w:val="left"/>
            </w:pPr>
            <w:r>
              <w:t xml:space="preserve">AU-IT</w:t>
            </w:r>
          </w:p>
        </w:tc>
        <w:tc>
          <w:tcPr/>
          <w:p>
            <w:pPr>
              <w:pStyle w:val="Compact"/>
              <w:jc w:val="left"/>
            </w:pPr>
            <w:r>
              <w:t xml:space="preserve">ORG-IT</w:t>
            </w:r>
          </w:p>
        </w:tc>
        <w:tc>
          <w:tcPr/>
          <w:p>
            <w:pPr>
              <w:pStyle w:val="Compact"/>
              <w:jc w:val="left"/>
            </w:pPr>
            <w:r>
              <w:t xml:space="preserve">Dynamic</w:t>
            </w:r>
          </w:p>
        </w:tc>
        <w:tc>
          <w:tcPr/>
          <w:p>
            <w:pPr>
              <w:pStyle w:val="Compact"/>
              <w:jc w:val="left"/>
            </w:pPr>
            <w:r>
              <w:t xml:space="preserve">(user.extensionAttribute1 -eq "ORG-IT") or (user.extensionAttribute1 -startsWith "ORG-IT-")</w:t>
            </w:r>
          </w:p>
        </w:tc>
        <w:tc>
          <w:tcPr/>
          <w:p>
            <w:pPr>
              <w:pStyle w:val="Compact"/>
              <w:jc w:val="left"/>
            </w:pPr>
            <w:r>
              <w:t xml:space="preserve">Y</w:t>
            </w:r>
          </w:p>
        </w:tc>
      </w:tr>
      <w:tr>
        <w:tc>
          <w:tcPr/>
          <w:p>
            <w:pPr>
              <w:pStyle w:val="Compact"/>
              <w:jc w:val="left"/>
            </w:pPr>
            <w:r>
              <w:t xml:space="preserve">AU-OPS</w:t>
            </w:r>
          </w:p>
        </w:tc>
        <w:tc>
          <w:tcPr/>
          <w:p>
            <w:pPr>
              <w:pStyle w:val="Compact"/>
              <w:jc w:val="left"/>
            </w:pPr>
            <w:r>
              <w:t xml:space="preserve">ORG-OPS</w:t>
            </w:r>
          </w:p>
        </w:tc>
        <w:tc>
          <w:tcPr/>
          <w:p>
            <w:pPr>
              <w:pStyle w:val="Compact"/>
              <w:jc w:val="left"/>
            </w:pPr>
            <w:r>
              <w:t xml:space="preserve">Dynamic</w:t>
            </w:r>
          </w:p>
        </w:tc>
        <w:tc>
          <w:tcPr/>
          <w:p>
            <w:pPr>
              <w:pStyle w:val="Compact"/>
              <w:jc w:val="left"/>
            </w:pPr>
            <w:r>
              <w:t xml:space="preserve">(user.extensionAttribute1 -eq "ORG-OPS") or (user.extensionAttribute1 -startsWith "ORG-OPS-")</w:t>
            </w:r>
          </w:p>
        </w:tc>
        <w:tc>
          <w:tcPr/>
          <w:p>
            <w:pPr>
              <w:pStyle w:val="Compact"/>
              <w:jc w:val="left"/>
            </w:pPr>
            <w:r>
              <w:t xml:space="preserve">Y</w:t>
            </w:r>
          </w:p>
        </w:tc>
      </w:tr>
      <w:tr>
        <w:tc>
          <w:tcPr/>
          <w:p>
            <w:pPr>
              <w:pStyle w:val="Compact"/>
              <w:jc w:val="left"/>
            </w:pPr>
            <w:r>
              <w:t xml:space="preserve">AU-LEG</w:t>
            </w:r>
          </w:p>
        </w:tc>
        <w:tc>
          <w:tcPr/>
          <w:p>
            <w:pPr>
              <w:pStyle w:val="Compact"/>
              <w:jc w:val="left"/>
            </w:pPr>
            <w:r>
              <w:t xml:space="preserve">ORG-LEG</w:t>
            </w:r>
          </w:p>
        </w:tc>
        <w:tc>
          <w:tcPr/>
          <w:p>
            <w:pPr>
              <w:pStyle w:val="Compact"/>
              <w:jc w:val="left"/>
            </w:pPr>
            <w:r>
              <w:t xml:space="preserve">Dynamic</w:t>
            </w:r>
          </w:p>
        </w:tc>
        <w:tc>
          <w:tcPr/>
          <w:p>
            <w:pPr>
              <w:pStyle w:val="Compact"/>
              <w:jc w:val="left"/>
            </w:pPr>
            <w:r>
              <w:t xml:space="preserve">(user.extensionAttribute1 -eq "ORG-LEG") or (user.extensionAttribute1 -startsWith "ORG-LEG-")</w:t>
            </w:r>
          </w:p>
        </w:tc>
        <w:tc>
          <w:tcPr/>
          <w:p>
            <w:pPr>
              <w:pStyle w:val="Compact"/>
              <w:jc w:val="left"/>
            </w:pPr>
            <w:r>
              <w:t xml:space="preserve">Y</w:t>
            </w:r>
          </w:p>
        </w:tc>
      </w:tr>
      <w:tr>
        <w:tc>
          <w:tcPr/>
          <w:p>
            <w:pPr>
              <w:pStyle w:val="Compact"/>
              <w:jc w:val="left"/>
            </w:pPr>
            <w:r>
              <w:t xml:space="preserve">AU-IT-SEC</w:t>
            </w:r>
          </w:p>
        </w:tc>
        <w:tc>
          <w:tcPr/>
          <w:p>
            <w:pPr>
              <w:pStyle w:val="Compact"/>
              <w:jc w:val="left"/>
            </w:pPr>
            <w:r>
              <w:t xml:space="preserve">ORG-IT-SEC</w:t>
            </w:r>
          </w:p>
        </w:tc>
        <w:tc>
          <w:tcPr/>
          <w:p>
            <w:pPr>
              <w:pStyle w:val="Compact"/>
              <w:jc w:val="left"/>
            </w:pPr>
            <w:r>
              <w:t xml:space="preserve">Dynamic</w:t>
            </w:r>
          </w:p>
        </w:tc>
        <w:tc>
          <w:tcPr/>
          <w:p>
            <w:pPr>
              <w:pStyle w:val="Compact"/>
              <w:jc w:val="left"/>
            </w:pPr>
            <w:r>
              <w:t xml:space="preserve">(user.extensionAttribute1 -eq "ORG-IT-SEC") or (user.extensionAttribute1 -startsWith "ORG-IT-SEC-")</w:t>
            </w:r>
          </w:p>
        </w:tc>
        <w:tc>
          <w:tcPr/>
          <w:p>
            <w:pPr>
              <w:pStyle w:val="Compact"/>
              <w:jc w:val="left"/>
            </w:pPr>
            <w:r>
              <w:t xml:space="preserve">Y</w:t>
            </w:r>
          </w:p>
        </w:tc>
      </w:tr>
      <w:tr>
        <w:tc>
          <w:tcPr/>
          <w:p>
            <w:pPr>
              <w:pStyle w:val="Compact"/>
              <w:jc w:val="left"/>
            </w:pPr>
            <w:r>
              <w:t xml:space="preserve">AU-FIN-AP</w:t>
            </w:r>
          </w:p>
        </w:tc>
        <w:tc>
          <w:tcPr/>
          <w:p>
            <w:pPr>
              <w:pStyle w:val="Compact"/>
              <w:jc w:val="left"/>
            </w:pPr>
            <w:r>
              <w:t xml:space="preserve">ORG-FIN-AP</w:t>
            </w:r>
          </w:p>
        </w:tc>
        <w:tc>
          <w:tcPr/>
          <w:p>
            <w:pPr>
              <w:pStyle w:val="Compact"/>
              <w:jc w:val="left"/>
            </w:pPr>
            <w:r>
              <w:t xml:space="preserve">Dynamic</w:t>
            </w:r>
          </w:p>
        </w:tc>
        <w:tc>
          <w:tcPr/>
          <w:p>
            <w:pPr>
              <w:pStyle w:val="Compact"/>
              <w:jc w:val="left"/>
            </w:pPr>
            <w:r>
              <w:t xml:space="preserve">(user.extensionAttribute1 -eq "ORG-FIN-AP") or (user.extensionAttribute1 -startsWith "ORG-FIN-AP-")</w:t>
            </w:r>
          </w:p>
        </w:tc>
        <w:tc>
          <w:tcPr/>
          <w:p>
            <w:pPr>
              <w:pStyle w:val="Compact"/>
              <w:jc w:val="left"/>
            </w:pPr>
            <w:r>
              <w:t xml:space="preserve">N</w:t>
            </w:r>
          </w:p>
        </w:tc>
      </w:tr>
      <w:tr>
        <w:tc>
          <w:tcPr/>
          <w:p>
            <w:pPr>
              <w:pStyle w:val="Compact"/>
              <w:jc w:val="left"/>
            </w:pPr>
            <w:r>
              <w:t xml:space="preserve">AU-FIN-AR</w:t>
            </w:r>
          </w:p>
        </w:tc>
        <w:tc>
          <w:tcPr/>
          <w:p>
            <w:pPr>
              <w:pStyle w:val="Compact"/>
              <w:jc w:val="left"/>
            </w:pPr>
            <w:r>
              <w:t xml:space="preserve">ORG-FIN-AR</w:t>
            </w:r>
          </w:p>
        </w:tc>
        <w:tc>
          <w:tcPr/>
          <w:p>
            <w:pPr>
              <w:pStyle w:val="Compact"/>
              <w:jc w:val="left"/>
            </w:pPr>
            <w:r>
              <w:t xml:space="preserve">Dynamic</w:t>
            </w:r>
          </w:p>
        </w:tc>
        <w:tc>
          <w:tcPr/>
          <w:p>
            <w:pPr>
              <w:pStyle w:val="Compact"/>
              <w:jc w:val="left"/>
            </w:pPr>
            <w:r>
              <w:t xml:space="preserve">(user.extensionAttribute1 -eq "ORG-FIN-AR") or (user.extensionAttribute1 -startsWith "ORG-FIN-AR-")</w:t>
            </w:r>
          </w:p>
        </w:tc>
        <w:tc>
          <w:tcPr/>
          <w:p>
            <w:pPr>
              <w:pStyle w:val="Compact"/>
              <w:jc w:val="left"/>
            </w:pPr>
            <w:r>
              <w:t xml:space="preserve">N</w:t>
            </w:r>
          </w:p>
        </w:tc>
      </w:tr>
      <w:tr>
        <w:tc>
          <w:tcPr/>
          <w:p>
            <w:pPr>
              <w:pStyle w:val="Compact"/>
              <w:jc w:val="left"/>
            </w:pPr>
            <w:r>
              <w:t xml:space="preserve">AU-IT-INF</w:t>
            </w:r>
          </w:p>
        </w:tc>
        <w:tc>
          <w:tcPr/>
          <w:p>
            <w:pPr>
              <w:pStyle w:val="Compact"/>
              <w:jc w:val="left"/>
            </w:pPr>
            <w:r>
              <w:t xml:space="preserve">ORG-IT-INF</w:t>
            </w:r>
          </w:p>
        </w:tc>
        <w:tc>
          <w:tcPr/>
          <w:p>
            <w:pPr>
              <w:pStyle w:val="Compact"/>
              <w:jc w:val="left"/>
            </w:pPr>
            <w:r>
              <w:t xml:space="preserve">Dynamic</w:t>
            </w:r>
          </w:p>
        </w:tc>
        <w:tc>
          <w:tcPr/>
          <w:p>
            <w:pPr>
              <w:pStyle w:val="Compact"/>
              <w:jc w:val="left"/>
            </w:pPr>
            <w:r>
              <w:t xml:space="preserve">(user.extensionAttribute1 -eq "ORG-IT-INF") or (user.extensionAttribute1 -startsWith "ORG-IT-INF-")</w:t>
            </w:r>
          </w:p>
        </w:tc>
        <w:tc>
          <w:tcPr/>
          <w:p>
            <w:pPr>
              <w:pStyle w:val="Compact"/>
              <w:jc w:val="left"/>
            </w:pPr>
            <w:r>
              <w:t xml:space="preserve">N</w:t>
            </w:r>
          </w:p>
        </w:tc>
      </w:tr>
    </w:tbl>
    <w:bookmarkEnd w:id="55"/>
    <w:bookmarkStart w:id="56" w:name="role-assignment-matrix"/>
    <w:p>
      <w:pPr>
        <w:pStyle w:val="Heading3"/>
      </w:pPr>
      <w:r>
        <w:t xml:space="preserve">Role Assignment Matrix</w:t>
      </w:r>
    </w:p>
    <w:tbl>
      <w:tblPr>
        <w:tblStyle w:val="Table"/>
        <w:tblW w:type="pct" w:w="4946"/>
        <w:tblLayout w:type="fixed"/>
        <w:tblLook w:firstRow="1" w:lastRow="0" w:firstColumn="0" w:lastColumn="0" w:noHBand="0" w:noVBand="0" w:val="0020"/>
      </w:tblPr>
      <w:tblGrid>
        <w:gridCol w:w="1334"/>
        <w:gridCol w:w="860"/>
        <w:gridCol w:w="1463"/>
        <w:gridCol w:w="2797"/>
        <w:gridCol w:w="1377"/>
      </w:tblGrid>
      <w:tr>
        <w:trPr>
          <w:tblHeader w:val="on"/>
        </w:trPr>
        <w:tc>
          <w:tcPr/>
          <w:p>
            <w:pPr>
              <w:pStyle w:val="Compact"/>
              <w:jc w:val="left"/>
            </w:pPr>
            <w:r>
              <w:rPr>
                <w:b/>
                <w:bCs/>
              </w:rPr>
              <w:t xml:space="preserve">Role Name</w:t>
            </w:r>
          </w:p>
        </w:tc>
        <w:tc>
          <w:tcPr/>
          <w:p>
            <w:pPr>
              <w:pStyle w:val="Compact"/>
              <w:jc w:val="left"/>
            </w:pPr>
            <w:r>
              <w:rPr>
                <w:b/>
                <w:bCs/>
              </w:rPr>
              <w:t xml:space="preserve">AU Scope</w:t>
            </w:r>
          </w:p>
        </w:tc>
        <w:tc>
          <w:tcPr/>
          <w:p>
            <w:pPr>
              <w:pStyle w:val="Compact"/>
              <w:jc w:val="left"/>
            </w:pPr>
            <w:r>
              <w:rPr>
                <w:b/>
                <w:bCs/>
              </w:rPr>
              <w:t xml:space="preserve">Assignee Type</w:t>
            </w:r>
          </w:p>
        </w:tc>
        <w:tc>
          <w:tcPr/>
          <w:p>
            <w:pPr>
              <w:pStyle w:val="Compact"/>
              <w:jc w:val="left"/>
            </w:pPr>
            <w:r>
              <w:rPr>
                <w:b/>
                <w:bCs/>
              </w:rPr>
              <w:t xml:space="preserve">Permissions Summary</w:t>
            </w:r>
          </w:p>
        </w:tc>
        <w:tc>
          <w:tcPr/>
          <w:p>
            <w:pPr>
              <w:pStyle w:val="Compact"/>
              <w:jc w:val="left"/>
            </w:pPr>
            <w:r>
              <w:rPr>
                <w:b/>
                <w:bCs/>
              </w:rPr>
              <w:t xml:space="preserve">Boundary Constraint</w:t>
            </w:r>
          </w:p>
        </w:tc>
      </w:tr>
      <w:tr>
        <w:tc>
          <w:tcPr/>
          <w:p>
            <w:pPr>
              <w:pStyle w:val="Compact"/>
              <w:jc w:val="left"/>
            </w:pPr>
            <w:r>
              <w:t xml:space="preserve">User Administrator</w:t>
            </w:r>
          </w:p>
        </w:tc>
        <w:tc>
          <w:tcPr/>
          <w:p>
            <w:pPr>
              <w:pStyle w:val="Compact"/>
              <w:jc w:val="left"/>
            </w:pPr>
            <w:r>
              <w:t xml:space="preserve">AU-ORG-Enterprise</w:t>
            </w:r>
          </w:p>
        </w:tc>
        <w:tc>
          <w:tcPr/>
          <w:p>
            <w:pPr>
              <w:pStyle w:val="Compact"/>
              <w:jc w:val="left"/>
            </w:pPr>
            <w:r>
              <w:t xml:space="preserve">Group: OrgTree-ROLE-GovStewards</w:t>
            </w:r>
          </w:p>
        </w:tc>
        <w:tc>
          <w:tcPr/>
          <w:p>
            <w:pPr>
              <w:pStyle w:val="Compact"/>
              <w:jc w:val="left"/>
            </w:pPr>
            <w:r>
              <w:t xml:space="preserve">Create, update, delete users; reset passwords; manage licenses</w:t>
            </w:r>
          </w:p>
        </w:tc>
        <w:tc>
          <w:tcPr/>
          <w:p>
            <w:pPr>
              <w:pStyle w:val="Compact"/>
              <w:jc w:val="left"/>
            </w:pPr>
            <w:r>
              <w:t xml:space="preserve">M365 GCC-Moderate only</w:t>
            </w:r>
          </w:p>
        </w:tc>
      </w:tr>
      <w:tr>
        <w:tc>
          <w:tcPr/>
          <w:p>
            <w:pPr>
              <w:pStyle w:val="Compact"/>
              <w:jc w:val="left"/>
            </w:pPr>
            <w:r>
              <w:t xml:space="preserve">User Administrator</w:t>
            </w:r>
          </w:p>
        </w:tc>
        <w:tc>
          <w:tcPr/>
          <w:p>
            <w:pPr>
              <w:pStyle w:val="Compact"/>
              <w:jc w:val="left"/>
            </w:pPr>
            <w:r>
              <w:t xml:space="preserve">AU-FIN</w:t>
            </w:r>
          </w:p>
        </w:tc>
        <w:tc>
          <w:tcPr/>
          <w:p>
            <w:pPr>
              <w:pStyle w:val="Compact"/>
              <w:jc w:val="left"/>
            </w:pPr>
            <w:r>
              <w:t xml:space="preserve">Group: OrgTree-FIN-Admins</w:t>
            </w:r>
          </w:p>
        </w:tc>
        <w:tc>
          <w:tcPr/>
          <w:p>
            <w:pPr>
              <w:pStyle w:val="Compact"/>
              <w:jc w:val="left"/>
            </w:pPr>
            <w:r>
              <w:t xml:space="preserve">Create, update, delete users within Finance scope</w:t>
            </w:r>
          </w:p>
        </w:tc>
        <w:tc>
          <w:tcPr/>
          <w:p>
            <w:pPr>
              <w:pStyle w:val="Compact"/>
              <w:jc w:val="left"/>
            </w:pPr>
            <w:r>
              <w:t xml:space="preserve">Scoped to AU-FIN members only</w:t>
            </w:r>
          </w:p>
        </w:tc>
      </w:tr>
      <w:tr>
        <w:tc>
          <w:tcPr/>
          <w:p>
            <w:pPr>
              <w:pStyle w:val="Compact"/>
              <w:jc w:val="left"/>
            </w:pPr>
            <w:r>
              <w:t xml:space="preserve">User Administrator</w:t>
            </w:r>
          </w:p>
        </w:tc>
        <w:tc>
          <w:tcPr/>
          <w:p>
            <w:pPr>
              <w:pStyle w:val="Compact"/>
              <w:jc w:val="left"/>
            </w:pPr>
            <w:r>
              <w:t xml:space="preserve">AU-HR</w:t>
            </w:r>
          </w:p>
        </w:tc>
        <w:tc>
          <w:tcPr/>
          <w:p>
            <w:pPr>
              <w:pStyle w:val="Compact"/>
              <w:jc w:val="left"/>
            </w:pPr>
            <w:r>
              <w:t xml:space="preserve">Group: OrgTree-HR-Admins</w:t>
            </w:r>
          </w:p>
        </w:tc>
        <w:tc>
          <w:tcPr/>
          <w:p>
            <w:pPr>
              <w:pStyle w:val="Compact"/>
              <w:jc w:val="left"/>
            </w:pPr>
            <w:r>
              <w:t xml:space="preserve">Create, update, delete users within HR scope</w:t>
            </w:r>
          </w:p>
        </w:tc>
        <w:tc>
          <w:tcPr/>
          <w:p>
            <w:pPr>
              <w:pStyle w:val="Compact"/>
              <w:jc w:val="left"/>
            </w:pPr>
            <w:r>
              <w:t xml:space="preserve">Scoped to AU-HR members only</w:t>
            </w:r>
          </w:p>
        </w:tc>
      </w:tr>
      <w:tr>
        <w:tc>
          <w:tcPr/>
          <w:p>
            <w:pPr>
              <w:pStyle w:val="Compact"/>
              <w:jc w:val="left"/>
            </w:pPr>
            <w:r>
              <w:t xml:space="preserve">User Administrator</w:t>
            </w:r>
          </w:p>
        </w:tc>
        <w:tc>
          <w:tcPr/>
          <w:p>
            <w:pPr>
              <w:pStyle w:val="Compact"/>
              <w:jc w:val="left"/>
            </w:pPr>
            <w:r>
              <w:t xml:space="preserve">AU-IT</w:t>
            </w:r>
          </w:p>
        </w:tc>
        <w:tc>
          <w:tcPr/>
          <w:p>
            <w:pPr>
              <w:pStyle w:val="Compact"/>
              <w:jc w:val="left"/>
            </w:pPr>
            <w:r>
              <w:t xml:space="preserve">Group: OrgTree-IT-Admins</w:t>
            </w:r>
          </w:p>
        </w:tc>
        <w:tc>
          <w:tcPr/>
          <w:p>
            <w:pPr>
              <w:pStyle w:val="Compact"/>
              <w:jc w:val="left"/>
            </w:pPr>
            <w:r>
              <w:t xml:space="preserve">Create, update, delete users within IT scope</w:t>
            </w:r>
          </w:p>
        </w:tc>
        <w:tc>
          <w:tcPr/>
          <w:p>
            <w:pPr>
              <w:pStyle w:val="Compact"/>
              <w:jc w:val="left"/>
            </w:pPr>
            <w:r>
              <w:t xml:space="preserve">Scoped to AU-IT members only</w:t>
            </w:r>
          </w:p>
        </w:tc>
      </w:tr>
      <w:tr>
        <w:tc>
          <w:tcPr/>
          <w:p>
            <w:pPr>
              <w:pStyle w:val="Compact"/>
              <w:jc w:val="left"/>
            </w:pPr>
            <w:r>
              <w:t xml:space="preserve">Groups Administrator</w:t>
            </w:r>
          </w:p>
        </w:tc>
        <w:tc>
          <w:tcPr/>
          <w:p>
            <w:pPr>
              <w:pStyle w:val="Compact"/>
              <w:jc w:val="left"/>
            </w:pPr>
            <w:r>
              <w:t xml:space="preserve">AU-ORG-Enterprise</w:t>
            </w:r>
          </w:p>
        </w:tc>
        <w:tc>
          <w:tcPr/>
          <w:p>
            <w:pPr>
              <w:pStyle w:val="Compact"/>
              <w:jc w:val="left"/>
            </w:pPr>
            <w:r>
              <w:t xml:space="preserve">Group: OrgTree-ROLE-GovStewards</w:t>
            </w:r>
          </w:p>
        </w:tc>
        <w:tc>
          <w:tcPr/>
          <w:p>
            <w:pPr>
              <w:pStyle w:val="Compact"/>
              <w:jc w:val="left"/>
            </w:pPr>
            <w:r>
              <w:t xml:space="preserve">Manage all group objects enterprise-wide</w:t>
            </w:r>
          </w:p>
        </w:tc>
        <w:tc>
          <w:tcPr/>
          <w:p>
            <w:pPr>
              <w:pStyle w:val="Compact"/>
              <w:jc w:val="left"/>
            </w:pPr>
            <w:r>
              <w:t xml:space="preserve">M365 GCC-Moderate only</w:t>
            </w:r>
          </w:p>
        </w:tc>
      </w:tr>
      <w:tr>
        <w:tc>
          <w:tcPr/>
          <w:p>
            <w:pPr>
              <w:pStyle w:val="Compact"/>
              <w:jc w:val="left"/>
            </w:pPr>
            <w:r>
              <w:t xml:space="preserve">Groups Administrator</w:t>
            </w:r>
          </w:p>
        </w:tc>
        <w:tc>
          <w:tcPr/>
          <w:p>
            <w:pPr>
              <w:pStyle w:val="Compact"/>
              <w:jc w:val="left"/>
            </w:pPr>
            <w:r>
              <w:t xml:space="preserve">AU-FIN</w:t>
            </w:r>
          </w:p>
        </w:tc>
        <w:tc>
          <w:tcPr/>
          <w:p>
            <w:pPr>
              <w:pStyle w:val="Compact"/>
              <w:jc w:val="left"/>
            </w:pPr>
            <w:r>
              <w:t xml:space="preserve">Group: OrgTree-FIN-Admins</w:t>
            </w:r>
          </w:p>
        </w:tc>
        <w:tc>
          <w:tcPr/>
          <w:p>
            <w:pPr>
              <w:pStyle w:val="Compact"/>
              <w:jc w:val="left"/>
            </w:pPr>
            <w:r>
              <w:t xml:space="preserve">Manage group objects within Finance scope</w:t>
            </w:r>
          </w:p>
        </w:tc>
        <w:tc>
          <w:tcPr/>
          <w:p>
            <w:pPr>
              <w:pStyle w:val="Compact"/>
              <w:jc w:val="left"/>
            </w:pPr>
            <w:r>
              <w:t xml:space="preserve">Scoped to AU-FIN</w:t>
            </w:r>
          </w:p>
        </w:tc>
      </w:tr>
      <w:tr>
        <w:tc>
          <w:tcPr/>
          <w:p>
            <w:pPr>
              <w:pStyle w:val="Compact"/>
              <w:jc w:val="left"/>
            </w:pPr>
            <w:r>
              <w:t xml:space="preserve">Helpdesk Administrator</w:t>
            </w:r>
          </w:p>
        </w:tc>
        <w:tc>
          <w:tcPr/>
          <w:p>
            <w:pPr>
              <w:pStyle w:val="Compact"/>
              <w:jc w:val="left"/>
            </w:pPr>
            <w:r>
              <w:t xml:space="preserve">AU-FIN</w:t>
            </w:r>
          </w:p>
        </w:tc>
        <w:tc>
          <w:tcPr/>
          <w:p>
            <w:pPr>
              <w:pStyle w:val="Compact"/>
              <w:jc w:val="left"/>
            </w:pPr>
            <w:r>
              <w:t xml:space="preserve">Group: OrgTree-FIN-Helpdesk</w:t>
            </w:r>
          </w:p>
        </w:tc>
        <w:tc>
          <w:tcPr/>
          <w:p>
            <w:pPr>
              <w:pStyle w:val="Compact"/>
              <w:jc w:val="left"/>
            </w:pPr>
            <w:r>
              <w:t xml:space="preserve">Reset passwords, invalidate sessions within Finance</w:t>
            </w:r>
          </w:p>
        </w:tc>
        <w:tc>
          <w:tcPr/>
          <w:p>
            <w:pPr>
              <w:pStyle w:val="Compact"/>
              <w:jc w:val="left"/>
            </w:pPr>
            <w:r>
              <w:t xml:space="preserve">Scoped to AU-FIN</w:t>
            </w:r>
          </w:p>
        </w:tc>
      </w:tr>
      <w:tr>
        <w:tc>
          <w:tcPr/>
          <w:p>
            <w:pPr>
              <w:pStyle w:val="Compact"/>
              <w:jc w:val="left"/>
            </w:pPr>
            <w:r>
              <w:t xml:space="preserve">Helpdesk Administrator</w:t>
            </w:r>
          </w:p>
        </w:tc>
        <w:tc>
          <w:tcPr/>
          <w:p>
            <w:pPr>
              <w:pStyle w:val="Compact"/>
              <w:jc w:val="left"/>
            </w:pPr>
            <w:r>
              <w:t xml:space="preserve">AU-HR</w:t>
            </w:r>
          </w:p>
        </w:tc>
        <w:tc>
          <w:tcPr/>
          <w:p>
            <w:pPr>
              <w:pStyle w:val="Compact"/>
              <w:jc w:val="left"/>
            </w:pPr>
            <w:r>
              <w:t xml:space="preserve">Group: OrgTree-HR-Helpdesk</w:t>
            </w:r>
          </w:p>
        </w:tc>
        <w:tc>
          <w:tcPr/>
          <w:p>
            <w:pPr>
              <w:pStyle w:val="Compact"/>
              <w:jc w:val="left"/>
            </w:pPr>
            <w:r>
              <w:t xml:space="preserve">Reset passwords, invalidate sessions within HR</w:t>
            </w:r>
          </w:p>
        </w:tc>
        <w:tc>
          <w:tcPr/>
          <w:p>
            <w:pPr>
              <w:pStyle w:val="Compact"/>
              <w:jc w:val="left"/>
            </w:pPr>
            <w:r>
              <w:t xml:space="preserve">Scoped to AU-HR</w:t>
            </w:r>
          </w:p>
        </w:tc>
      </w:tr>
      <w:tr>
        <w:tc>
          <w:tcPr/>
          <w:p>
            <w:pPr>
              <w:pStyle w:val="Compact"/>
              <w:jc w:val="left"/>
            </w:pPr>
            <w:r>
              <w:t xml:space="preserve">Helpdesk Administrator</w:t>
            </w:r>
          </w:p>
        </w:tc>
        <w:tc>
          <w:tcPr/>
          <w:p>
            <w:pPr>
              <w:pStyle w:val="Compact"/>
              <w:jc w:val="left"/>
            </w:pPr>
            <w:r>
              <w:t xml:space="preserve">AU-IT</w:t>
            </w:r>
          </w:p>
        </w:tc>
        <w:tc>
          <w:tcPr/>
          <w:p>
            <w:pPr>
              <w:pStyle w:val="Compact"/>
              <w:jc w:val="left"/>
            </w:pPr>
            <w:r>
              <w:t xml:space="preserve">Group: OrgTree-IT-Helpdesk</w:t>
            </w:r>
          </w:p>
        </w:tc>
        <w:tc>
          <w:tcPr/>
          <w:p>
            <w:pPr>
              <w:pStyle w:val="Compact"/>
              <w:jc w:val="left"/>
            </w:pPr>
            <w:r>
              <w:t xml:space="preserve">Reset passwords, invalidate sessions within IT</w:t>
            </w:r>
          </w:p>
        </w:tc>
        <w:tc>
          <w:tcPr/>
          <w:p>
            <w:pPr>
              <w:pStyle w:val="Compact"/>
              <w:jc w:val="left"/>
            </w:pPr>
            <w:r>
              <w:t xml:space="preserve">Scoped to AU-IT</w:t>
            </w:r>
          </w:p>
        </w:tc>
      </w:tr>
      <w:tr>
        <w:tc>
          <w:tcPr/>
          <w:p>
            <w:pPr>
              <w:pStyle w:val="Compact"/>
              <w:jc w:val="left"/>
            </w:pPr>
            <w:r>
              <w:t xml:space="preserve">Helpdesk Administrator</w:t>
            </w:r>
          </w:p>
        </w:tc>
        <w:tc>
          <w:tcPr/>
          <w:p>
            <w:pPr>
              <w:pStyle w:val="Compact"/>
              <w:jc w:val="left"/>
            </w:pPr>
            <w:r>
              <w:t xml:space="preserve">AU-OPS</w:t>
            </w:r>
          </w:p>
        </w:tc>
        <w:tc>
          <w:tcPr/>
          <w:p>
            <w:pPr>
              <w:pStyle w:val="Compact"/>
              <w:jc w:val="left"/>
            </w:pPr>
            <w:r>
              <w:t xml:space="preserve">Group: OrgTree-OPS-Helpdesk</w:t>
            </w:r>
          </w:p>
        </w:tc>
        <w:tc>
          <w:tcPr/>
          <w:p>
            <w:pPr>
              <w:pStyle w:val="Compact"/>
              <w:jc w:val="left"/>
            </w:pPr>
            <w:r>
              <w:t xml:space="preserve">Reset passwords, invalidate sessions within Operations</w:t>
            </w:r>
          </w:p>
        </w:tc>
        <w:tc>
          <w:tcPr/>
          <w:p>
            <w:pPr>
              <w:pStyle w:val="Compact"/>
              <w:jc w:val="left"/>
            </w:pPr>
            <w:r>
              <w:t xml:space="preserve">Scoped to AU-OPS</w:t>
            </w:r>
          </w:p>
        </w:tc>
      </w:tr>
      <w:tr>
        <w:tc>
          <w:tcPr/>
          <w:p>
            <w:pPr>
              <w:pStyle w:val="Compact"/>
              <w:jc w:val="left"/>
            </w:pPr>
            <w:r>
              <w:t xml:space="preserve">Authentication Administrator</w:t>
            </w:r>
          </w:p>
        </w:tc>
        <w:tc>
          <w:tcPr/>
          <w:p>
            <w:pPr>
              <w:pStyle w:val="Compact"/>
              <w:jc w:val="left"/>
            </w:pPr>
            <w:r>
              <w:t xml:space="preserve">AU-IT-SEC</w:t>
            </w:r>
          </w:p>
        </w:tc>
        <w:tc>
          <w:tcPr/>
          <w:p>
            <w:pPr>
              <w:pStyle w:val="Compact"/>
              <w:jc w:val="left"/>
            </w:pPr>
            <w:r>
              <w:t xml:space="preserve">Group: OrgTree-IT-SEC-Admins</w:t>
            </w:r>
          </w:p>
        </w:tc>
        <w:tc>
          <w:tcPr/>
          <w:p>
            <w:pPr>
              <w:pStyle w:val="Compact"/>
              <w:jc w:val="left"/>
            </w:pPr>
            <w:r>
              <w:t xml:space="preserve">Manage authentication methods within Security department</w:t>
            </w:r>
          </w:p>
        </w:tc>
        <w:tc>
          <w:tcPr/>
          <w:p>
            <w:pPr>
              <w:pStyle w:val="Compact"/>
              <w:jc w:val="left"/>
            </w:pPr>
            <w:r>
              <w:t xml:space="preserve">Scoped to AU-IT-SEC</w:t>
            </w:r>
          </w:p>
        </w:tc>
      </w:tr>
      <w:tr>
        <w:tc>
          <w:tcPr/>
          <w:p>
            <w:pPr>
              <w:pStyle w:val="Compact"/>
              <w:jc w:val="left"/>
            </w:pPr>
            <w:r>
              <w:t xml:space="preserve">Authentication Administrator</w:t>
            </w:r>
          </w:p>
        </w:tc>
        <w:tc>
          <w:tcPr/>
          <w:p>
            <w:pPr>
              <w:pStyle w:val="Compact"/>
              <w:jc w:val="left"/>
            </w:pPr>
            <w:r>
              <w:t xml:space="preserve">AU-ORG-Enterprise</w:t>
            </w:r>
          </w:p>
        </w:tc>
        <w:tc>
          <w:tcPr/>
          <w:p>
            <w:pPr>
              <w:pStyle w:val="Compact"/>
              <w:jc w:val="left"/>
            </w:pPr>
            <w:r>
              <w:t xml:space="preserve">Group: OrgTree-ROLE-GovStewards</w:t>
            </w:r>
          </w:p>
        </w:tc>
        <w:tc>
          <w:tcPr/>
          <w:p>
            <w:pPr>
              <w:pStyle w:val="Compact"/>
              <w:jc w:val="left"/>
            </w:pPr>
            <w:r>
              <w:t xml:space="preserve">Manage authentication methods enterprise-wide</w:t>
            </w:r>
          </w:p>
        </w:tc>
        <w:tc>
          <w:tcPr/>
          <w:p>
            <w:pPr>
              <w:pStyle w:val="Compact"/>
              <w:jc w:val="left"/>
            </w:pPr>
            <w:r>
              <w:t xml:space="preserve">M365 GCC-Moderate only</w:t>
            </w:r>
          </w:p>
        </w:tc>
      </w:tr>
      <w:tr>
        <w:tc>
          <w:tcPr/>
          <w:p>
            <w:pPr>
              <w:pStyle w:val="Compact"/>
              <w:jc w:val="left"/>
            </w:pPr>
            <w:r>
              <w:t xml:space="preserve">License Administrator</w:t>
            </w:r>
          </w:p>
        </w:tc>
        <w:tc>
          <w:tcPr/>
          <w:p>
            <w:pPr>
              <w:pStyle w:val="Compact"/>
              <w:jc w:val="left"/>
            </w:pPr>
            <w:r>
              <w:t xml:space="preserve">AU-ORG-Enterprise</w:t>
            </w:r>
          </w:p>
        </w:tc>
        <w:tc>
          <w:tcPr/>
          <w:p>
            <w:pPr>
              <w:pStyle w:val="Compact"/>
              <w:jc w:val="left"/>
            </w:pPr>
            <w:r>
              <w:t xml:space="preserve">Group: OrgTree-ROLE-GovStewards</w:t>
            </w:r>
          </w:p>
        </w:tc>
        <w:tc>
          <w:tcPr/>
          <w:p>
            <w:pPr>
              <w:pStyle w:val="Compact"/>
              <w:jc w:val="left"/>
            </w:pPr>
            <w:r>
              <w:t xml:space="preserve">Manage license assignments enterprise-wide</w:t>
            </w:r>
          </w:p>
        </w:tc>
        <w:tc>
          <w:tcPr/>
          <w:p>
            <w:pPr>
              <w:pStyle w:val="Compact"/>
              <w:jc w:val="left"/>
            </w:pPr>
            <w:r>
              <w:t xml:space="preserve">M365 GCC-Moderate only</w:t>
            </w:r>
          </w:p>
        </w:tc>
      </w:tr>
      <w:tr>
        <w:tc>
          <w:tcPr/>
          <w:p>
            <w:pPr>
              <w:pStyle w:val="Compact"/>
              <w:jc w:val="left"/>
            </w:pPr>
            <w:r>
              <w:t xml:space="preserve">User Administrator</w:t>
            </w:r>
          </w:p>
        </w:tc>
        <w:tc>
          <w:tcPr/>
          <w:p>
            <w:pPr>
              <w:pStyle w:val="Compact"/>
              <w:jc w:val="left"/>
            </w:pPr>
            <w:r>
              <w:t xml:space="preserve">AU-OPS</w:t>
            </w:r>
          </w:p>
        </w:tc>
        <w:tc>
          <w:tcPr/>
          <w:p>
            <w:pPr>
              <w:pStyle w:val="Compact"/>
              <w:jc w:val="left"/>
            </w:pPr>
            <w:r>
              <w:t xml:space="preserve">Group: OrgTree-OPS-Admins</w:t>
            </w:r>
          </w:p>
        </w:tc>
        <w:tc>
          <w:tcPr/>
          <w:p>
            <w:pPr>
              <w:pStyle w:val="Compact"/>
              <w:jc w:val="left"/>
            </w:pPr>
            <w:r>
              <w:t xml:space="preserve">Create, update, delete users within Operations</w:t>
            </w:r>
          </w:p>
        </w:tc>
        <w:tc>
          <w:tcPr/>
          <w:p>
            <w:pPr>
              <w:pStyle w:val="Compact"/>
              <w:jc w:val="left"/>
            </w:pPr>
            <w:r>
              <w:t xml:space="preserve">Scoped to AU-OPS</w:t>
            </w:r>
          </w:p>
        </w:tc>
      </w:tr>
      <w:tr>
        <w:tc>
          <w:tcPr/>
          <w:p>
            <w:pPr>
              <w:pStyle w:val="Compact"/>
              <w:jc w:val="left"/>
            </w:pPr>
            <w:r>
              <w:t xml:space="preserve">User Administrator</w:t>
            </w:r>
          </w:p>
        </w:tc>
        <w:tc>
          <w:tcPr/>
          <w:p>
            <w:pPr>
              <w:pStyle w:val="Compact"/>
              <w:jc w:val="left"/>
            </w:pPr>
            <w:r>
              <w:t xml:space="preserve">AU-LEG</w:t>
            </w:r>
          </w:p>
        </w:tc>
        <w:tc>
          <w:tcPr/>
          <w:p>
            <w:pPr>
              <w:pStyle w:val="Compact"/>
              <w:jc w:val="left"/>
            </w:pPr>
            <w:r>
              <w:t xml:space="preserve">Group: OrgTree-LEG-Admins</w:t>
            </w:r>
          </w:p>
        </w:tc>
        <w:tc>
          <w:tcPr/>
          <w:p>
            <w:pPr>
              <w:pStyle w:val="Compact"/>
              <w:jc w:val="left"/>
            </w:pPr>
            <w:r>
              <w:t xml:space="preserve">Create, update, delete users within Legal</w:t>
            </w:r>
          </w:p>
        </w:tc>
        <w:tc>
          <w:tcPr/>
          <w:p>
            <w:pPr>
              <w:pStyle w:val="Compact"/>
              <w:jc w:val="left"/>
            </w:pPr>
            <w:r>
              <w:t xml:space="preserve">Scoped to AU-LEG</w:t>
            </w:r>
          </w:p>
        </w:tc>
      </w:tr>
    </w:tbl>
    <w:bookmarkEnd w:id="56"/>
    <w:bookmarkStart w:id="57" w:name="delegation-decision-tree"/>
    <w:p>
      <w:pPr>
        <w:pStyle w:val="Heading3"/>
      </w:pPr>
      <w:r>
        <w:t xml:space="preserve">Delegation Decision Tree</w:t>
      </w:r>
    </w:p>
    <w:p>
      <w:pPr>
        <w:pStyle w:val="FirstParagraph"/>
      </w:pPr>
      <w:r>
        <w:t xml:space="preserve">[Administrative Action Required] | v Is the action scoped to a single division? | | YES NO | | v v Identify OrgPath Is actor a Governance of target user(s) Steward? | | | v YES NO Map OrgPath to AU | | (Level 1 = division AU) v v | Use AU-ORG- DENY: v Enterprise Insufficient Does actor hold | scope required role in v that AU? Execute with | | enterprise YES NO scope | | v v Execute Is there a within department-level AU scope AU (Level 2)? | | YES NO | | v v Check role DENY: in dept AU No valid | delegation YES--&gt; Execute within dept AU scope</w:t>
      </w:r>
    </w:p>
    <w:bookmarkEnd w:id="57"/>
    <w:bookmarkEnd w:id="58"/>
    <w:bookmarkStart w:id="59" w:name="boundary-rules-3"/>
    <w:p>
      <w:pPr>
        <w:pStyle w:val="Heading2"/>
      </w:pPr>
      <w:r>
        <w:t xml:space="preserve">Boundary Rules</w:t>
      </w:r>
    </w:p>
    <w:p>
      <w:pPr>
        <w:numPr>
          <w:ilvl w:val="0"/>
          <w:numId w:val="1009"/>
        </w:numPr>
      </w:pPr>
      <w:r>
        <w:t xml:space="preserve">All AUs and role assignments must be created and managed within Entra ID in the M365 GCC-Moderate boundary.</w:t>
      </w:r>
    </w:p>
    <w:p>
      <w:pPr>
        <w:numPr>
          <w:ilvl w:val="0"/>
          <w:numId w:val="1009"/>
        </w:numPr>
      </w:pPr>
      <w:r>
        <w:t xml:space="preserve">No AU membership rule may reference external directory attributes or services outside M365.</w:t>
      </w:r>
    </w:p>
    <w:p>
      <w:pPr>
        <w:numPr>
          <w:ilvl w:val="0"/>
          <w:numId w:val="1009"/>
        </w:numPr>
      </w:pPr>
      <w:r>
        <w:t xml:space="preserve">Restricted management AUs prevent unscoped Global Administrators from managing members without explicit AU-scoped assignment.</w:t>
      </w:r>
    </w:p>
    <w:p>
      <w:pPr>
        <w:numPr>
          <w:ilvl w:val="0"/>
          <w:numId w:val="1009"/>
        </w:numPr>
      </w:pPr>
      <w:r>
        <w:t xml:space="preserve">Role assignments must use Entra ID built-in roles only; custom role definitions require governance approval through Appendix E, Workflow 5.</w:t>
      </w:r>
    </w:p>
    <w:bookmarkEnd w:id="59"/>
    <w:bookmarkStart w:id="60" w:name="drift-considerations-3"/>
    <w:p>
      <w:pPr>
        <w:pStyle w:val="Heading2"/>
      </w:pPr>
      <w:r>
        <w:t xml:space="preserve">Drift Considerations</w:t>
      </w:r>
    </w:p>
    <w:p>
      <w:pPr>
        <w:numPr>
          <w:ilvl w:val="0"/>
          <w:numId w:val="1010"/>
        </w:numPr>
      </w:pPr>
      <w:r>
        <w:rPr>
          <w:b/>
          <w:bCs/>
        </w:rPr>
        <w:t xml:space="preserve">AU Membership Drift:</w:t>
      </w:r>
      <w:r>
        <w:t xml:space="preserve"> </w:t>
      </w:r>
      <w:r>
        <w:t xml:space="preserve">An AU's membership rule in the tenant does not match the canonical rule. Severity: High. Auto-remediate: Yes.</w:t>
      </w:r>
    </w:p>
    <w:p>
      <w:pPr>
        <w:numPr>
          <w:ilvl w:val="0"/>
          <w:numId w:val="1010"/>
        </w:numPr>
      </w:pPr>
      <w:r>
        <w:rPr>
          <w:b/>
          <w:bCs/>
        </w:rPr>
        <w:t xml:space="preserve">Role Assignment Drift:</w:t>
      </w:r>
      <w:r>
        <w:t xml:space="preserve"> </w:t>
      </w:r>
      <w:r>
        <w:t xml:space="preserve">A role assignment exists that is not in this matrix. Severity: Critical. Auto-remediate: No (requires investigation).</w:t>
      </w:r>
    </w:p>
    <w:p>
      <w:pPr>
        <w:numPr>
          <w:ilvl w:val="0"/>
          <w:numId w:val="1010"/>
        </w:numPr>
      </w:pPr>
      <w:r>
        <w:rPr>
          <w:b/>
          <w:bCs/>
        </w:rPr>
        <w:t xml:space="preserve">Orphaned AU:</w:t>
      </w:r>
      <w:r>
        <w:t xml:space="preserve"> </w:t>
      </w:r>
      <w:r>
        <w:t xml:space="preserve">An AU exists with no role assignments. Severity: Low. Auto-remediate: No (flag for review).</w:t>
      </w:r>
    </w:p>
    <w:bookmarkEnd w:id="60"/>
    <w:bookmarkStart w:id="61" w:name="governance-alignment-3"/>
    <w:p>
      <w:pPr>
        <w:pStyle w:val="Heading2"/>
      </w:pPr>
      <w:r>
        <w:t xml:space="preserve">Governance Alignment</w:t>
      </w:r>
    </w:p>
    <w:p>
      <w:pPr>
        <w:pStyle w:val="FirstParagraph"/>
      </w:pPr>
      <w:r>
        <w:t xml:space="preserve">This matrix implements Principle 1 (Deterministic State) for administration: every administrative action has exactly one authorized path. It also enforces Principle 5 (Boundary Enforcement): no delegation extends beyond M365 GCC-Moderate. Changes follow Workflow 5 (Delegation Change) in Appendix E.</w:t>
      </w:r>
    </w:p>
    <w:bookmarkEnd w:id="61"/>
    <w:bookmarkEnd w:id="62"/>
    <w:bookmarkStart w:id="78" w:name="appendix-e-governance-workflow-catalog"/>
    <w:p>
      <w:pPr>
        <w:pStyle w:val="Heading1"/>
      </w:pPr>
      <w:r>
        <w:t xml:space="preserve">Appendix E — Governance Workflow Catalog</w:t>
      </w:r>
    </w:p>
    <w:bookmarkStart w:id="63" w:name="purpose-4"/>
    <w:p>
      <w:pPr>
        <w:pStyle w:val="Heading2"/>
      </w:pPr>
      <w:r>
        <w:t xml:space="preserve">Purpose</w:t>
      </w:r>
    </w:p>
    <w:p>
      <w:pPr>
        <w:pStyle w:val="FirstParagraph"/>
      </w:pPr>
      <w:r>
        <w:t xml:space="preserve">This appendix defines all governance workflows as deterministic, acyclic state machines. Every governance operation that modifies the canonical corpus or tenant configuration must follow one of these workflows. Ad hoc changes are drift by definition.</w:t>
      </w:r>
    </w:p>
    <w:bookmarkEnd w:id="63"/>
    <w:bookmarkStart w:id="64" w:name="scope-4"/>
    <w:p>
      <w:pPr>
        <w:pStyle w:val="Heading2"/>
      </w:pPr>
      <w:r>
        <w:t xml:space="preserve">Scope</w:t>
      </w:r>
    </w:p>
    <w:p>
      <w:pPr>
        <w:pStyle w:val="FirstParagraph"/>
      </w:pPr>
      <w:r>
        <w:t xml:space="preserve">Covers all modification workflows for OrgPath codes, dynamic groups, attribute schemas, delegation assignments, drift responses, SLA escalations, and governance artifact updates. All workflows operate within the M365 GCC-Moderate boundary.</w:t>
      </w:r>
    </w:p>
    <w:bookmarkEnd w:id="64"/>
    <w:bookmarkStart w:id="65" w:name="canonical-structure-4"/>
    <w:p>
      <w:pPr>
        <w:pStyle w:val="Heading2"/>
      </w:pPr>
      <w:r>
        <w:t xml:space="preserve">Canonical Structure</w:t>
      </w:r>
    </w:p>
    <w:p>
      <w:pPr>
        <w:pStyle w:val="FirstParagraph"/>
      </w:pPr>
      <w:r>
        <w:t xml:space="preserve">Each workflow is defined by its trigger event, a set of ordered states, transition conditions, terminal states, SLA bounds, an owner role, and an escalation path.</w:t>
      </w:r>
    </w:p>
    <w:bookmarkEnd w:id="65"/>
    <w:bookmarkStart w:id="74" w:name="technical-scaffolding-4"/>
    <w:p>
      <w:pPr>
        <w:pStyle w:val="Heading2"/>
      </w:pPr>
      <w:r>
        <w:t xml:space="preserve">Technical Scaffolding</w:t>
      </w:r>
    </w:p>
    <w:bookmarkStart w:id="66" w:name="workflow-1-new-orgpath-registration"/>
    <w:p>
      <w:pPr>
        <w:pStyle w:val="Heading3"/>
      </w:pPr>
      <w:r>
        <w:t xml:space="preserve">Workflow 1: New OrgPath Registration</w:t>
      </w:r>
    </w:p>
    <w:p>
      <w:pPr>
        <w:pStyle w:val="FirstParagraph"/>
      </w:pPr>
      <w:r>
        <w:rPr>
          <w:b/>
          <w:bCs/>
        </w:rPr>
        <w:t xml:space="preserve">Trigger:</w:t>
      </w:r>
      <w:r>
        <w:t xml:space="preserve"> </w:t>
      </w:r>
      <w:r>
        <w:t xml:space="preserve">Request to add a new OrgPath code to the codebook (Appendix A).</w:t>
      </w:r>
    </w:p>
    <w:p>
      <w:pPr>
        <w:pStyle w:val="BodyText"/>
      </w:pPr>
      <w:r>
        <w:rPr>
          <w:b/>
          <w:bCs/>
        </w:rPr>
        <w:t xml:space="preserve">States:</w:t>
      </w:r>
      <w:r>
        <w:t xml:space="preserve"> </w:t>
      </w:r>
      <w:r>
        <w:t xml:space="preserve">Requested → Validated → Approved → Provisioned → Verified → Canonical</w:t>
      </w:r>
    </w:p>
    <w:p>
      <w:pPr>
        <w:pStyle w:val="BodyText"/>
      </w:pPr>
      <w:r>
        <w:rPr>
          <w:b/>
          <w:bCs/>
        </w:rPr>
        <w:t xml:space="preserve">SLA:</w:t>
      </w:r>
      <w:r>
        <w:t xml:space="preserve"> </w:t>
      </w:r>
      <w:r>
        <w:t xml:space="preserve">5 business days end-to-end.</w:t>
      </w:r>
      <w:r>
        <w:t xml:space="preserve"> </w:t>
      </w:r>
      <w:r>
        <w:rPr>
          <w:b/>
          <w:bCs/>
        </w:rPr>
        <w:t xml:space="preserve">Owner:</w:t>
      </w:r>
      <w:r>
        <w:t xml:space="preserve"> </w:t>
      </w:r>
      <w:r>
        <w:t xml:space="preserve">Governance Steward.</w:t>
      </w:r>
      <w:r>
        <w:t xml:space="preserve"> </w:t>
      </w:r>
      <w:r>
        <w:rPr>
          <w:b/>
          <w:bCs/>
        </w:rPr>
        <w:t xml:space="preserve">Escalation:</w:t>
      </w:r>
      <w:r>
        <w:t xml:space="preserve"> </w:t>
      </w:r>
      <w:r>
        <w:t xml:space="preserve">Governance Board at SLA+2 days.</w:t>
      </w:r>
    </w:p>
    <w:p>
      <w:pPr>
        <w:pStyle w:val="BodyText"/>
      </w:pPr>
      <w:r>
        <w:t xml:space="preserve">[Requested]--validate format--&gt;[Validated]--governance review--&gt;[Approved] | | | invalid reject provision v v in tenant [Rejected] [Rejected] | v [Provisioned] | run tests v [Verified] | merge to repo v [Canonical]</w:t>
      </w:r>
    </w:p>
    <w:bookmarkEnd w:id="66"/>
    <w:bookmarkStart w:id="67" w:name="workflow-2-orgpath-deprecation"/>
    <w:p>
      <w:pPr>
        <w:pStyle w:val="Heading3"/>
      </w:pPr>
      <w:r>
        <w:t xml:space="preserve">Workflow 2: OrgPath Deprecation</w:t>
      </w:r>
    </w:p>
    <w:p>
      <w:pPr>
        <w:pStyle w:val="FirstParagraph"/>
      </w:pPr>
      <w:r>
        <w:rPr>
          <w:b/>
          <w:bCs/>
        </w:rPr>
        <w:t xml:space="preserve">Trigger:</w:t>
      </w:r>
      <w:r>
        <w:t xml:space="preserve"> </w:t>
      </w:r>
      <w:r>
        <w:t xml:space="preserve">Request to deprecate an existing OrgPath code.</w:t>
      </w:r>
    </w:p>
    <w:p>
      <w:pPr>
        <w:pStyle w:val="BodyText"/>
      </w:pPr>
      <w:r>
        <w:rPr>
          <w:b/>
          <w:bCs/>
        </w:rPr>
        <w:t xml:space="preserve">States:</w:t>
      </w:r>
      <w:r>
        <w:t xml:space="preserve"> </w:t>
      </w:r>
      <w:r>
        <w:t xml:space="preserve">Requested → Impact Assessed → Users Reassigned → Groups Updated → AUs Updated → Deprecated → Archived</w:t>
      </w:r>
    </w:p>
    <w:p>
      <w:pPr>
        <w:pStyle w:val="BodyText"/>
      </w:pPr>
      <w:r>
        <w:rPr>
          <w:b/>
          <w:bCs/>
        </w:rPr>
        <w:t xml:space="preserve">SLA:</w:t>
      </w:r>
      <w:r>
        <w:t xml:space="preserve"> </w:t>
      </w:r>
      <w:r>
        <w:t xml:space="preserve">10 business days.</w:t>
      </w:r>
      <w:r>
        <w:t xml:space="preserve"> </w:t>
      </w:r>
      <w:r>
        <w:rPr>
          <w:b/>
          <w:bCs/>
        </w:rPr>
        <w:t xml:space="preserve">Owner:</w:t>
      </w:r>
      <w:r>
        <w:t xml:space="preserve"> </w:t>
      </w:r>
      <w:r>
        <w:t xml:space="preserve">Governance Steward.</w:t>
      </w:r>
      <w:r>
        <w:t xml:space="preserve"> </w:t>
      </w:r>
      <w:r>
        <w:rPr>
          <w:b/>
          <w:bCs/>
        </w:rPr>
        <w:t xml:space="preserve">Escalation:</w:t>
      </w:r>
      <w:r>
        <w:t xml:space="preserve"> </w:t>
      </w:r>
      <w:r>
        <w:t xml:space="preserve">Governance Board at SLA+3 days.</w:t>
      </w:r>
    </w:p>
    <w:p>
      <w:pPr>
        <w:pStyle w:val="BodyText"/>
      </w:pPr>
      <w:r>
        <w:t xml:space="preserve">[Requested]--assess impact--&gt;[Impact Assessed]--reassign users--&gt;[Users Reassigned] | update groups v [Groups Updated] | update AUs v [AUs Updated] | set status=deprecated v [Deprecated] | after 90 days v [Archived]</w:t>
      </w:r>
    </w:p>
    <w:bookmarkEnd w:id="67"/>
    <w:bookmarkStart w:id="68" w:name="Xff4e1358022af5fa1f5540121ed4535689e01d8"/>
    <w:p>
      <w:pPr>
        <w:pStyle w:val="Heading3"/>
      </w:pPr>
      <w:r>
        <w:t xml:space="preserve">Workflow 3: Dynamic Group Creation/Modification</w:t>
      </w:r>
    </w:p>
    <w:p>
      <w:pPr>
        <w:pStyle w:val="FirstParagraph"/>
      </w:pPr>
      <w:r>
        <w:rPr>
          <w:b/>
          <w:bCs/>
        </w:rPr>
        <w:t xml:space="preserve">Trigger:</w:t>
      </w:r>
      <w:r>
        <w:t xml:space="preserve"> </w:t>
      </w:r>
      <w:r>
        <w:t xml:space="preserve">New group needed or existing group rule change.</w:t>
      </w:r>
    </w:p>
    <w:p>
      <w:pPr>
        <w:pStyle w:val="BodyText"/>
      </w:pPr>
      <w:r>
        <w:rPr>
          <w:b/>
          <w:bCs/>
        </w:rPr>
        <w:t xml:space="preserve">States:</w:t>
      </w:r>
      <w:r>
        <w:t xml:space="preserve"> </w:t>
      </w:r>
      <w:r>
        <w:t xml:space="preserve">Drafted → Schema Validated → Boundary Checked → Approved → Deployed → Membership Verified → Canonical</w:t>
      </w:r>
    </w:p>
    <w:p>
      <w:pPr>
        <w:pStyle w:val="BodyText"/>
      </w:pPr>
      <w:r>
        <w:rPr>
          <w:b/>
          <w:bCs/>
        </w:rPr>
        <w:t xml:space="preserve">SLA:</w:t>
      </w:r>
      <w:r>
        <w:t xml:space="preserve"> </w:t>
      </w:r>
      <w:r>
        <w:t xml:space="preserve">3 business days.</w:t>
      </w:r>
      <w:r>
        <w:t xml:space="preserve"> </w:t>
      </w:r>
      <w:r>
        <w:rPr>
          <w:b/>
          <w:bCs/>
        </w:rPr>
        <w:t xml:space="preserve">Owner:</w:t>
      </w:r>
      <w:r>
        <w:t xml:space="preserve"> </w:t>
      </w:r>
      <w:r>
        <w:t xml:space="preserve">Identity Engineer.</w:t>
      </w:r>
      <w:r>
        <w:t xml:space="preserve"> </w:t>
      </w:r>
      <w:r>
        <w:rPr>
          <w:b/>
          <w:bCs/>
        </w:rPr>
        <w:t xml:space="preserve">Escalation:</w:t>
      </w:r>
      <w:r>
        <w:t xml:space="preserve"> </w:t>
      </w:r>
      <w:r>
        <w:t xml:space="preserve">Governance Steward at SLA+1 day.</w:t>
      </w:r>
    </w:p>
    <w:bookmarkEnd w:id="68"/>
    <w:bookmarkStart w:id="69" w:name="X5ca8c0e22b3d8b35d949de1a1f4c8c2fdc8d07d"/>
    <w:p>
      <w:pPr>
        <w:pStyle w:val="Heading3"/>
      </w:pPr>
      <w:r>
        <w:t xml:space="preserve">Workflow 4: Attribute Schema Change Request</w:t>
      </w:r>
    </w:p>
    <w:p>
      <w:pPr>
        <w:pStyle w:val="FirstParagraph"/>
      </w:pPr>
      <w:r>
        <w:rPr>
          <w:b/>
          <w:bCs/>
        </w:rPr>
        <w:t xml:space="preserve">Trigger:</w:t>
      </w:r>
      <w:r>
        <w:t xml:space="preserve"> </w:t>
      </w:r>
      <w:r>
        <w:t xml:space="preserve">Request to add, modify, or remove an attribute mapping (Appendix C).</w:t>
      </w:r>
    </w:p>
    <w:p>
      <w:pPr>
        <w:pStyle w:val="BodyText"/>
      </w:pPr>
      <w:r>
        <w:rPr>
          <w:b/>
          <w:bCs/>
        </w:rPr>
        <w:t xml:space="preserve">States:</w:t>
      </w:r>
      <w:r>
        <w:t xml:space="preserve"> </w:t>
      </w:r>
      <w:r>
        <w:t xml:space="preserve">Requested → Impact Analyzed → Schema Updated → Validation Rules Updated → Tests Updated → Approved → Deployed → Canonical</w:t>
      </w:r>
    </w:p>
    <w:p>
      <w:pPr>
        <w:pStyle w:val="BodyText"/>
      </w:pPr>
      <w:r>
        <w:rPr>
          <w:b/>
          <w:bCs/>
        </w:rPr>
        <w:t xml:space="preserve">SLA:</w:t>
      </w:r>
      <w:r>
        <w:t xml:space="preserve"> </w:t>
      </w:r>
      <w:r>
        <w:t xml:space="preserve">10 business days.</w:t>
      </w:r>
      <w:r>
        <w:t xml:space="preserve"> </w:t>
      </w:r>
      <w:r>
        <w:rPr>
          <w:b/>
          <w:bCs/>
        </w:rPr>
        <w:t xml:space="preserve">Owner:</w:t>
      </w:r>
      <w:r>
        <w:t xml:space="preserve"> </w:t>
      </w:r>
      <w:r>
        <w:t xml:space="preserve">Governance Steward.</w:t>
      </w:r>
      <w:r>
        <w:t xml:space="preserve"> </w:t>
      </w:r>
      <w:r>
        <w:rPr>
          <w:b/>
          <w:bCs/>
        </w:rPr>
        <w:t xml:space="preserve">Escalation:</w:t>
      </w:r>
      <w:r>
        <w:t xml:space="preserve"> </w:t>
      </w:r>
      <w:r>
        <w:t xml:space="preserve">Governance Board at SLA+3 days.</w:t>
      </w:r>
    </w:p>
    <w:bookmarkEnd w:id="69"/>
    <w:bookmarkStart w:id="70" w:name="Xa1ab8be33bf3adfab63524c09cd0657719ceeb6"/>
    <w:p>
      <w:pPr>
        <w:pStyle w:val="Heading3"/>
      </w:pPr>
      <w:r>
        <w:t xml:space="preserve">Workflow 5: Delegation Change (AU/Role Modification)</w:t>
      </w:r>
    </w:p>
    <w:p>
      <w:pPr>
        <w:pStyle w:val="FirstParagraph"/>
      </w:pPr>
      <w:r>
        <w:rPr>
          <w:b/>
          <w:bCs/>
        </w:rPr>
        <w:t xml:space="preserve">Trigger:</w:t>
      </w:r>
      <w:r>
        <w:t xml:space="preserve"> </w:t>
      </w:r>
      <w:r>
        <w:t xml:space="preserve">Request to add, modify, or remove an AU or role assignment (Appendix D).</w:t>
      </w:r>
    </w:p>
    <w:p>
      <w:pPr>
        <w:pStyle w:val="BodyText"/>
      </w:pPr>
      <w:r>
        <w:rPr>
          <w:b/>
          <w:bCs/>
        </w:rPr>
        <w:t xml:space="preserve">States:</w:t>
      </w:r>
      <w:r>
        <w:t xml:space="preserve"> </w:t>
      </w:r>
      <w:r>
        <w:t xml:space="preserve">Requested → Security Reviewed → Boundary Validated → Approved → Provisioned → Tested → Canonical</w:t>
      </w:r>
    </w:p>
    <w:p>
      <w:pPr>
        <w:pStyle w:val="BodyText"/>
      </w:pPr>
      <w:r>
        <w:rPr>
          <w:b/>
          <w:bCs/>
        </w:rPr>
        <w:t xml:space="preserve">SLA:</w:t>
      </w:r>
      <w:r>
        <w:t xml:space="preserve"> </w:t>
      </w:r>
      <w:r>
        <w:t xml:space="preserve">5 business days.</w:t>
      </w:r>
      <w:r>
        <w:t xml:space="preserve"> </w:t>
      </w:r>
      <w:r>
        <w:rPr>
          <w:b/>
          <w:bCs/>
        </w:rPr>
        <w:t xml:space="preserve">Owner:</w:t>
      </w:r>
      <w:r>
        <w:t xml:space="preserve"> </w:t>
      </w:r>
      <w:r>
        <w:t xml:space="preserve">Security Steward.</w:t>
      </w:r>
      <w:r>
        <w:t xml:space="preserve"> </w:t>
      </w:r>
      <w:r>
        <w:rPr>
          <w:b/>
          <w:bCs/>
        </w:rPr>
        <w:t xml:space="preserve">Escalation:</w:t>
      </w:r>
      <w:r>
        <w:t xml:space="preserve"> </w:t>
      </w:r>
      <w:r>
        <w:t xml:space="preserve">Governance Board at SLA+2 days.</w:t>
      </w:r>
    </w:p>
    <w:bookmarkEnd w:id="70"/>
    <w:bookmarkStart w:id="71" w:name="workflow-6-drift-detection-response"/>
    <w:p>
      <w:pPr>
        <w:pStyle w:val="Heading3"/>
      </w:pPr>
      <w:r>
        <w:t xml:space="preserve">Workflow 6: Drift Detection Response</w:t>
      </w:r>
    </w:p>
    <w:p>
      <w:pPr>
        <w:pStyle w:val="FirstParagraph"/>
      </w:pPr>
      <w:r>
        <w:rPr>
          <w:b/>
          <w:bCs/>
        </w:rPr>
        <w:t xml:space="preserve">Trigger:</w:t>
      </w:r>
      <w:r>
        <w:t xml:space="preserve"> </w:t>
      </w:r>
      <w:r>
        <w:t xml:space="preserve">Drift detection engine (Appendix M) raises an alert.</w:t>
      </w:r>
    </w:p>
    <w:p>
      <w:pPr>
        <w:pStyle w:val="BodyText"/>
      </w:pPr>
      <w:r>
        <w:rPr>
          <w:b/>
          <w:bCs/>
        </w:rPr>
        <w:t xml:space="preserve">States:</w:t>
      </w:r>
      <w:r>
        <w:t xml:space="preserve"> </w:t>
      </w:r>
      <w:r>
        <w:t xml:space="preserve">Detected → Classified → Assigned → Investigating → Remediating → Verified → Closed</w:t>
      </w:r>
    </w:p>
    <w:p>
      <w:pPr>
        <w:pStyle w:val="BodyText"/>
      </w:pPr>
      <w:r>
        <w:rPr>
          <w:b/>
          <w:bCs/>
        </w:rPr>
        <w:t xml:space="preserve">SLA:</w:t>
      </w:r>
      <w:r>
        <w:t xml:space="preserve"> </w:t>
      </w:r>
      <w:r>
        <w:t xml:space="preserve">Varies by severity: Critical=4 hours, High=8 hours, Medium=24 hours, Low=72 hours.</w:t>
      </w:r>
      <w:r>
        <w:t xml:space="preserve"> </w:t>
      </w:r>
      <w:r>
        <w:rPr>
          <w:b/>
          <w:bCs/>
        </w:rPr>
        <w:t xml:space="preserve">Owner:</w:t>
      </w:r>
      <w:r>
        <w:t xml:space="preserve"> </w:t>
      </w:r>
      <w:r>
        <w:t xml:space="preserve">Assigned per drift category.</w:t>
      </w:r>
      <w:r>
        <w:t xml:space="preserve"> </w:t>
      </w:r>
      <w:r>
        <w:rPr>
          <w:b/>
          <w:bCs/>
        </w:rPr>
        <w:t xml:space="preserve">Escalation:</w:t>
      </w:r>
      <w:r>
        <w:t xml:space="preserve"> </w:t>
      </w:r>
      <w:r>
        <w:t xml:space="preserve">Per Appendix Q.</w:t>
      </w:r>
    </w:p>
    <w:p>
      <w:pPr>
        <w:pStyle w:val="BodyText"/>
      </w:pPr>
      <w:r>
        <w:t xml:space="preserve">[Detected]--classify--&gt;[Classified]--assign owner--&gt;[Assigned] | investigate v [Investigating] | apply fix v [Remediating] | run validation v [Verified]--pass--&gt;[Closed] | fail v [Remediating] (loop)</w:t>
      </w:r>
    </w:p>
    <w:bookmarkEnd w:id="71"/>
    <w:bookmarkStart w:id="72" w:name="workflow-7-sla-breach-escalation"/>
    <w:p>
      <w:pPr>
        <w:pStyle w:val="Heading3"/>
      </w:pPr>
      <w:r>
        <w:t xml:space="preserve">Workflow 7: SLA Breach Escalation</w:t>
      </w:r>
    </w:p>
    <w:p>
      <w:pPr>
        <w:pStyle w:val="FirstParagraph"/>
      </w:pPr>
      <w:r>
        <w:rPr>
          <w:b/>
          <w:bCs/>
        </w:rPr>
        <w:t xml:space="preserve">Trigger:</w:t>
      </w:r>
      <w:r>
        <w:t xml:space="preserve"> </w:t>
      </w:r>
      <w:r>
        <w:t xml:space="preserve">SLA timer exceeds threshold for any governance operation.</w:t>
      </w:r>
    </w:p>
    <w:p>
      <w:pPr>
        <w:pStyle w:val="BodyText"/>
      </w:pPr>
      <w:r>
        <w:rPr>
          <w:b/>
          <w:bCs/>
        </w:rPr>
        <w:t xml:space="preserve">States:</w:t>
      </w:r>
      <w:r>
        <w:t xml:space="preserve"> </w:t>
      </w:r>
      <w:r>
        <w:t xml:space="preserve">Warning → Breached → Escalated → Emergency → Resolved</w:t>
      </w:r>
    </w:p>
    <w:p>
      <w:pPr>
        <w:pStyle w:val="BodyText"/>
      </w:pPr>
      <w:r>
        <w:rPr>
          <w:b/>
          <w:bCs/>
        </w:rPr>
        <w:t xml:space="preserve">SLA:</w:t>
      </w:r>
      <w:r>
        <w:t xml:space="preserve"> </w:t>
      </w:r>
      <w:r>
        <w:t xml:space="preserve">Defined per escalation level (see Appendix Q).</w:t>
      </w:r>
      <w:r>
        <w:t xml:space="preserve"> </w:t>
      </w:r>
      <w:r>
        <w:rPr>
          <w:b/>
          <w:bCs/>
        </w:rPr>
        <w:t xml:space="preserve">Owner:</w:t>
      </w:r>
      <w:r>
        <w:t xml:space="preserve"> </w:t>
      </w:r>
      <w:r>
        <w:t xml:space="preserve">Current operation owner.</w:t>
      </w:r>
      <w:r>
        <w:t xml:space="preserve"> </w:t>
      </w:r>
      <w:r>
        <w:rPr>
          <w:b/>
          <w:bCs/>
        </w:rPr>
        <w:t xml:space="preserve">Escalation:</w:t>
      </w:r>
      <w:r>
        <w:t xml:space="preserve"> </w:t>
      </w:r>
      <w:r>
        <w:t xml:space="preserve">Automatic per ladder.</w:t>
      </w:r>
    </w:p>
    <w:bookmarkEnd w:id="72"/>
    <w:bookmarkStart w:id="73" w:name="X978098b873eb9f889bfb964d8d4da4376680be0"/>
    <w:p>
      <w:pPr>
        <w:pStyle w:val="Heading3"/>
      </w:pPr>
      <w:r>
        <w:t xml:space="preserve">Workflow 8: Governance Artifact Update (PR-Based)</w:t>
      </w:r>
    </w:p>
    <w:p>
      <w:pPr>
        <w:pStyle w:val="FirstParagraph"/>
      </w:pPr>
      <w:r>
        <w:rPr>
          <w:b/>
          <w:bCs/>
        </w:rPr>
        <w:t xml:space="preserve">Trigger:</w:t>
      </w:r>
      <w:r>
        <w:t xml:space="preserve"> </w:t>
      </w:r>
      <w:r>
        <w:t xml:space="preserve">Any change to any canonical document in the Governance OS repository.</w:t>
      </w:r>
    </w:p>
    <w:p>
      <w:pPr>
        <w:pStyle w:val="BodyText"/>
      </w:pPr>
      <w:r>
        <w:rPr>
          <w:b/>
          <w:bCs/>
        </w:rPr>
        <w:t xml:space="preserve">States:</w:t>
      </w:r>
      <w:r>
        <w:t xml:space="preserve"> </w:t>
      </w:r>
      <w:r>
        <w:t xml:space="preserve">Branched → Authored → Self-Validated → PR Submitted → CI Validated → Peer Reviewed → Approved → Merged → Post-Merge Validated → Published</w:t>
      </w:r>
    </w:p>
    <w:p>
      <w:pPr>
        <w:pStyle w:val="BodyText"/>
      </w:pPr>
      <w:r>
        <w:rPr>
          <w:b/>
          <w:bCs/>
        </w:rPr>
        <w:t xml:space="preserve">SLA:</w:t>
      </w:r>
      <w:r>
        <w:t xml:space="preserve"> </w:t>
      </w:r>
      <w:r>
        <w:t xml:space="preserve">5 business days for review.</w:t>
      </w:r>
      <w:r>
        <w:t xml:space="preserve"> </w:t>
      </w:r>
      <w:r>
        <w:rPr>
          <w:b/>
          <w:bCs/>
        </w:rPr>
        <w:t xml:space="preserve">Owner:</w:t>
      </w:r>
      <w:r>
        <w:t xml:space="preserve"> </w:t>
      </w:r>
      <w:r>
        <w:t xml:space="preserve">Author (initial), Reviewer (after PR).</w:t>
      </w:r>
      <w:r>
        <w:t xml:space="preserve"> </w:t>
      </w:r>
      <w:r>
        <w:rPr>
          <w:b/>
          <w:bCs/>
        </w:rPr>
        <w:t xml:space="preserve">Escalation:</w:t>
      </w:r>
      <w:r>
        <w:t xml:space="preserve"> </w:t>
      </w:r>
      <w:r>
        <w:t xml:space="preserve">Governance Steward at SLA+2 days.</w:t>
      </w:r>
    </w:p>
    <w:p>
      <w:pPr>
        <w:pStyle w:val="BodyText"/>
      </w:pPr>
      <w:r>
        <w:t xml:space="preserve">[Branched]--write changes--&gt;[Authored]--run local tests--&gt;[Self-Validated] | open PR v [PR Submitted] | CI pipeline v [CI Validated]--fail--&gt;[Authored] | pass v [Peer Reviewed]--reject--&gt;[Authored] | approve v [Approved] | squash merge v [Merged] | post-merge CI v [Post-Merge Validated] | publish v [Published]</w:t>
      </w:r>
    </w:p>
    <w:bookmarkEnd w:id="73"/>
    <w:bookmarkEnd w:id="74"/>
    <w:bookmarkStart w:id="75" w:name="boundary-rules-4"/>
    <w:p>
      <w:pPr>
        <w:pStyle w:val="Heading2"/>
      </w:pPr>
      <w:r>
        <w:t xml:space="preserve">Boundary Rules</w:t>
      </w:r>
    </w:p>
    <w:p>
      <w:pPr>
        <w:numPr>
          <w:ilvl w:val="0"/>
          <w:numId w:val="1011"/>
        </w:numPr>
      </w:pPr>
      <w:r>
        <w:t xml:space="preserve">All workflow actions must execute within the M365 GCC-Moderate boundary.</w:t>
      </w:r>
    </w:p>
    <w:p>
      <w:pPr>
        <w:numPr>
          <w:ilvl w:val="0"/>
          <w:numId w:val="1011"/>
        </w:numPr>
      </w:pPr>
      <w:r>
        <w:t xml:space="preserve">No workflow may invoke external orchestration services (Azure Logic Apps, Azure Functions, etc.).</w:t>
      </w:r>
    </w:p>
    <w:p>
      <w:pPr>
        <w:numPr>
          <w:ilvl w:val="0"/>
          <w:numId w:val="1011"/>
        </w:numPr>
      </w:pPr>
      <w:r>
        <w:t xml:space="preserve">Automation steps within workflows use Power Automate (GCC) or PowerShell via Graph API only.</w:t>
      </w:r>
    </w:p>
    <w:bookmarkEnd w:id="75"/>
    <w:bookmarkStart w:id="76" w:name="drift-considerations-4"/>
    <w:p>
      <w:pPr>
        <w:pStyle w:val="Heading2"/>
      </w:pPr>
      <w:r>
        <w:t xml:space="preserve">Drift Considerations</w:t>
      </w:r>
    </w:p>
    <w:p>
      <w:pPr>
        <w:numPr>
          <w:ilvl w:val="0"/>
          <w:numId w:val="1012"/>
        </w:numPr>
      </w:pPr>
      <w:r>
        <w:t xml:space="preserve">A change executed outside a defined workflow is drift by definition.</w:t>
      </w:r>
    </w:p>
    <w:p>
      <w:pPr>
        <w:numPr>
          <w:ilvl w:val="0"/>
          <w:numId w:val="1012"/>
        </w:numPr>
      </w:pPr>
      <w:r>
        <w:t xml:space="preserve">Workflow state must be tracked; if a workflow stalls in a non-terminal state beyond its SLA, the SLA Breach Escalation workflow (Workflow 7) triggers automatically.</w:t>
      </w:r>
    </w:p>
    <w:bookmarkEnd w:id="76"/>
    <w:bookmarkStart w:id="77" w:name="governance-alignment-4"/>
    <w:p>
      <w:pPr>
        <w:pStyle w:val="Heading2"/>
      </w:pPr>
      <w:r>
        <w:t xml:space="preserve">Governance Alignment</w:t>
      </w:r>
    </w:p>
    <w:p>
      <w:pPr>
        <w:pStyle w:val="FirstParagraph"/>
      </w:pPr>
      <w:r>
        <w:t xml:space="preserve">This catalog implements Principle 3 (Provenance Traceability): every change is attributable because every change must traverse a workflow with recorded states and responsible actors. It also implements Principle 4 (Drift Resistance): by defining the only valid paths for change, any change outside these paths is detectable drift.</w:t>
      </w:r>
    </w:p>
    <w:bookmarkEnd w:id="77"/>
    <w:bookmarkEnd w:id="78"/>
    <w:bookmarkStart w:id="94" w:name="appendix-f-migration-runbook-ou-to-entra"/>
    <w:p>
      <w:pPr>
        <w:pStyle w:val="Heading1"/>
      </w:pPr>
      <w:r>
        <w:t xml:space="preserve">Appendix F — Migration Runbook (OU to Entra)</w:t>
      </w:r>
    </w:p>
    <w:bookmarkStart w:id="79" w:name="purpose-5"/>
    <w:p>
      <w:pPr>
        <w:pStyle w:val="Heading2"/>
      </w:pPr>
      <w:r>
        <w:t xml:space="preserve">Purpose</w:t>
      </w:r>
    </w:p>
    <w:p>
      <w:pPr>
        <w:pStyle w:val="FirstParagraph"/>
      </w:pPr>
      <w:r>
        <w:t xml:space="preserve">This appendix provides a deterministic, step-by-step runbook for migrating from a legacy OU-based Active Directory structure to the Entra ID OrgTree model. Every phase, step, validation checkpoint, and rollback procedure is fully specified.</w:t>
      </w:r>
    </w:p>
    <w:bookmarkEnd w:id="79"/>
    <w:bookmarkStart w:id="80" w:name="scope-5"/>
    <w:p>
      <w:pPr>
        <w:pStyle w:val="Heading2"/>
      </w:pPr>
      <w:r>
        <w:t xml:space="preserve">Scope</w:t>
      </w:r>
    </w:p>
    <w:p>
      <w:pPr>
        <w:pStyle w:val="FirstParagraph"/>
      </w:pPr>
      <w:r>
        <w:t xml:space="preserve">Covers the end-to-end migration lifecycle from initial discovery through final decommission of legacy OU dependencies. All migration activities operate within or target the M365 GCC-Moderate boundary.</w:t>
      </w:r>
    </w:p>
    <w:bookmarkEnd w:id="80"/>
    <w:bookmarkStart w:id="81" w:name="canonical-structure-5"/>
    <w:p>
      <w:pPr>
        <w:pStyle w:val="Heading2"/>
      </w:pPr>
      <w:r>
        <w:t xml:space="preserve">Canonical Structure</w:t>
      </w:r>
    </w:p>
    <w:p>
      <w:pPr>
        <w:pStyle w:val="FirstParagraph"/>
      </w:pPr>
      <w:r>
        <w:t xml:space="preserve">The migration consists of eight sequential phases. Each phase has prerequisites, numbered steps, validation criteria, a rollback procedure, an estimated duration, and an owner. No phase may begin until its predecessor's validation criteria are satisfied.</w:t>
      </w:r>
    </w:p>
    <w:bookmarkEnd w:id="81"/>
    <w:bookmarkStart w:id="90" w:name="technical-scaffolding-5"/>
    <w:p>
      <w:pPr>
        <w:pStyle w:val="Heading2"/>
      </w:pPr>
      <w:r>
        <w:t xml:space="preserve">Technical Scaffolding</w:t>
      </w:r>
    </w:p>
    <w:bookmarkStart w:id="82" w:name="phase-1-discovery"/>
    <w:p>
      <w:pPr>
        <w:pStyle w:val="Heading3"/>
      </w:pPr>
      <w:r>
        <w:t xml:space="preserve">Phase 1: Discovery</w:t>
      </w:r>
    </w:p>
    <w:p>
      <w:pPr>
        <w:pStyle w:val="FirstParagraph"/>
      </w:pPr>
      <w:r>
        <w:rPr>
          <w:b/>
          <w:bCs/>
        </w:rPr>
        <w:t xml:space="preserve">Prerequisites:</w:t>
      </w:r>
      <w:r>
        <w:t xml:space="preserve"> </w:t>
      </w:r>
      <w:r>
        <w:t xml:space="preserve">Read access to legacy AD environment; Microsoft Graph PowerShell SDK installed; Entra ID Global Reader role.</w:t>
      </w:r>
    </w:p>
    <w:p>
      <w:pPr>
        <w:pStyle w:val="BodyText"/>
      </w:pPr>
      <w:r>
        <w:rPr>
          <w:b/>
          <w:bCs/>
        </w:rPr>
        <w:t xml:space="preserve">Estimated Duration:</w:t>
      </w:r>
      <w:r>
        <w:t xml:space="preserve"> </w:t>
      </w:r>
      <w:r>
        <w:t xml:space="preserve">3–5 business days.</w:t>
      </w:r>
      <w:r>
        <w:t xml:space="preserve"> </w:t>
      </w:r>
      <w:r>
        <w:rPr>
          <w:b/>
          <w:bCs/>
        </w:rPr>
        <w:t xml:space="preserve">Owner:</w:t>
      </w:r>
      <w:r>
        <w:t xml:space="preserve"> </w:t>
      </w:r>
      <w:r>
        <w:t xml:space="preserve">Identity Engineer.</w:t>
      </w:r>
    </w:p>
    <w:p>
      <w:pPr>
        <w:pStyle w:val="BodyText"/>
      </w:pPr>
      <w:r>
        <w:rPr>
          <w:b/>
          <w:bCs/>
        </w:rPr>
        <w:t xml:space="preserve">Steps:</w:t>
      </w:r>
    </w:p>
    <w:p>
      <w:pPr>
        <w:numPr>
          <w:ilvl w:val="0"/>
          <w:numId w:val="1013"/>
        </w:numPr>
      </w:pPr>
      <w:r>
        <w:t xml:space="preserve">Export all OUs from legacy AD with full distinguished name paths.</w:t>
      </w:r>
    </w:p>
    <w:p>
      <w:pPr>
        <w:numPr>
          <w:ilvl w:val="0"/>
          <w:numId w:val="1013"/>
        </w:numPr>
      </w:pPr>
      <w:r>
        <w:t xml:space="preserve">Export all user objects with OU membership, department, title, manager, and employeeId.</w:t>
      </w:r>
    </w:p>
    <w:p>
      <w:pPr>
        <w:numPr>
          <w:ilvl w:val="0"/>
          <w:numId w:val="1013"/>
        </w:numPr>
      </w:pPr>
      <w:r>
        <w:t xml:space="preserve">Export all security groups with membership lists.</w:t>
      </w:r>
    </w:p>
    <w:p>
      <w:pPr>
        <w:numPr>
          <w:ilvl w:val="0"/>
          <w:numId w:val="1013"/>
        </w:numPr>
      </w:pPr>
      <w:r>
        <w:t xml:space="preserve">Export all Group Policy Objects (GPOs) linked to OUs.</w:t>
      </w:r>
    </w:p>
    <w:p>
      <w:pPr>
        <w:numPr>
          <w:ilvl w:val="0"/>
          <w:numId w:val="1013"/>
        </w:numPr>
      </w:pPr>
      <w:r>
        <w:t xml:space="preserve">Generate a discovery report with counts: total OUs, total users, total groups, total GPOs.</w:t>
      </w:r>
    </w:p>
    <w:p>
      <w:pPr>
        <w:pStyle w:val="FirstParagraph"/>
      </w:pPr>
      <w:r>
        <w:rPr>
          <w:b/>
          <w:bCs/>
        </w:rPr>
        <w:t xml:space="preserve">PowerShell Commands:</w:t>
      </w:r>
    </w:p>
    <w:p>
      <w:pPr>
        <w:pStyle w:val="BodyText"/>
      </w:pPr>
      <w:r>
        <w:t xml:space="preserve"># Connect to Microsoft Graph Connect-MgGraph -TenantId $TenantId -Scopes "User.Read.All","Group.Read.All" # Export existing Entra ID users for baseline $EntraUsers = Get-MgUser -All -Property "Id,DisplayName,UserPrincipalName,Department,JobTitle,EmployeeId" ` -Filter "userType eq 'Member'" $EntraUsers | Export-Csv -Path "$OutputPath\entra-users-baseline.csv" -NoTypeInformation # Export existing groups for baseline $EntraGroups = Get-MgGroup -All -Property "Id,DisplayName,GroupTypes,MembershipRule" $EntraGroups | Export-Csv -Path "$OutputPath\entra-groups-baseline.csv" -NoTypeInformation # Count summary Write-Verbose "Total Entra Users: $($EntraUsers.Count)" Write-Verbose "Total Entra Groups: $($EntraGroups.Count)" # Legacy AD export (run on domain-joined machine) $LegacyOUs = Get-ADOrganizationalUnit -Filter * -Properties CanonicalName $LegacyOUs | Export-Csv -Path "$OutputPath\legacy-ous.csv" -NoTypeInformation</w:t>
      </w:r>
    </w:p>
    <w:p>
      <w:pPr>
        <w:pStyle w:val="BodyText"/>
      </w:pPr>
      <w:r>
        <w:rPr>
          <w:b/>
          <w:bCs/>
        </w:rPr>
        <w:t xml:space="preserve">Validation Criteria:</w:t>
      </w:r>
      <w:r>
        <w:t xml:space="preserve"> </w:t>
      </w:r>
      <w:r>
        <w:t xml:space="preserve">Discovery report contains non-zero counts for all object types; all exports are complete CSV files with expected columns.</w:t>
      </w:r>
    </w:p>
    <w:p>
      <w:pPr>
        <w:pStyle w:val="BodyText"/>
      </w:pPr>
      <w:r>
        <w:rPr>
          <w:b/>
          <w:bCs/>
        </w:rPr>
        <w:t xml:space="preserve">Rollback Procedure:</w:t>
      </w:r>
      <w:r>
        <w:t xml:space="preserve"> </w:t>
      </w:r>
      <w:r>
        <w:t xml:space="preserve">Discovery is read-only; no rollback required.</w:t>
      </w:r>
    </w:p>
    <w:bookmarkEnd w:id="82"/>
    <w:bookmarkStart w:id="83" w:name="phase-2-orgpath-mapping"/>
    <w:p>
      <w:pPr>
        <w:pStyle w:val="Heading3"/>
      </w:pPr>
      <w:r>
        <w:t xml:space="preserve">Phase 2: OrgPath Mapping</w:t>
      </w:r>
    </w:p>
    <w:p>
      <w:pPr>
        <w:pStyle w:val="FirstParagraph"/>
      </w:pPr>
      <w:r>
        <w:rPr>
          <w:b/>
          <w:bCs/>
        </w:rPr>
        <w:t xml:space="preserve">Prerequisites:</w:t>
      </w:r>
      <w:r>
        <w:t xml:space="preserve"> </w:t>
      </w:r>
      <w:r>
        <w:t xml:space="preserve">Phase 1 discovery report completed; OrgPath Codebook (Appendix A) finalized.</w:t>
      </w:r>
    </w:p>
    <w:p>
      <w:pPr>
        <w:pStyle w:val="BodyText"/>
      </w:pPr>
      <w:r>
        <w:rPr>
          <w:b/>
          <w:bCs/>
        </w:rPr>
        <w:t xml:space="preserve">Estimated Duration:</w:t>
      </w:r>
      <w:r>
        <w:t xml:space="preserve"> </w:t>
      </w:r>
      <w:r>
        <w:t xml:space="preserve">5–7 business days.</w:t>
      </w:r>
      <w:r>
        <w:t xml:space="preserve"> </w:t>
      </w:r>
      <w:r>
        <w:rPr>
          <w:b/>
          <w:bCs/>
        </w:rPr>
        <w:t xml:space="preserve">Owner:</w:t>
      </w:r>
      <w:r>
        <w:t xml:space="preserve"> </w:t>
      </w:r>
      <w:r>
        <w:t xml:space="preserve">Governance Steward.</w:t>
      </w:r>
    </w:p>
    <w:p>
      <w:pPr>
        <w:pStyle w:val="BodyText"/>
      </w:pPr>
      <w:r>
        <w:rPr>
          <w:b/>
          <w:bCs/>
        </w:rPr>
        <w:t xml:space="preserve">Steps:</w:t>
      </w:r>
    </w:p>
    <w:p>
      <w:pPr>
        <w:numPr>
          <w:ilvl w:val="0"/>
          <w:numId w:val="1014"/>
        </w:numPr>
      </w:pPr>
      <w:r>
        <w:t xml:space="preserve">For each legacy OU, identify the corresponding OrgPath code from Appendix A.</w:t>
      </w:r>
    </w:p>
    <w:p>
      <w:pPr>
        <w:numPr>
          <w:ilvl w:val="0"/>
          <w:numId w:val="1014"/>
        </w:numPr>
      </w:pPr>
      <w:r>
        <w:t xml:space="preserve">Create a mapping table: Legacy OU Distinguished Name → OrgPath Code.</w:t>
      </w:r>
    </w:p>
    <w:p>
      <w:pPr>
        <w:numPr>
          <w:ilvl w:val="0"/>
          <w:numId w:val="1014"/>
        </w:numPr>
      </w:pPr>
      <w:r>
        <w:t xml:space="preserve">Identify unmappable OUs (OUs with no OrgPath equivalent) and flag for governance review.</w:t>
      </w:r>
    </w:p>
    <w:p>
      <w:pPr>
        <w:numPr>
          <w:ilvl w:val="0"/>
          <w:numId w:val="1014"/>
        </w:numPr>
      </w:pPr>
      <w:r>
        <w:t xml:space="preserve">Validate that every user's OU maps to a valid OrgPath.</w:t>
      </w:r>
    </w:p>
    <w:p>
      <w:pPr>
        <w:numPr>
          <w:ilvl w:val="0"/>
          <w:numId w:val="1014"/>
        </w:numPr>
      </w:pPr>
      <w:r>
        <w:t xml:space="preserve">Generate a mapping report with coverage statistics.</w:t>
      </w:r>
    </w:p>
    <w:p>
      <w:pPr>
        <w:pStyle w:val="FirstParagraph"/>
      </w:pPr>
      <w:r>
        <w:t xml:space="preserve"># Create mapping hashtable $OUtoOrgPath = @{ "OU=Finance,OU=Departments,DC=org,DC=local" = "ORG-FIN" "OU=AP,OU=Finance,OU=Departments,DC=org,DC=local" = "ORG-FIN-AP" "OU=HR,OU=Departments,DC=org,DC=local" = "ORG-HR" "OU=IT,OU=Departments,DC=org,DC=local" = "ORG-IT" "OU=Security,OU=IT,OU=Departments,DC=org,DC=local" = "ORG-IT-SEC" } # Validate all users have a mapping $UnmappedUsers = $LegacyUsers | Where-Object { -not $OUtoOrgPath.ContainsKey($_.DistinguishedName -replace "CN=.*?,","") } Write-Verbose "Unmapped users: $($UnmappedUsers.Count)" # Validate OrgPath codes against regex $OrgPathRegex = "^ORG(-[A-Z]{2,6}){0,4}$" $InvalidMappings = $OUtoOrgPath.Values | Where-Object { $_ -notmatch $OrgPathRegex } Write-Verbose "Invalid OrgPath mappings: $($InvalidMappings.Count)" # Export mapping $OUtoOrgPath.GetEnumerator() | Select-Object @{N="LegacyOU";E={$_.Key}}, @{N="OrgPath";E={$_.Value}} | Export-Csv -Path "$OutputPath\ou-orgpath-mapping.csv" -NoTypeInformation</w:t>
      </w:r>
    </w:p>
    <w:p>
      <w:pPr>
        <w:pStyle w:val="BodyText"/>
      </w:pPr>
      <w:r>
        <w:rPr>
          <w:b/>
          <w:bCs/>
        </w:rPr>
        <w:t xml:space="preserve">Validation Criteria:</w:t>
      </w:r>
      <w:r>
        <w:t xml:space="preserve"> </w:t>
      </w:r>
      <w:r>
        <w:t xml:space="preserve">100% of active users have a valid OrgPath mapping; zero invalid OrgPath codes; unmappable OUs documented with resolution plan.</w:t>
      </w:r>
    </w:p>
    <w:p>
      <w:pPr>
        <w:pStyle w:val="BodyText"/>
      </w:pPr>
      <w:r>
        <w:rPr>
          <w:b/>
          <w:bCs/>
        </w:rPr>
        <w:t xml:space="preserve">Rollback Procedure:</w:t>
      </w:r>
      <w:r>
        <w:t xml:space="preserve"> </w:t>
      </w:r>
      <w:r>
        <w:t xml:space="preserve">Mapping is a planning artifact; discard mapping file and restart.</w:t>
      </w:r>
    </w:p>
    <w:bookmarkEnd w:id="83"/>
    <w:bookmarkStart w:id="84" w:name="phase-3-attribute-provisioning"/>
    <w:p>
      <w:pPr>
        <w:pStyle w:val="Heading3"/>
      </w:pPr>
      <w:r>
        <w:t xml:space="preserve">Phase 3: Attribute Provisioning</w:t>
      </w:r>
    </w:p>
    <w:p>
      <w:pPr>
        <w:pStyle w:val="FirstParagraph"/>
      </w:pPr>
      <w:r>
        <w:rPr>
          <w:b/>
          <w:bCs/>
        </w:rPr>
        <w:t xml:space="preserve">Prerequisites:</w:t>
      </w:r>
      <w:r>
        <w:t xml:space="preserve"> </w:t>
      </w:r>
      <w:r>
        <w:t xml:space="preserve">Phase 2 mapping complete; Entra ID User Administrator role; Attribute Mapping Table (Appendix C) reviewed.</w:t>
      </w:r>
    </w:p>
    <w:p>
      <w:pPr>
        <w:pStyle w:val="BodyText"/>
      </w:pPr>
      <w:r>
        <w:rPr>
          <w:b/>
          <w:bCs/>
        </w:rPr>
        <w:t xml:space="preserve">Estimated Duration:</w:t>
      </w:r>
      <w:r>
        <w:t xml:space="preserve"> </w:t>
      </w:r>
      <w:r>
        <w:t xml:space="preserve">3–5 business days.</w:t>
      </w:r>
      <w:r>
        <w:t xml:space="preserve"> </w:t>
      </w:r>
      <w:r>
        <w:rPr>
          <w:b/>
          <w:bCs/>
        </w:rPr>
        <w:t xml:space="preserve">Owner:</w:t>
      </w:r>
      <w:r>
        <w:t xml:space="preserve"> </w:t>
      </w:r>
      <w:r>
        <w:t xml:space="preserve">Identity Engineer.</w:t>
      </w:r>
    </w:p>
    <w:p>
      <w:pPr>
        <w:pStyle w:val="BodyText"/>
      </w:pPr>
      <w:r>
        <w:rPr>
          <w:b/>
          <w:bCs/>
        </w:rPr>
        <w:t xml:space="preserve">Steps:</w:t>
      </w:r>
    </w:p>
    <w:p>
      <w:pPr>
        <w:numPr>
          <w:ilvl w:val="0"/>
          <w:numId w:val="1015"/>
        </w:numPr>
      </w:pPr>
      <w:r>
        <w:t xml:space="preserve">For each user, write the OrgPath value to extensionAttribute1.</w:t>
      </w:r>
    </w:p>
    <w:p>
      <w:pPr>
        <w:numPr>
          <w:ilvl w:val="0"/>
          <w:numId w:val="1015"/>
        </w:numPr>
      </w:pPr>
      <w:r>
        <w:t xml:space="preserve">Write role code to extensionAttribute2 based on role mapping.</w:t>
      </w:r>
    </w:p>
    <w:p>
      <w:pPr>
        <w:numPr>
          <w:ilvl w:val="0"/>
          <w:numId w:val="1015"/>
        </w:numPr>
      </w:pPr>
      <w:r>
        <w:t xml:space="preserve">Write lifecycle state ACTIVE to extensionAttribute3.</w:t>
      </w:r>
    </w:p>
    <w:p>
      <w:pPr>
        <w:numPr>
          <w:ilvl w:val="0"/>
          <w:numId w:val="1015"/>
        </w:numPr>
      </w:pPr>
      <w:r>
        <w:t xml:space="preserve">Write migration status IN-PROGRESS to extensionAttribute4.</w:t>
      </w:r>
    </w:p>
    <w:p>
      <w:pPr>
        <w:numPr>
          <w:ilvl w:val="0"/>
          <w:numId w:val="1015"/>
        </w:numPr>
      </w:pPr>
      <w:r>
        <w:t xml:space="preserve">Validate all attribute writes completed successfully.</w:t>
      </w:r>
    </w:p>
    <w:p>
      <w:pPr>
        <w:pStyle w:val="FirstParagraph"/>
      </w:pPr>
      <w:r>
        <w:t xml:space="preserve"># Provision OrgPath for each user foreach ($Mapping in $UserOrgPathMappings) { try { $UserParams = @{ UserId = $Mapping.EntraUserId OnPremisesExtensionAttributes = @{ extensionAttribute1 = $Mapping.OrgPath extensionAttribute3 = "ACTIVE" extensionAttribute4 = "IN-PROGRESS" } } Update-MgUser @UserParams Write-Verbose "Updated user $($Mapping.EntraUserId) with OrgPath $($Mapping.OrgPath)" } catch { Write-Error "Failed to update user $($Mapping.EntraUserId): $_" } } # Verify provisioning $ProvisionedUsers = Get-MgUser -All -Property "Id,OnPremisesExtensionAttributes" | Where-Object { $_.OnPremisesExtensionAttributes.ExtensionAttribute1 -match "^ORG" } Write-Verbose "Provisioned users: $($ProvisionedUsers.Count)" # Identify failures $UnprovisionedUsers = Get-MgUser -All -Property "Id,OnPremisesExtensionAttributes" | Where-Object { [string]::IsNullOrEmpty($_.OnPremisesExtensionAttributes.ExtensionAttribute1) } Write-Verbose "Unprovisioned users: $($UnprovisionedUsers.Count)" # Update migration status for successful provisions foreach ($User in $ProvisionedUsers) { Update-MgUser -UserId $User.Id -OnPremisesExtensionAttributes @{ extensionAttribute4 = "COMPLETED" } }</w:t>
      </w:r>
    </w:p>
    <w:p>
      <w:pPr>
        <w:pStyle w:val="BodyText"/>
      </w:pPr>
      <w:r>
        <w:rPr>
          <w:b/>
          <w:bCs/>
        </w:rPr>
        <w:t xml:space="preserve">Validation Criteria:</w:t>
      </w:r>
      <w:r>
        <w:t xml:space="preserve"> </w:t>
      </w:r>
      <w:r>
        <w:t xml:space="preserve">All users have non-null extensionAttribute1 matching regex; zero provisioning errors; extensionAttribute4 = COMPLETED for all provisioned users.</w:t>
      </w:r>
    </w:p>
    <w:p>
      <w:pPr>
        <w:pStyle w:val="BodyText"/>
      </w:pPr>
      <w:r>
        <w:rPr>
          <w:b/>
          <w:bCs/>
        </w:rPr>
        <w:t xml:space="preserve">Rollback Procedure:</w:t>
      </w:r>
      <w:r>
        <w:t xml:space="preserve"> </w:t>
      </w:r>
      <w:r>
        <w:t xml:space="preserve">Set extensionAttribute1 through extensionAttribute4 to null for all affected users.</w:t>
      </w:r>
    </w:p>
    <w:bookmarkEnd w:id="84"/>
    <w:bookmarkStart w:id="85" w:name="phase-4-dynamic-group-deployment"/>
    <w:p>
      <w:pPr>
        <w:pStyle w:val="Heading3"/>
      </w:pPr>
      <w:r>
        <w:t xml:space="preserve">Phase 4: Dynamic Group Deployment</w:t>
      </w:r>
    </w:p>
    <w:p>
      <w:pPr>
        <w:pStyle w:val="FirstParagraph"/>
      </w:pPr>
      <w:r>
        <w:rPr>
          <w:b/>
          <w:bCs/>
        </w:rPr>
        <w:t xml:space="preserve">Prerequisites:</w:t>
      </w:r>
      <w:r>
        <w:t xml:space="preserve"> </w:t>
      </w:r>
      <w:r>
        <w:t xml:space="preserve">Phase 3 complete; Dynamic Group Library (Appendix B) finalized; Groups Administrator role.</w:t>
      </w:r>
    </w:p>
    <w:p>
      <w:pPr>
        <w:pStyle w:val="BodyText"/>
      </w:pPr>
      <w:r>
        <w:rPr>
          <w:b/>
          <w:bCs/>
        </w:rPr>
        <w:t xml:space="preserve">Estimated Duration:</w:t>
      </w:r>
      <w:r>
        <w:t xml:space="preserve"> </w:t>
      </w:r>
      <w:r>
        <w:t xml:space="preserve">2–3 business days.</w:t>
      </w:r>
      <w:r>
        <w:t xml:space="preserve"> </w:t>
      </w:r>
      <w:r>
        <w:rPr>
          <w:b/>
          <w:bCs/>
        </w:rPr>
        <w:t xml:space="preserve">Owner:</w:t>
      </w:r>
      <w:r>
        <w:t xml:space="preserve"> </w:t>
      </w:r>
      <w:r>
        <w:t xml:space="preserve">Identity Engineer.</w:t>
      </w:r>
    </w:p>
    <w:p>
      <w:pPr>
        <w:pStyle w:val="BodyText"/>
      </w:pPr>
      <w:r>
        <w:rPr>
          <w:b/>
          <w:bCs/>
        </w:rPr>
        <w:t xml:space="preserve">Steps:</w:t>
      </w:r>
    </w:p>
    <w:p>
      <w:pPr>
        <w:numPr>
          <w:ilvl w:val="0"/>
          <w:numId w:val="1016"/>
        </w:numPr>
      </w:pPr>
      <w:r>
        <w:t xml:space="preserve">Create each dynamic group per Appendix B definitions.</w:t>
      </w:r>
    </w:p>
    <w:p>
      <w:pPr>
        <w:numPr>
          <w:ilvl w:val="0"/>
          <w:numId w:val="1016"/>
        </w:numPr>
      </w:pPr>
      <w:r>
        <w:t xml:space="preserve">Set membership rules exactly as specified in the library.</w:t>
      </w:r>
    </w:p>
    <w:p>
      <w:pPr>
        <w:numPr>
          <w:ilvl w:val="0"/>
          <w:numId w:val="1016"/>
        </w:numPr>
      </w:pPr>
      <w:r>
        <w:t xml:space="preserve">Wait for dynamic membership processing (up to 24 hours).</w:t>
      </w:r>
    </w:p>
    <w:p>
      <w:pPr>
        <w:numPr>
          <w:ilvl w:val="0"/>
          <w:numId w:val="1016"/>
        </w:numPr>
      </w:pPr>
      <w:r>
        <w:t xml:space="preserve">Validate group membership counts against expected user populations.</w:t>
      </w:r>
    </w:p>
    <w:p>
      <w:pPr>
        <w:numPr>
          <w:ilvl w:val="0"/>
          <w:numId w:val="1016"/>
        </w:numPr>
      </w:pPr>
      <w:r>
        <w:t xml:space="preserve">Update migration status.</w:t>
      </w:r>
    </w:p>
    <w:p>
      <w:pPr>
        <w:pStyle w:val="FirstParagraph"/>
      </w:pPr>
      <w:r>
        <w:t xml:space="preserve"># Create a dynamic security group $GroupParams = @{ DisplayName = "OrgTree-FIN-All" Description = "All Finance Division members including subdepartments" MailEnabled = $false MailNickname = "OrgTree-FIN-All" SecurityEnabled = $true GroupTypes = @("DynamicMembership") MembershipRule = '(user.extensionAttribute1 -eq "ORG-FIN") or (user.extensionAttribute1 -startsWith "ORG-FIN-")' MembershipRuleProcessingState = "On" } New-MgGroup -BodyParameter $GroupParams # Verify group creation $CreatedGroup = Get-MgGroup -Filter "displayName eq 'OrgTree-FIN-All'" Write-Verbose "Group created: $($CreatedGroup.DisplayName), Id: $($CreatedGroup.Id)" # Check membership after processing delay $Members = Get-MgGroupMember -GroupId $CreatedGroup.Id -All Write-Verbose "OrgTree-FIN-All membership count: $($Members.Count)" # Validate membership rule matches canonical definition $CanonicalRule = '(user.extensionAttribute1 -eq "ORG-FIN") or (user.extensionAttribute1 -startsWith "ORG-FIN-")' if ($CreatedGroup.MembershipRule -ne $CanonicalRule) { Write-Error "Membership rule drift detected for OrgTree-FIN-All" }</w:t>
      </w:r>
    </w:p>
    <w:p>
      <w:pPr>
        <w:pStyle w:val="BodyText"/>
      </w:pPr>
      <w:r>
        <w:rPr>
          <w:b/>
          <w:bCs/>
        </w:rPr>
        <w:t xml:space="preserve">Validation Criteria:</w:t>
      </w:r>
      <w:r>
        <w:t xml:space="preserve"> </w:t>
      </w:r>
      <w:r>
        <w:t xml:space="preserve">All groups from Appendix B exist in tenant; membership rules match canonical definitions exactly; membership counts are non-zero for populated OrgPaths.</w:t>
      </w:r>
    </w:p>
    <w:p>
      <w:pPr>
        <w:pStyle w:val="BodyText"/>
      </w:pPr>
      <w:r>
        <w:rPr>
          <w:b/>
          <w:bCs/>
        </w:rPr>
        <w:t xml:space="preserve">Rollback Procedure:</w:t>
      </w:r>
      <w:r>
        <w:t xml:space="preserve"> </w:t>
      </w:r>
      <w:r>
        <w:t xml:space="preserve">Delete all groups with OrgTree- prefix created during this phase.</w:t>
      </w:r>
    </w:p>
    <w:bookmarkEnd w:id="85"/>
    <w:bookmarkStart w:id="86" w:name="phase-5-au-deployment"/>
    <w:p>
      <w:pPr>
        <w:pStyle w:val="Heading3"/>
      </w:pPr>
      <w:r>
        <w:t xml:space="preserve">Phase 5: AU Deployment</w:t>
      </w:r>
    </w:p>
    <w:p>
      <w:pPr>
        <w:pStyle w:val="FirstParagraph"/>
      </w:pPr>
      <w:r>
        <w:rPr>
          <w:b/>
          <w:bCs/>
        </w:rPr>
        <w:t xml:space="preserve">Prerequisites:</w:t>
      </w:r>
      <w:r>
        <w:t xml:space="preserve"> </w:t>
      </w:r>
      <w:r>
        <w:t xml:space="preserve">Phase 4 complete; Delegation Matrix (Appendix D) finalized; Privileged Role Administrator role.</w:t>
      </w:r>
    </w:p>
    <w:p>
      <w:pPr>
        <w:pStyle w:val="BodyText"/>
      </w:pPr>
      <w:r>
        <w:rPr>
          <w:b/>
          <w:bCs/>
        </w:rPr>
        <w:t xml:space="preserve">Estimated Duration:</w:t>
      </w:r>
      <w:r>
        <w:t xml:space="preserve"> </w:t>
      </w:r>
      <w:r>
        <w:t xml:space="preserve">2–3 business days.</w:t>
      </w:r>
      <w:r>
        <w:t xml:space="preserve"> </w:t>
      </w:r>
      <w:r>
        <w:rPr>
          <w:b/>
          <w:bCs/>
        </w:rPr>
        <w:t xml:space="preserve">Owner:</w:t>
      </w:r>
      <w:r>
        <w:t xml:space="preserve"> </w:t>
      </w:r>
      <w:r>
        <w:t xml:space="preserve">Security Steward.</w:t>
      </w:r>
    </w:p>
    <w:p>
      <w:pPr>
        <w:pStyle w:val="BodyText"/>
      </w:pPr>
      <w:r>
        <w:rPr>
          <w:b/>
          <w:bCs/>
        </w:rPr>
        <w:t xml:space="preserve">Steps:</w:t>
      </w:r>
    </w:p>
    <w:p>
      <w:pPr>
        <w:numPr>
          <w:ilvl w:val="0"/>
          <w:numId w:val="1017"/>
        </w:numPr>
      </w:pPr>
      <w:r>
        <w:t xml:space="preserve">Create each Administrative Unit per Appendix D registry.</w:t>
      </w:r>
    </w:p>
    <w:p>
      <w:pPr>
        <w:numPr>
          <w:ilvl w:val="0"/>
          <w:numId w:val="1017"/>
        </w:numPr>
      </w:pPr>
      <w:r>
        <w:t xml:space="preserve">Configure dynamic membership rules.</w:t>
      </w:r>
    </w:p>
    <w:p>
      <w:pPr>
        <w:numPr>
          <w:ilvl w:val="0"/>
          <w:numId w:val="1017"/>
        </w:numPr>
      </w:pPr>
      <w:r>
        <w:t xml:space="preserve">Set restricted management flag where specified.</w:t>
      </w:r>
    </w:p>
    <w:p>
      <w:pPr>
        <w:numPr>
          <w:ilvl w:val="0"/>
          <w:numId w:val="1017"/>
        </w:numPr>
      </w:pPr>
      <w:r>
        <w:t xml:space="preserve">Create scoped role assignments per Appendix D role matrix.</w:t>
      </w:r>
    </w:p>
    <w:p>
      <w:pPr>
        <w:numPr>
          <w:ilvl w:val="0"/>
          <w:numId w:val="1017"/>
        </w:numPr>
      </w:pPr>
      <w:r>
        <w:t xml:space="preserve">Validate AU membership and role assignment accuracy.</w:t>
      </w:r>
    </w:p>
    <w:p>
      <w:pPr>
        <w:pStyle w:val="FirstParagraph"/>
      </w:pPr>
      <w:r>
        <w:t xml:space="preserve"># Create Administrative Unit $AUParams = @{ DisplayName = "AU-FIN" Description = "Administrative Unit for Finance Division (ORG-FIN)" MembershipType = "Dynamic" MembershipRule = '(user.extensionAttribute1 -eq "ORG-FIN") or (user.extensionAttribute1 -startsWith "ORG-FIN-")' MembershipRuleProcessingState = "On" } $NewAU = New-MgDirectoryAdministrativeUnit -BodyParameter $AUParams Write-Verbose "AU created: $($NewAU.DisplayName), Id: $($NewAU.Id)" # Assign scoped role $RoleDefinition = Get-MgRoleManagementDirectoryRoleDefinition -Filter "displayName eq 'User Administrator'" $AssigneeGroup = Get-MgGroup -Filter "displayName eq 'OrgTree-FIN-Admins'" $RoleAssignment = @{ RoleDefinitionId = $RoleDefinition.Id PrincipalId = $AssigneeGroup.Id DirectoryScopeId = "/administrativeUnits/$($NewAU.Id)" } New-MgRoleManagementDirectoryRoleAssignment -BodyParameter $RoleAssignment # Validate $AUMembers = Get-MgDirectoryAdministrativeUnitMember -AdministrativeUnitId $NewAU.Id -All Write-Verbose "AU-FIN member count: $($AUMembers.Count)"</w:t>
      </w:r>
    </w:p>
    <w:p>
      <w:pPr>
        <w:pStyle w:val="BodyText"/>
      </w:pPr>
      <w:r>
        <w:rPr>
          <w:b/>
          <w:bCs/>
        </w:rPr>
        <w:t xml:space="preserve">Validation Criteria:</w:t>
      </w:r>
      <w:r>
        <w:t xml:space="preserve"> </w:t>
      </w:r>
      <w:r>
        <w:t xml:space="preserve">All AUs from Appendix D exist with correct membership rules; all role assignments from matrix are active; restricted management flags are set correctly.</w:t>
      </w:r>
    </w:p>
    <w:p>
      <w:pPr>
        <w:pStyle w:val="BodyText"/>
      </w:pPr>
      <w:r>
        <w:rPr>
          <w:b/>
          <w:bCs/>
        </w:rPr>
        <w:t xml:space="preserve">Rollback Procedure:</w:t>
      </w:r>
      <w:r>
        <w:t xml:space="preserve"> </w:t>
      </w:r>
      <w:r>
        <w:t xml:space="preserve">Remove role assignments, then delete AUs in reverse creation order.</w:t>
      </w:r>
    </w:p>
    <w:bookmarkEnd w:id="86"/>
    <w:bookmarkStart w:id="87" w:name="phase-6-validation"/>
    <w:p>
      <w:pPr>
        <w:pStyle w:val="Heading3"/>
      </w:pPr>
      <w:r>
        <w:t xml:space="preserve">Phase 6: Validation</w:t>
      </w:r>
    </w:p>
    <w:p>
      <w:pPr>
        <w:pStyle w:val="FirstParagraph"/>
      </w:pPr>
      <w:r>
        <w:rPr>
          <w:b/>
          <w:bCs/>
        </w:rPr>
        <w:t xml:space="preserve">Prerequisites:</w:t>
      </w:r>
      <w:r>
        <w:t xml:space="preserve"> </w:t>
      </w:r>
      <w:r>
        <w:t xml:space="preserve">Phases 3–5 complete; PowerShell Validation Module (Appendix I) available.</w:t>
      </w:r>
    </w:p>
    <w:p>
      <w:pPr>
        <w:pStyle w:val="BodyText"/>
      </w:pPr>
      <w:r>
        <w:rPr>
          <w:b/>
          <w:bCs/>
        </w:rPr>
        <w:t xml:space="preserve">Estimated Duration:</w:t>
      </w:r>
      <w:r>
        <w:t xml:space="preserve"> </w:t>
      </w:r>
      <w:r>
        <w:t xml:space="preserve">2–3 business days.</w:t>
      </w:r>
      <w:r>
        <w:t xml:space="preserve"> </w:t>
      </w:r>
      <w:r>
        <w:rPr>
          <w:b/>
          <w:bCs/>
        </w:rPr>
        <w:t xml:space="preserve">Owner:</w:t>
      </w:r>
      <w:r>
        <w:t xml:space="preserve"> </w:t>
      </w:r>
      <w:r>
        <w:t xml:space="preserve">Governance Steward.</w:t>
      </w:r>
    </w:p>
    <w:p>
      <w:pPr>
        <w:pStyle w:val="BodyText"/>
      </w:pPr>
      <w:r>
        <w:rPr>
          <w:b/>
          <w:bCs/>
        </w:rPr>
        <w:t xml:space="preserve">Steps:</w:t>
      </w:r>
    </w:p>
    <w:p>
      <w:pPr>
        <w:numPr>
          <w:ilvl w:val="0"/>
          <w:numId w:val="1018"/>
        </w:numPr>
      </w:pPr>
      <w:r>
        <w:t xml:space="preserve">Run Test-OrgPathFormat against all users.</w:t>
      </w:r>
    </w:p>
    <w:p>
      <w:pPr>
        <w:numPr>
          <w:ilvl w:val="0"/>
          <w:numId w:val="1018"/>
        </w:numPr>
      </w:pPr>
      <w:r>
        <w:t xml:space="preserve">Run Test-OrgPathHierarchy against all users.</w:t>
      </w:r>
    </w:p>
    <w:p>
      <w:pPr>
        <w:numPr>
          <w:ilvl w:val="0"/>
          <w:numId w:val="1018"/>
        </w:numPr>
      </w:pPr>
      <w:r>
        <w:t xml:space="preserve">Run Test-DynamicGroupAlignment against all groups.</w:t>
      </w:r>
    </w:p>
    <w:p>
      <w:pPr>
        <w:numPr>
          <w:ilvl w:val="0"/>
          <w:numId w:val="1018"/>
        </w:numPr>
      </w:pPr>
      <w:r>
        <w:t xml:space="preserve">Run Get-OrgTreeValidationReport for full status.</w:t>
      </w:r>
    </w:p>
    <w:p>
      <w:pPr>
        <w:numPr>
          <w:ilvl w:val="0"/>
          <w:numId w:val="1018"/>
        </w:numPr>
      </w:pPr>
      <w:r>
        <w:t xml:space="preserve">Review and remediate any failures before proceeding.</w:t>
      </w:r>
    </w:p>
    <w:p>
      <w:pPr>
        <w:pStyle w:val="FirstParagraph"/>
      </w:pPr>
      <w:r>
        <w:t xml:space="preserve"># Import validation module Import-Module "$ModulePath\OrgTreeValidation\OrgTreeValidation.psm1" # Full validation report $Report = Get-OrgTreeValidationReport -TenantId $TenantId -CodebookPath "$CodebookPath\orgpath-codebook.json" Write-Verbose "Total Users: $($Report.TotalUsers)" Write-Verbose "Valid OrgPaths: $($Report.ValidOrgPaths)" Write-Verbose "Invalid OrgPaths: $($Report.InvalidOrgPaths)" Write-Verbose "Orphaned Users: $($Report.OrphanedUsers)" Write-Verbose "Drift Detected: $($Report.DriftDetected)" # Export snapshot as baseline Export-OrgTreeSnapshot -TenantId $TenantId -OutputPath "$OutputPath\baseline-snapshot.json" # Group alignment check $GroupReport = Test-DynamicGroupAlignment -TenantId $TenantId -GroupLibraryPath "$LibraryPath\dynamic-groups.json" Write-Verbose "Aligned Groups: $($GroupReport.AlignedGroups)" Write-Verbose "Misaligned Groups: $($GroupReport.MisalignedGroups)"</w:t>
      </w:r>
    </w:p>
    <w:p>
      <w:pPr>
        <w:pStyle w:val="BodyText"/>
      </w:pPr>
      <w:r>
        <w:rPr>
          <w:b/>
          <w:bCs/>
        </w:rPr>
        <w:t xml:space="preserve">Validation Criteria:</w:t>
      </w:r>
      <w:r>
        <w:t xml:space="preserve"> </w:t>
      </w:r>
      <w:r>
        <w:t xml:space="preserve">Zero invalid OrgPaths; zero orphaned users; zero misaligned groups; zero drift detected.</w:t>
      </w:r>
    </w:p>
    <w:p>
      <w:pPr>
        <w:pStyle w:val="BodyText"/>
      </w:pPr>
      <w:r>
        <w:rPr>
          <w:b/>
          <w:bCs/>
        </w:rPr>
        <w:t xml:space="preserve">Rollback Procedure:</w:t>
      </w:r>
      <w:r>
        <w:t xml:space="preserve"> </w:t>
      </w:r>
      <w:r>
        <w:t xml:space="preserve">If validation fails, return to the phase responsible for the failure (Phase 3, 4, or 5) and re-execute.</w:t>
      </w:r>
    </w:p>
    <w:bookmarkEnd w:id="87"/>
    <w:bookmarkStart w:id="88" w:name="phase-7-cutover"/>
    <w:p>
      <w:pPr>
        <w:pStyle w:val="Heading3"/>
      </w:pPr>
      <w:r>
        <w:t xml:space="preserve">Phase 7: Cutover</w:t>
      </w:r>
    </w:p>
    <w:p>
      <w:pPr>
        <w:pStyle w:val="FirstParagraph"/>
      </w:pPr>
      <w:r>
        <w:rPr>
          <w:b/>
          <w:bCs/>
        </w:rPr>
        <w:t xml:space="preserve">Prerequisites:</w:t>
      </w:r>
      <w:r>
        <w:t xml:space="preserve"> </w:t>
      </w:r>
      <w:r>
        <w:t xml:space="preserve">Phase 6 validation passes with zero failures.</w:t>
      </w:r>
    </w:p>
    <w:p>
      <w:pPr>
        <w:pStyle w:val="BodyText"/>
      </w:pPr>
      <w:r>
        <w:rPr>
          <w:b/>
          <w:bCs/>
        </w:rPr>
        <w:t xml:space="preserve">Estimated Duration:</w:t>
      </w:r>
      <w:r>
        <w:t xml:space="preserve"> </w:t>
      </w:r>
      <w:r>
        <w:t xml:space="preserve">1 business day.</w:t>
      </w:r>
      <w:r>
        <w:t xml:space="preserve"> </w:t>
      </w:r>
      <w:r>
        <w:rPr>
          <w:b/>
          <w:bCs/>
        </w:rPr>
        <w:t xml:space="preserve">Owner:</w:t>
      </w:r>
      <w:r>
        <w:t xml:space="preserve"> </w:t>
      </w:r>
      <w:r>
        <w:t xml:space="preserve">Governance Steward.</w:t>
      </w:r>
    </w:p>
    <w:p>
      <w:pPr>
        <w:pStyle w:val="BodyText"/>
      </w:pPr>
      <w:r>
        <w:rPr>
          <w:b/>
          <w:bCs/>
        </w:rPr>
        <w:t xml:space="preserve">Steps:</w:t>
      </w:r>
    </w:p>
    <w:p>
      <w:pPr>
        <w:numPr>
          <w:ilvl w:val="0"/>
          <w:numId w:val="1019"/>
        </w:numPr>
      </w:pPr>
      <w:r>
        <w:t xml:space="preserve">Enable drift detection engine monitoring (Appendix M).</w:t>
      </w:r>
    </w:p>
    <w:p>
      <w:pPr>
        <w:numPr>
          <w:ilvl w:val="0"/>
          <w:numId w:val="1019"/>
        </w:numPr>
      </w:pPr>
      <w:r>
        <w:t xml:space="preserve">Activate SLA tracking for all governance operations.</w:t>
      </w:r>
    </w:p>
    <w:p>
      <w:pPr>
        <w:numPr>
          <w:ilvl w:val="0"/>
          <w:numId w:val="1019"/>
        </w:numPr>
      </w:pPr>
      <w:r>
        <w:t xml:space="preserve">Set extensionAttribute4 = VALIDATED for all users.</w:t>
      </w:r>
    </w:p>
    <w:p>
      <w:pPr>
        <w:numPr>
          <w:ilvl w:val="0"/>
          <w:numId w:val="1019"/>
        </w:numPr>
      </w:pPr>
      <w:r>
        <w:t xml:space="preserve">Notify all division administrators of go-live.</w:t>
      </w:r>
    </w:p>
    <w:p>
      <w:pPr>
        <w:numPr>
          <w:ilvl w:val="0"/>
          <w:numId w:val="1019"/>
        </w:numPr>
      </w:pPr>
      <w:r>
        <w:t xml:space="preserve">Begin telemetry collection (Appendix X).</w:t>
      </w:r>
    </w:p>
    <w:p>
      <w:pPr>
        <w:pStyle w:val="FirstParagraph"/>
      </w:pPr>
      <w:r>
        <w:t xml:space="preserve"># Mark all users as validated $AllUsers = Get-MgUser -All -Property "Id" -Filter "userType eq 'Member'" foreach ($User in $AllUsers) { try { Update-MgUser -UserId $User.Id -OnPremisesExtensionAttributes @{ extensionAttribute4 = "VALIDATED" } } catch { Write-Error "Failed to update migration status for $($User.Id): $_" } } # Create post-cutover snapshot Export-OrgTreeSnapshot -TenantId $TenantId -OutputPath "$OutputPath\cutover-snapshot.json" # Compare against baseline $DriftReport = Compare-OrgTreeSnapshots -BaselinePath "$OutputPath\baseline-snapshot.json" ` -CurrentPath "$OutputPath\cutover-snapshot.json" Write-Verbose "Drift entries since baseline: $($DriftReport.Count)"</w:t>
      </w:r>
    </w:p>
    <w:p>
      <w:pPr>
        <w:pStyle w:val="BodyText"/>
      </w:pPr>
      <w:r>
        <w:rPr>
          <w:b/>
          <w:bCs/>
        </w:rPr>
        <w:t xml:space="preserve">Validation Criteria:</w:t>
      </w:r>
      <w:r>
        <w:t xml:space="preserve"> </w:t>
      </w:r>
      <w:r>
        <w:t xml:space="preserve">Drift detection engine is active; telemetry is flowing; all users have extensionAttribute4 = VALIDATED.</w:t>
      </w:r>
    </w:p>
    <w:p>
      <w:pPr>
        <w:pStyle w:val="BodyText"/>
      </w:pPr>
      <w:r>
        <w:rPr>
          <w:b/>
          <w:bCs/>
        </w:rPr>
        <w:t xml:space="preserve">Rollback Procedure:</w:t>
      </w:r>
      <w:r>
        <w:t xml:space="preserve"> </w:t>
      </w:r>
      <w:r>
        <w:t xml:space="preserve">Disable drift detection; revert extensionAttribute4 to COMPLETED; return to Phase 6.</w:t>
      </w:r>
    </w:p>
    <w:bookmarkEnd w:id="88"/>
    <w:bookmarkStart w:id="89" w:name="phase-8-decommission"/>
    <w:p>
      <w:pPr>
        <w:pStyle w:val="Heading3"/>
      </w:pPr>
      <w:r>
        <w:t xml:space="preserve">Phase 8: Decommission</w:t>
      </w:r>
    </w:p>
    <w:p>
      <w:pPr>
        <w:pStyle w:val="FirstParagraph"/>
      </w:pPr>
      <w:r>
        <w:rPr>
          <w:b/>
          <w:bCs/>
        </w:rPr>
        <w:t xml:space="preserve">Prerequisites:</w:t>
      </w:r>
      <w:r>
        <w:t xml:space="preserve"> </w:t>
      </w:r>
      <w:r>
        <w:t xml:space="preserve">Phase 7 cutover stable for 30 calendar days with zero critical drift events.</w:t>
      </w:r>
    </w:p>
    <w:p>
      <w:pPr>
        <w:pStyle w:val="BodyText"/>
      </w:pPr>
      <w:r>
        <w:rPr>
          <w:b/>
          <w:bCs/>
        </w:rPr>
        <w:t xml:space="preserve">Estimated Duration:</w:t>
      </w:r>
      <w:r>
        <w:t xml:space="preserve"> </w:t>
      </w:r>
      <w:r>
        <w:t xml:space="preserve">5–10 business days.</w:t>
      </w:r>
      <w:r>
        <w:t xml:space="preserve"> </w:t>
      </w:r>
      <w:r>
        <w:rPr>
          <w:b/>
          <w:bCs/>
        </w:rPr>
        <w:t xml:space="preserve">Owner:</w:t>
      </w:r>
      <w:r>
        <w:t xml:space="preserve"> </w:t>
      </w:r>
      <w:r>
        <w:t xml:space="preserve">Infrastructure Engineer.</w:t>
      </w:r>
    </w:p>
    <w:p>
      <w:pPr>
        <w:pStyle w:val="BodyText"/>
      </w:pPr>
      <w:r>
        <w:rPr>
          <w:b/>
          <w:bCs/>
        </w:rPr>
        <w:t xml:space="preserve">Steps:</w:t>
      </w:r>
    </w:p>
    <w:p>
      <w:pPr>
        <w:numPr>
          <w:ilvl w:val="0"/>
          <w:numId w:val="1020"/>
        </w:numPr>
      </w:pPr>
      <w:r>
        <w:t xml:space="preserve">Verify no active dependencies on legacy OU structure.</w:t>
      </w:r>
    </w:p>
    <w:p>
      <w:pPr>
        <w:numPr>
          <w:ilvl w:val="0"/>
          <w:numId w:val="1020"/>
        </w:numPr>
      </w:pPr>
      <w:r>
        <w:t xml:space="preserve">Remove legacy OU-based group policies where replaced by Conditional Access.</w:t>
      </w:r>
    </w:p>
    <w:p>
      <w:pPr>
        <w:numPr>
          <w:ilvl w:val="0"/>
          <w:numId w:val="1020"/>
        </w:numPr>
      </w:pPr>
      <w:r>
        <w:t xml:space="preserve">Archive legacy OU export data for compliance retention.</w:t>
      </w:r>
    </w:p>
    <w:p>
      <w:pPr>
        <w:numPr>
          <w:ilvl w:val="0"/>
          <w:numId w:val="1020"/>
        </w:numPr>
      </w:pPr>
      <w:r>
        <w:t xml:space="preserve">Document decommission completion in governance log.</w:t>
      </w:r>
    </w:p>
    <w:p>
      <w:pPr>
        <w:numPr>
          <w:ilvl w:val="0"/>
          <w:numId w:val="1020"/>
        </w:numPr>
      </w:pPr>
      <w:r>
        <w:t xml:space="preserve">Clear extensionAttribute4 (migration tracking no longer needed).</w:t>
      </w:r>
    </w:p>
    <w:p>
      <w:pPr>
        <w:pStyle w:val="FirstParagraph"/>
      </w:pPr>
      <w:r>
        <w:t xml:space="preserve"># Final validation before decommission $FinalReport = Get-OrgTreeValidationReport -TenantId $TenantId -CodebookPath "$CodebookPath\orgpath-codebook.json" if ($FinalReport.InvalidOrgPaths -gt 0 -or $FinalReport.DriftDetected -eq $true) { Write-Error "Cannot decommission: validation failures exist" return } # Clear migration tracking attribute $AllUsers = Get-MgUser -All -Property "Id" -Filter "userType eq 'Member'" foreach ($User in $AllUsers) { Update-MgUser -UserId $User.Id -OnPremisesExtensionAttributes @{ extensionAttribute4 = $null } } # Export final decommission snapshot Export-OrgTreeSnapshot -TenantId $TenantId -OutputPath "$OutputPath\decommission-final-snapshot.json" Write-Verbose "Decommission complete. Legacy OU dependencies removed."</w:t>
      </w:r>
    </w:p>
    <w:p>
      <w:pPr>
        <w:pStyle w:val="BodyText"/>
      </w:pPr>
      <w:r>
        <w:rPr>
          <w:b/>
          <w:bCs/>
        </w:rPr>
        <w:t xml:space="preserve">Validation Criteria:</w:t>
      </w:r>
      <w:r>
        <w:t xml:space="preserve"> </w:t>
      </w:r>
      <w:r>
        <w:t xml:space="preserve">Zero legacy OU dependencies; all governance operations running via OrgTree; decommission documented.</w:t>
      </w:r>
    </w:p>
    <w:p>
      <w:pPr>
        <w:pStyle w:val="BodyText"/>
      </w:pPr>
      <w:r>
        <w:rPr>
          <w:b/>
          <w:bCs/>
        </w:rPr>
        <w:t xml:space="preserve">Rollback Procedure:</w:t>
      </w:r>
      <w:r>
        <w:t xml:space="preserve"> </w:t>
      </w:r>
      <w:r>
        <w:t xml:space="preserve">At this phase, rollback to legacy OU is a full re-implementation project and is outside the scope of this runbook.</w:t>
      </w:r>
    </w:p>
    <w:bookmarkEnd w:id="89"/>
    <w:bookmarkEnd w:id="90"/>
    <w:bookmarkStart w:id="91" w:name="boundary-rules-5"/>
    <w:p>
      <w:pPr>
        <w:pStyle w:val="Heading2"/>
      </w:pPr>
      <w:r>
        <w:t xml:space="preserve">Boundary Rules</w:t>
      </w:r>
    </w:p>
    <w:p>
      <w:pPr>
        <w:numPr>
          <w:ilvl w:val="0"/>
          <w:numId w:val="1021"/>
        </w:numPr>
      </w:pPr>
      <w:r>
        <w:t xml:space="preserve">All migration commands target Entra ID via Microsoft Graph API within M365 GCC-Moderate.</w:t>
      </w:r>
    </w:p>
    <w:p>
      <w:pPr>
        <w:numPr>
          <w:ilvl w:val="0"/>
          <w:numId w:val="1021"/>
        </w:numPr>
      </w:pPr>
      <w:r>
        <w:t xml:space="preserve">Legacy AD read operations are the only cross-boundary activity permitted (read-only, discovery phase only).</w:t>
      </w:r>
    </w:p>
    <w:p>
      <w:pPr>
        <w:numPr>
          <w:ilvl w:val="0"/>
          <w:numId w:val="1021"/>
        </w:numPr>
      </w:pPr>
      <w:r>
        <w:t xml:space="preserve">No migration step may provision resources in Azure services outside M365.</w:t>
      </w:r>
    </w:p>
    <w:bookmarkEnd w:id="91"/>
    <w:bookmarkStart w:id="92" w:name="drift-considerations-5"/>
    <w:p>
      <w:pPr>
        <w:pStyle w:val="Heading2"/>
      </w:pPr>
      <w:r>
        <w:t xml:space="preserve">Drift Considerations</w:t>
      </w:r>
    </w:p>
    <w:p>
      <w:pPr>
        <w:numPr>
          <w:ilvl w:val="0"/>
          <w:numId w:val="1022"/>
        </w:numPr>
      </w:pPr>
      <w:r>
        <w:t xml:space="preserve">During migration (Phases 3–6), drift detection is not yet active; manual validation checkpoints serve as drift prevention.</w:t>
      </w:r>
    </w:p>
    <w:p>
      <w:pPr>
        <w:numPr>
          <w:ilvl w:val="0"/>
          <w:numId w:val="1022"/>
        </w:numPr>
      </w:pPr>
      <w:r>
        <w:t xml:space="preserve">Post-cutover (Phase 7+), the drift detection engine monitors continuously per Appendix M.</w:t>
      </w:r>
    </w:p>
    <w:bookmarkEnd w:id="92"/>
    <w:bookmarkStart w:id="93" w:name="governance-alignment-5"/>
    <w:p>
      <w:pPr>
        <w:pStyle w:val="Heading2"/>
      </w:pPr>
      <w:r>
        <w:t xml:space="preserve">Governance Alignment</w:t>
      </w:r>
    </w:p>
    <w:p>
      <w:pPr>
        <w:pStyle w:val="FirstParagraph"/>
      </w:pPr>
      <w:r>
        <w:t xml:space="preserve">This runbook implements Principle 6 (Two-Brain Execution): Copilot reviews and validates each phase's plan; Chrome-Claude executes the PowerShell commands. It also implements Principle 3 (Provenance Traceability): every phase produces artifacts (exports, reports, snapshots) that create a complete audit trail.</w:t>
      </w:r>
    </w:p>
    <w:bookmarkEnd w:id="93"/>
    <w:bookmarkEnd w:id="94"/>
    <w:bookmarkStart w:id="110" w:name="appendix-g-diagram-pack-text-rendered"/>
    <w:p>
      <w:pPr>
        <w:pStyle w:val="Heading1"/>
      </w:pPr>
      <w:r>
        <w:t xml:space="preserve">Appendix G — Diagram Pack (Text-Rendered)</w:t>
      </w:r>
    </w:p>
    <w:bookmarkStart w:id="95" w:name="purpose-6"/>
    <w:p>
      <w:pPr>
        <w:pStyle w:val="Heading2"/>
      </w:pPr>
      <w:r>
        <w:t xml:space="preserve">Purpose</w:t>
      </w:r>
    </w:p>
    <w:p>
      <w:pPr>
        <w:pStyle w:val="FirstParagraph"/>
      </w:pPr>
      <w:r>
        <w:t xml:space="preserve">This appendix provides all architectural, workflow, and structural diagrams for the Governance OS in text-rendered ASCII format. These diagrams are the canonical visual representations; no external diagramming tools or image formats are required.</w:t>
      </w:r>
    </w:p>
    <w:bookmarkEnd w:id="95"/>
    <w:bookmarkStart w:id="96" w:name="scope-6"/>
    <w:p>
      <w:pPr>
        <w:pStyle w:val="Heading2"/>
      </w:pPr>
      <w:r>
        <w:t xml:space="preserve">Scope</w:t>
      </w:r>
    </w:p>
    <w:p>
      <w:pPr>
        <w:pStyle w:val="FirstParagraph"/>
      </w:pPr>
      <w:r>
        <w:t xml:space="preserve">Covers eight primary diagrams representing the OrgTree hierarchy, governance layer stack, migration flow, drift detection loop, two-brain execution model, SLA escalation ladder, identity lifecycle, and governance state machine.</w:t>
      </w:r>
    </w:p>
    <w:bookmarkEnd w:id="96"/>
    <w:bookmarkStart w:id="97" w:name="canonical-structure-6"/>
    <w:p>
      <w:pPr>
        <w:pStyle w:val="Heading2"/>
      </w:pPr>
      <w:r>
        <w:t xml:space="preserve">Canonical Structure</w:t>
      </w:r>
    </w:p>
    <w:p>
      <w:pPr>
        <w:pStyle w:val="FirstParagraph"/>
      </w:pPr>
      <w:r>
        <w:t xml:space="preserve">Each diagram uses ASCII box-drawing characters (+, -, |) and arrow characters (--&gt;, &lt;--) with clear labels. Diagrams are self-contained and require no external rendering.</w:t>
      </w:r>
    </w:p>
    <w:bookmarkEnd w:id="97"/>
    <w:bookmarkStart w:id="106" w:name="technical-scaffolding-6"/>
    <w:p>
      <w:pPr>
        <w:pStyle w:val="Heading2"/>
      </w:pPr>
      <w:r>
        <w:t xml:space="preserve">Technical Scaffolding</w:t>
      </w:r>
    </w:p>
    <w:bookmarkStart w:id="98" w:name="diagram-1-orgtree-hierarchy"/>
    <w:p>
      <w:pPr>
        <w:pStyle w:val="Heading3"/>
      </w:pPr>
      <w:r>
        <w:t xml:space="preserve">Diagram 1: OrgTree Hierarchy</w:t>
      </w:r>
    </w:p>
    <w:p>
      <w:pPr>
        <w:pStyle w:val="FirstParagraph"/>
      </w:pPr>
      <w:r>
        <w:t xml:space="preserve">+-------+ | ORG | +---+---+ +-----------+---------+---------+-----------+ | | | | | +---+---+ +----+--+ +--+---+ +--+---+ +---+---+ |ORG-FIN| |ORG-HR | |ORG-IT| |ORG-OPS| |ORG-LEG| +---+---+ +---+---+ +--+---+ +---+---+ +---+---+ | | | | | +------+---+ +--+--+ +-+------+ +-+--+ +--+---+ | | | | | | | | | | | | AP AR BUD REC BEN SEC INF DEV LOG FAC COM LIT | | +--+--+ +----+----+ | | | | EAST WEST SOC IAM | +---+---+ | | T1 T2</w:t>
      </w:r>
    </w:p>
    <w:bookmarkEnd w:id="98"/>
    <w:bookmarkStart w:id="99" w:name="diagram-2-governance-layer-stack"/>
    <w:p>
      <w:pPr>
        <w:pStyle w:val="Heading3"/>
      </w:pPr>
      <w:r>
        <w:t xml:space="preserve">Diagram 2: Governance Layer Stack</w:t>
      </w:r>
    </w:p>
    <w:p>
      <w:pPr>
        <w:pStyle w:val="FirstParagraph"/>
      </w:pPr>
      <w:r>
        <w:t xml:space="preserve">+=======================================================================+ | GOVERNANCE LAYER | | +-------------------+ +------------------+ +-------------------+ | | | Drift Detection | | Enforcement Tests| | Telemetry + SLA | | | +--------+----------+ +--------+---------+ +--------+----------+ | | | | | | +=======================================================================+ | | | v v v +=======================================================================+ | POLICY LAYER | | +-------------------+ +------------------+ +-------------------+ | | | RBAC Assignments | | Conditional Access| | Lifecycle Wkflows| | | +--------+----------+ +--------+---------+ +--------+----------+ | +=======================================================================+ | | | v v v +=======================================================================+ | STRUCTURE LAYER | | +-------------------+ +------------------+ +-------------------+ | | | OrgPath Attributes| | Dynamic Groups | | Admin Units | | | +--------+----------+ +--------+---------+ +--------+----------+ | +=======================================================================+ | | | v v v +=======================================================================+ | IDENTITY LAYER | | +-------------------+ +------------------+ +-------------------+ | | | User Accounts | | Group Objects | | Service Principals| | | +-------------------+ +------------------+ +-------------------+ | +=======================================================================+</w:t>
      </w:r>
    </w:p>
    <w:bookmarkEnd w:id="99"/>
    <w:bookmarkStart w:id="100" w:name="diagram-3-migration-flow-8-phases"/>
    <w:p>
      <w:pPr>
        <w:pStyle w:val="Heading3"/>
      </w:pPr>
      <w:r>
        <w:t xml:space="preserve">Diagram 3: Migration Flow (8 Phases)</w:t>
      </w:r>
    </w:p>
    <w:p>
      <w:pPr>
        <w:pStyle w:val="FirstParagraph"/>
      </w:pPr>
      <w:r>
        <w:t xml:space="preserve">[Phase 1] [Phase 2] [Phase 3] [Phase 4] Discovery --&gt; OrgPath --&gt; Attribute --&gt; Dynamic Group Mapping Provisioning Deployment | v [Phase 8] [Phase 7] [Phase 6] [Phase 5] Decommission &lt;-- Cutover &lt;-- Validation &lt;-- AU Deployment</w:t>
      </w:r>
    </w:p>
    <w:bookmarkEnd w:id="100"/>
    <w:bookmarkStart w:id="101" w:name="diagram-4-drift-detection-loop"/>
    <w:p>
      <w:pPr>
        <w:pStyle w:val="Heading3"/>
      </w:pPr>
      <w:r>
        <w:t xml:space="preserve">Diagram 4: Drift Detection Loop</w:t>
      </w:r>
    </w:p>
    <w:p>
      <w:pPr>
        <w:pStyle w:val="FirstParagraph"/>
      </w:pPr>
      <w:r>
        <w:t xml:space="preserve">+----------+ +-----------+ +----------+ | SNAPSHOT |------&gt;| COMPARE |------&gt;| CLASSIFY | | (current)| | (vs base) | | (category| +----------+ +-----------+ |+ severity)| ^ +----+-----+ | | | v +----------+ +-----------+ | VERIFY |&lt;--------------------------| ALERT + | | (re-scan)| | ASSIGN | +----+-----+ +-----+-----+ ^ | | v | +-----------+ +-------------------------------- | REMEDIATE | +-----------+</w:t>
      </w:r>
    </w:p>
    <w:bookmarkEnd w:id="101"/>
    <w:bookmarkStart w:id="102" w:name="diagram-5-two-brain-execution-model"/>
    <w:p>
      <w:pPr>
        <w:pStyle w:val="Heading3"/>
      </w:pPr>
      <w:r>
        <w:t xml:space="preserve">Diagram 5: Two-Brain Execution Model</w:t>
      </w:r>
    </w:p>
    <w:p>
      <w:pPr>
        <w:pStyle w:val="FirstParagraph"/>
      </w:pPr>
      <w:r>
        <w:t xml:space="preserve">+----------------------------------+ +----------------------------------+ | COPILOT (Govern) | | CHROME-CLAUDE (Execute) | | | | | | +----------------------------+ | | +----------------------------+ | | | Canonical Review | | | | PowerShell Execution | | | | Policy Enforcement | | | | Graph API Calls | | | | Validation | | | | Tenant Provisioning | | | | Instruction Generation | | | | Report Generation | | | | Provenance Recording | | | | Structured Results | | | +----------------------------+ | | +----------------------------+ | | | | | +----------------+-----------------+ +----------------+-----------------+ | ^ | Instruction Set (JSON) | +--------------------------------------&gt; | | &lt;----------------------------------------+ | Execution Result (JSON) | | | +-----------v-----------+ | | Validate Result | | | Record Provenance | | +-----------------------+ |</w:t>
      </w:r>
    </w:p>
    <w:bookmarkEnd w:id="102"/>
    <w:bookmarkStart w:id="103" w:name="diagram-6-sla-escalation-ladder"/>
    <w:p>
      <w:pPr>
        <w:pStyle w:val="Heading3"/>
      </w:pPr>
      <w:r>
        <w:t xml:space="preserve">Diagram 6: SLA Escalation Ladder</w:t>
      </w:r>
    </w:p>
    <w:p>
      <w:pPr>
        <w:pStyle w:val="FirstParagraph"/>
      </w:pPr>
      <w:r>
        <w:t xml:space="preserve">Time Elapsed Escalation Level Action -------------------------------------------------------------- 0% [NORMAL] Owner working | 75% of SLA [LEVEL 1: WARNING] Notify owner | 100% of SLA [LEVEL 2: BREACH] Notify manager | Escalate ticket 150% of SLA [LEVEL 3: GOVERNANCE] Governance Board | Backup owner 200% of SLA [LEVEL 4: EMERGENCY] Executive notify or CRITICAL 4-hour mandatory remediation</w:t>
      </w:r>
    </w:p>
    <w:bookmarkEnd w:id="103"/>
    <w:bookmarkStart w:id="104" w:name="diagram-7-identity-lifecycle"/>
    <w:p>
      <w:pPr>
        <w:pStyle w:val="Heading3"/>
      </w:pPr>
      <w:r>
        <w:t xml:space="preserve">Diagram 7: Identity Lifecycle</w:t>
      </w:r>
    </w:p>
    <w:p>
      <w:pPr>
        <w:pStyle w:val="FirstParagraph"/>
      </w:pPr>
      <w:r>
        <w:t xml:space="preserve">+-----------+ provision +----------+ activate +--------+ | PRE-HIRE |---------------&gt;| ONBOARD |-------------&gt;| ACTIVE | +-----------+ +----------+ +---+----+ | +-------------+ transfer | TRANSFERRING|&lt;---------+ +------+------+ | re-activate | v +--------+ deactivate +------------+ | ACTIVE |----------------&gt;| OFFBOARDING| +--------+ +-----+------+ | deprovision v +-----------+ | SUSPENDED | +-----+-----+ | after 90 days v +---------+ | DELETED | +---------+</w:t>
      </w:r>
    </w:p>
    <w:bookmarkEnd w:id="104"/>
    <w:bookmarkStart w:id="105" w:name="diagram-8-governance-state-machine"/>
    <w:p>
      <w:pPr>
        <w:pStyle w:val="Heading3"/>
      </w:pPr>
      <w:r>
        <w:t xml:space="preserve">Diagram 8: Governance State Machine</w:t>
      </w:r>
    </w:p>
    <w:p>
      <w:pPr>
        <w:pStyle w:val="FirstParagraph"/>
      </w:pPr>
      <w:r>
        <w:t xml:space="preserve">+-------+ submit +----------+ validate +----------+ | DRAFT |----------&gt;| PROPOSED |----------&gt;| UNDER | +-------+ +----+-----+ | REVIEW | ^ | +----+-----+ | reject | | v approve|reject | +-----------+ | | +-&lt;return------| REJECTED | | | +-----------+ v v +----------+ +-----------+ | APPROVED | | REJECTED | +----+-----+ +-----------+ | canonize v +-----------+ | CANONICAL | +-----+-----+ | deprecate v +------------+ | DEPRECATED | +-----+------+ | after retention v +----------+ | ARCHIVED | +----------+</w:t>
      </w:r>
    </w:p>
    <w:bookmarkEnd w:id="105"/>
    <w:bookmarkEnd w:id="106"/>
    <w:bookmarkStart w:id="107" w:name="boundary-rules-6"/>
    <w:p>
      <w:pPr>
        <w:pStyle w:val="Heading2"/>
      </w:pPr>
      <w:r>
        <w:t xml:space="preserve">Boundary Rules</w:t>
      </w:r>
    </w:p>
    <w:p>
      <w:pPr>
        <w:numPr>
          <w:ilvl w:val="0"/>
          <w:numId w:val="1023"/>
        </w:numPr>
      </w:pPr>
      <w:r>
        <w:t xml:space="preserve">All diagrams represent systems and interactions within the M365 GCC-Moderate boundary unless explicitly labeled as a boundary interface.</w:t>
      </w:r>
    </w:p>
    <w:p>
      <w:pPr>
        <w:numPr>
          <w:ilvl w:val="0"/>
          <w:numId w:val="1023"/>
        </w:numPr>
      </w:pPr>
      <w:r>
        <w:t xml:space="preserve">No diagram may depict integration with out-of-scope services.</w:t>
      </w:r>
    </w:p>
    <w:bookmarkEnd w:id="107"/>
    <w:bookmarkStart w:id="108" w:name="drift-considerations-6"/>
    <w:p>
      <w:pPr>
        <w:pStyle w:val="Heading2"/>
      </w:pPr>
      <w:r>
        <w:t xml:space="preserve">Drift Considerations</w:t>
      </w:r>
    </w:p>
    <w:p>
      <w:pPr>
        <w:pStyle w:val="Compact"/>
        <w:numPr>
          <w:ilvl w:val="0"/>
          <w:numId w:val="1024"/>
        </w:numPr>
      </w:pPr>
      <w:r>
        <w:t xml:space="preserve">Diagrams are governance artifacts; if the architecture they depict changes, the diagrams must be updated through the Governance Artifact Update workflow (Appendix E, Workflow 8).</w:t>
      </w:r>
    </w:p>
    <w:bookmarkEnd w:id="108"/>
    <w:bookmarkStart w:id="109" w:name="governance-alignment-6"/>
    <w:p>
      <w:pPr>
        <w:pStyle w:val="Heading2"/>
      </w:pPr>
      <w:r>
        <w:t xml:space="preserve">Governance Alignment</w:t>
      </w:r>
    </w:p>
    <w:p>
      <w:pPr>
        <w:pStyle w:val="FirstParagraph"/>
      </w:pPr>
      <w:r>
        <w:t xml:space="preserve">These diagrams implement the Governance OS commitment to transparency and determinism. Every architectural relationship is visible, every state transition is documented, and every boundary is marked.</w:t>
      </w:r>
    </w:p>
    <w:bookmarkEnd w:id="109"/>
    <w:bookmarkEnd w:id="110"/>
    <w:bookmarkStart w:id="122" w:name="appendix-h-orgpath-json-schema"/>
    <w:p>
      <w:pPr>
        <w:pStyle w:val="Heading1"/>
      </w:pPr>
      <w:r>
        <w:t xml:space="preserve">Appendix H — OrgPath JSON Schema</w:t>
      </w:r>
    </w:p>
    <w:bookmarkStart w:id="111" w:name="purpose-7"/>
    <w:p>
      <w:pPr>
        <w:pStyle w:val="Heading2"/>
      </w:pPr>
      <w:r>
        <w:t xml:space="preserve">Purpose</w:t>
      </w:r>
    </w:p>
    <w:p>
      <w:pPr>
        <w:pStyle w:val="FirstParagraph"/>
      </w:pPr>
      <w:r>
        <w:t xml:space="preserve">This appendix defines the canonical JSON Schema 2020-12 documents for all OrgTree data objects. These schemas are the machine-readable contract for data validation across the Governance OS.</w:t>
      </w:r>
    </w:p>
    <w:bookmarkEnd w:id="111"/>
    <w:bookmarkStart w:id="112" w:name="scope-7"/>
    <w:p>
      <w:pPr>
        <w:pStyle w:val="Heading2"/>
      </w:pPr>
      <w:r>
        <w:t xml:space="preserve">Scope</w:t>
      </w:r>
    </w:p>
    <w:p>
      <w:pPr>
        <w:pStyle w:val="FirstParagraph"/>
      </w:pPr>
      <w:r>
        <w:t xml:space="preserve">Covers JSON Schema definitions for OrgPathEntry, OrgPathCodebook, DynamicGroupDefinition, and AttributeMapping objects. All schemas are tenant-agnostic and validate structure only (not tenant-specific values).</w:t>
      </w:r>
    </w:p>
    <w:bookmarkEnd w:id="112"/>
    <w:bookmarkStart w:id="113" w:name="canonical-structure-7"/>
    <w:p>
      <w:pPr>
        <w:pStyle w:val="Heading2"/>
      </w:pPr>
      <w:r>
        <w:t xml:space="preserve">Canonical Structure</w:t>
      </w:r>
    </w:p>
    <w:p>
      <w:pPr>
        <w:pStyle w:val="FirstParagraph"/>
      </w:pPr>
      <w:r>
        <w:t xml:space="preserve">Each schema follows JSON Schema 2020-12 specification with $schema, $id, title, description, type, properties, required, and additionalProperties: false.</w:t>
      </w:r>
    </w:p>
    <w:bookmarkEnd w:id="113"/>
    <w:bookmarkStart w:id="118" w:name="technical-scaffolding-7"/>
    <w:p>
      <w:pPr>
        <w:pStyle w:val="Heading2"/>
      </w:pPr>
      <w:r>
        <w:t xml:space="preserve">Technical Scaffolding</w:t>
      </w:r>
    </w:p>
    <w:bookmarkStart w:id="114" w:name="orgpathentry-schema"/>
    <w:p>
      <w:pPr>
        <w:pStyle w:val="Heading3"/>
      </w:pPr>
      <w:r>
        <w:t xml:space="preserve">OrgPathEntry Schema</w:t>
      </w:r>
    </w:p>
    <w:p>
      <w:pPr>
        <w:pStyle w:val="FirstParagraph"/>
      </w:pPr>
      <w:r>
        <w:t xml:space="preserve">{ "$schema": "https://json-schema.org/draft/2020-12/schema", "$id": "https://uiao.gov/schemas/orgpath-entry.schema.json", "title": "OrgPathEntry", "description": "Schema for a single OrgPath code entry in the canonical codebook.", "type": "object", "properties": { "code": { "type": "string", "pattern": "^ORG(-[A-Z]{2,6}){0,4}$", "description": "The OrgPath code string." }, "level": { "type": "integer", "minimum": 0, "maximum": 4, "description": "Hierarchy level: 0=Root, 1=Division, 2=Department, 3=Unit, 4=Team." }, "description": { "type": "string", "minLength": 1, "maxLength": 256, "description": "Human-readable description of this OrgPath node." }, "parentPath": { "type": ["string", "null"], "pattern": "^ORG(-[A-Z]{2,6}){0,3}$", "description": "The OrgPath code of the parent node. Null for root." }, "allowedChildrenPattern": { "type": "string", "description": "Regex pattern for valid child OrgPath codes." }, "maxDepth": { "type": "integer", "minimum": 0, "maximum": 4, "description": "Maximum additional depth allowed below this node." }, "status": { "type": "string", "enum": ["active", "deprecated", "pending"], "description": "Current lifecycle status of this OrgPath code." }, "createdDate": { "type": "string", "format": "date-time", "description": "ISO 8601 datetime when this code was created." }, "modifiedDate": { "type": "string", "format": "date-time", "description": "ISO 8601 datetime when this code was last modified." }, "owner": { "type": "string", "minLength": 1, "description": "Role or group responsible for this OrgPath node." } }, "required": ["code", "level", "description", "parentPath", "allowedChildrenPattern", "maxDepth", "status", "createdDate", "modifiedDate", "owner"], "additionalProperties": false }</w:t>
      </w:r>
    </w:p>
    <w:bookmarkEnd w:id="114"/>
    <w:bookmarkStart w:id="115" w:name="orgpathcodebook-schema"/>
    <w:p>
      <w:pPr>
        <w:pStyle w:val="Heading3"/>
      </w:pPr>
      <w:r>
        <w:t xml:space="preserve">OrgPathCodebook Schema</w:t>
      </w:r>
    </w:p>
    <w:p>
      <w:pPr>
        <w:pStyle w:val="FirstParagraph"/>
      </w:pPr>
      <w:r>
        <w:t xml:space="preserve">{ "$schema": "https://json-schema.org/draft/2020-12/schema", "$id": "https://uiao.gov/schemas/orgpath-codebook.schema.json", "title": "OrgPathCodebook", "description": "Schema for the complete OrgPath codebook containing all valid OrgPath entries.", "type": "object", "properties": { "schemaVersion": { "type": "string", "const": "2020-12", "description": "JSON Schema version used for this codebook." }, "codebookVersion": { "type": "string", "pattern": "^\\d+\\.\\d+\\.\\d+$", "description": "Semantic version of the codebook content." }, "generatedDate": { "type": "string", "format": "date-time", "description": "ISO 8601 datetime when this codebook was generated." }, "entries": { "type": "array", "items": { "$ref": "orgpath-entry.schema.json" }, "minItems": 1, "description": "Array of OrgPath entries. Codes must be unique." } }, "required": ["schemaVersion", "codebookVersion", "generatedDate", "entries"], "additionalProperties": false }</w:t>
      </w:r>
    </w:p>
    <w:bookmarkEnd w:id="115"/>
    <w:bookmarkStart w:id="116" w:name="dynamicgroupdefinition-schema"/>
    <w:p>
      <w:pPr>
        <w:pStyle w:val="Heading3"/>
      </w:pPr>
      <w:r>
        <w:t xml:space="preserve">DynamicGroupDefinition Schema</w:t>
      </w:r>
    </w:p>
    <w:p>
      <w:pPr>
        <w:pStyle w:val="FirstParagraph"/>
      </w:pPr>
      <w:r>
        <w:t xml:space="preserve">{ "$schema": "https://json-schema.org/draft/2020-12/schema", "$id": "https://uiao.gov/schemas/dynamic-group.schema.json", "title": "DynamicGroupDefinition", "description": "Schema for a dynamic group definition in the OrgTree group library.", "type": "object", "properties": { "groupName": { "type": "string", "pattern": "^OrgTree-[A-Za-z0-9-]+$", "description": "Display name following OrgTree naming convention." }, "groupType": { "type": "string", "enum": ["Security", "M365"], "description": "Group type: Security or Microsoft 365." }, "membershipRule": { "type": "string", "minLength": 1, "description": "Entra ID dynamic membership rule syntax." }, "orgPathScope": { "type": "string", "description": "The OrgPath prefix this group covers." }, "purpose": { "type": "string", "minLength": 1, "description": "Business purpose for this group." } }, "required": ["groupName", "groupType", "membershipRule", "orgPathScope", "purpose"], "additionalProperties": false }</w:t>
      </w:r>
    </w:p>
    <w:bookmarkEnd w:id="116"/>
    <w:bookmarkStart w:id="117" w:name="attributemapping-schema"/>
    <w:p>
      <w:pPr>
        <w:pStyle w:val="Heading3"/>
      </w:pPr>
      <w:r>
        <w:t xml:space="preserve">AttributeMapping Schema</w:t>
      </w:r>
    </w:p>
    <w:p>
      <w:pPr>
        <w:pStyle w:val="FirstParagraph"/>
      </w:pPr>
      <w:r>
        <w:t xml:space="preserve">{ "$schema": "https://json-schema.org/draft/2020-12/schema", "$id": "https://uiao.gov/schemas/attribute-mapping.schema.json", "title": "AttributeMapping", "description": "Schema for a legacy-to-Entra attribute mapping entry.", "type": "object", "properties": { "legacyAttribute": { "type": "string", "description": "Active Directory attribute name." }, "entraAttribute": { "type": "string", "description": "Entra ID / Microsoft Graph attribute name." }, "dataType": { "type": "string", "enum": ["String", "Integer", "Boolean", "Reference", "Array", "DateTime"], "description": "Data type of the attribute value." }, "maxLength": { "type": ["integer", "null"], "minimum": 1, "description": "Maximum character length. Null for non-string types." }, "required": { "type": "boolean", "description": "Whether this attribute is required for every user." }, "validationRule": { "type": "string", "description": "Validation rule description or regex." }, "orgTreeUsage": { "type": "string", "description": "How this attribute is used in the OrgTree model." } }, "required": ["legacyAttribute", "entraAttribute", "dataType", "required", "validationRule", "orgTreeUsage"], "additionalProperties": false }</w:t>
      </w:r>
    </w:p>
    <w:bookmarkEnd w:id="117"/>
    <w:bookmarkEnd w:id="118"/>
    <w:bookmarkStart w:id="119" w:name="boundary-rules-7"/>
    <w:p>
      <w:pPr>
        <w:pStyle w:val="Heading2"/>
      </w:pPr>
      <w:r>
        <w:t xml:space="preserve">Boundary Rules</w:t>
      </w:r>
    </w:p>
    <w:p>
      <w:pPr>
        <w:numPr>
          <w:ilvl w:val="0"/>
          <w:numId w:val="1025"/>
        </w:numPr>
      </w:pPr>
      <w:r>
        <w:t xml:space="preserve">All schema $id URIs are namespace identifiers only; they do not imply an external hosting dependency.</w:t>
      </w:r>
    </w:p>
    <w:p>
      <w:pPr>
        <w:numPr>
          <w:ilvl w:val="0"/>
          <w:numId w:val="1025"/>
        </w:numPr>
      </w:pPr>
      <w:r>
        <w:t xml:space="preserve">Schemas validate data structures used within M365 GCC-Moderate operations exclusively.</w:t>
      </w:r>
    </w:p>
    <w:bookmarkEnd w:id="119"/>
    <w:bookmarkStart w:id="120" w:name="drift-considerations-7"/>
    <w:p>
      <w:pPr>
        <w:pStyle w:val="Heading2"/>
      </w:pPr>
      <w:r>
        <w:t xml:space="preserve">Drift Considerations</w:t>
      </w:r>
    </w:p>
    <w:p>
      <w:pPr>
        <w:numPr>
          <w:ilvl w:val="0"/>
          <w:numId w:val="1026"/>
        </w:numPr>
      </w:pPr>
      <w:r>
        <w:rPr>
          <w:b/>
          <w:bCs/>
        </w:rPr>
        <w:t xml:space="preserve">Schema Drift:</w:t>
      </w:r>
      <w:r>
        <w:t xml:space="preserve"> </w:t>
      </w:r>
      <w:r>
        <w:t xml:space="preserve">If a data object in the repository does not validate against its schema, that constitutes schema drift. Severity: Critical.</w:t>
      </w:r>
    </w:p>
    <w:p>
      <w:pPr>
        <w:numPr>
          <w:ilvl w:val="0"/>
          <w:numId w:val="1026"/>
        </w:numPr>
      </w:pPr>
      <w:r>
        <w:t xml:space="preserve">Schema changes must follow Workflow 4 (Attribute Schema Change Request) in Appendix E.</w:t>
      </w:r>
    </w:p>
    <w:bookmarkEnd w:id="120"/>
    <w:bookmarkStart w:id="121" w:name="governance-alignment-7"/>
    <w:p>
      <w:pPr>
        <w:pStyle w:val="Heading2"/>
      </w:pPr>
      <w:r>
        <w:t xml:space="preserve">Governance Alignment</w:t>
      </w:r>
    </w:p>
    <w:p>
      <w:pPr>
        <w:pStyle w:val="FirstParagraph"/>
      </w:pPr>
      <w:r>
        <w:t xml:space="preserve">These schemas are the machine-readable expression of Principle 2 (Schema Fixity). The additionalProperties: false constraint on every schema ensures that no ungovern attributes can be introduced without a schema change, which requires a governed workflow.</w:t>
      </w:r>
    </w:p>
    <w:bookmarkEnd w:id="121"/>
    <w:bookmarkEnd w:id="122"/>
    <w:bookmarkStart w:id="136" w:name="appendix-i-powershell-validation-module"/>
    <w:p>
      <w:pPr>
        <w:pStyle w:val="Heading1"/>
      </w:pPr>
      <w:r>
        <w:t xml:space="preserve">Appendix I — PowerShell Validation Module</w:t>
      </w:r>
    </w:p>
    <w:bookmarkStart w:id="123" w:name="purpose-8"/>
    <w:p>
      <w:pPr>
        <w:pStyle w:val="Heading2"/>
      </w:pPr>
      <w:r>
        <w:t xml:space="preserve">Purpose</w:t>
      </w:r>
    </w:p>
    <w:p>
      <w:pPr>
        <w:pStyle w:val="FirstParagraph"/>
      </w:pPr>
      <w:r>
        <w:t xml:space="preserve">This appendix provides a complete PowerShell module for validating OrgTree configuration against the canonical schemas and codebook. The module is the primary validation tool used in migration (Appendix F), enforcement testing (Appendix J), and drift detection (Appendix M).</w:t>
      </w:r>
    </w:p>
    <w:bookmarkEnd w:id="123"/>
    <w:bookmarkStart w:id="124" w:name="scope-8"/>
    <w:p>
      <w:pPr>
        <w:pStyle w:val="Heading2"/>
      </w:pPr>
      <w:r>
        <w:t xml:space="preserve">Scope</w:t>
      </w:r>
    </w:p>
    <w:p>
      <w:pPr>
        <w:pStyle w:val="FirstParagraph"/>
      </w:pPr>
      <w:r>
        <w:t xml:space="preserve">Covers six validation functions that operate against any M365 GCC-Moderate tenant via Microsoft Graph API. All functions are tenant-agnostic, using parameterized $TenantId variables.</w:t>
      </w:r>
    </w:p>
    <w:bookmarkEnd w:id="124"/>
    <w:bookmarkStart w:id="125" w:name="canonical-structure-8"/>
    <w:p>
      <w:pPr>
        <w:pStyle w:val="Heading2"/>
      </w:pPr>
      <w:r>
        <w:t xml:space="preserve">Canonical Structure</w:t>
      </w:r>
    </w:p>
    <w:p>
      <w:pPr>
        <w:pStyle w:val="FirstParagraph"/>
      </w:pPr>
      <w:r>
        <w:t xml:space="preserve">Each function includes comment-based help, parameter validation attributes, try/catch error handling, and Write-Verbose logging. All Graph API calls use the Microsoft Graph PowerShell SDK (Connect-MgGraph).</w:t>
      </w:r>
    </w:p>
    <w:bookmarkEnd w:id="125"/>
    <w:bookmarkStart w:id="132" w:name="technical-scaffolding-8"/>
    <w:p>
      <w:pPr>
        <w:pStyle w:val="Heading2"/>
      </w:pPr>
      <w:r>
        <w:t xml:space="preserve">Technical Scaffolding</w:t>
      </w:r>
    </w:p>
    <w:bookmarkStart w:id="126" w:name="function-1-test-orgpathformat"/>
    <w:p>
      <w:pPr>
        <w:pStyle w:val="Heading3"/>
      </w:pPr>
      <w:r>
        <w:t xml:space="preserve">Function 1: Test-OrgPathFormat</w:t>
      </w:r>
    </w:p>
    <w:p>
      <w:pPr>
        <w:pStyle w:val="FirstParagraph"/>
      </w:pPr>
      <w:r>
        <w:t xml:space="preserve">function Test-OrgPathFormat { &lt;# .SYNOPSIS Validates an OrgPath string against the canonical regex pattern. .DESCRIPTION Returns $true if the OrgPath matches ^ORG(-[A-Z]{2,6}){0,4}$, otherwise $false. .PARAMETER OrgPath The OrgPath string to validate. .EXAMPLE Test-OrgPathFormat -OrgPath "ORG-FIN-AP" #&gt; [CmdletBinding()] [OutputType([bool])] param( [Parameter(Mandatory = $true)] [ValidateNotNullOrEmpty()] [string]$OrgPath ) try { $Pattern = "^ORG(-[A-Z]{2,6}){0,4}$" $IsValid = $OrgPath -match $Pattern Write-Verbose "OrgPath '$OrgPath' format valid: $IsValid" return $IsValid } catch { Write-Error "Error validating OrgPath format: $_" return $false } }</w:t>
      </w:r>
    </w:p>
    <w:bookmarkEnd w:id="126"/>
    <w:bookmarkStart w:id="127" w:name="function-2-test-orgpathhierarchy"/>
    <w:p>
      <w:pPr>
        <w:pStyle w:val="Heading3"/>
      </w:pPr>
      <w:r>
        <w:t xml:space="preserve">Function 2: Test-OrgPathHierarchy</w:t>
      </w:r>
    </w:p>
    <w:p>
      <w:pPr>
        <w:pStyle w:val="FirstParagraph"/>
      </w:pPr>
      <w:r>
        <w:t xml:space="preserve">function Test-OrgPathHierarchy { &lt;# .SYNOPSIS Validates that a child OrgPath has a valid parent in the codebook. .DESCRIPTION Checks that the parent path of the given OrgPath exists in the provided codebook hashtable. Returns $true if valid, $false otherwise. .PARAMETER ChildPath The OrgPath to validate. .PARAMETER Codebook Hashtable of valid OrgPath codes (keys = OrgPath codes). .EXAMPLE Test-OrgPathHierarchy -ChildPath "ORG-FIN-AP" -Codebook $CodebookHash #&gt; [CmdletBinding()] [OutputType([bool])] param( [Parameter(Mandatory = $true)] [ValidateNotNullOrEmpty()] [string]$ChildPath, [Parameter(Mandatory = $true)] [hashtable]$Codebook ) try { if ($ChildPath -eq "ORG") { Write-Verbose "Root OrgPath 'ORG' has no parent; hierarchy valid." return $true } $Segments = $ChildPath -split "-" if ($Segments.Count -lt 2) { Write-Verbose "OrgPath '$ChildPath' has insufficient segments." return $false } $ParentSegments = $Segments[0..($Segments.Count - 2)] $ParentPath = $ParentSegments -join "-" $ParentExists = $Codebook.ContainsKey($ParentPath) Write-Verbose "Parent '$ParentPath' of '$ChildPath' exists in codebook: $ParentExists" return $ParentExists } catch { Write-Error "Error validating OrgPath hierarchy: $_" return $false } }</w:t>
      </w:r>
    </w:p>
    <w:bookmarkEnd w:id="127"/>
    <w:bookmarkStart w:id="128" w:name="function-3-get-orgtreevalidationreport"/>
    <w:p>
      <w:pPr>
        <w:pStyle w:val="Heading3"/>
      </w:pPr>
      <w:r>
        <w:t xml:space="preserve">Function 3: Get-OrgTreeValidationReport</w:t>
      </w:r>
    </w:p>
    <w:p>
      <w:pPr>
        <w:pStyle w:val="FirstParagraph"/>
      </w:pPr>
      <w:r>
        <w:t xml:space="preserve">function Get-OrgTreeValidationReport { &lt;# .SYNOPSIS Runs all OrgTree validations against a tenant and produces a report. .DESCRIPTION Connects to the specified tenant, retrieves all users, validates OrgPath format and hierarchy, and returns a summary report object. .PARAMETER TenantId The target tenant identifier. .PARAMETER CodebookPath Path to the JSON codebook file. .EXAMPLE Get-OrgTreeValidationReport -TenantId $TenantId -CodebookPath "./codebook.json" #&gt; [CmdletBinding()] [OutputType([PSCustomObject])] param( [Parameter(Mandatory = $true)] [ValidateNotNullOrEmpty()] [string]$TenantId, [Parameter(Mandatory = $true)] [ValidateScript({ Test-Path $_ })] [string]$CodebookPath ) try { Write-Verbose "Loading codebook from $CodebookPath" $CodebookJson = Get-Content -Path $CodebookPath -Raw | ConvertFrom-Json $Codebook = @{} foreach ($Entry in $CodebookJson.entries) { $Codebook[$Entry.code] = $Entry } Write-Verbose "Connecting to tenant $TenantId" Connect-MgGraph -TenantId $TenantId -Scopes "User.Read.All" -NoWelcome $AllUsers = Get-MgUser -All -Property "Id,DisplayName,OnPremisesExtensionAttributes" $TotalUsers = $AllUsers.Count $ValidCount = 0 $InvalidCount = 0 $OrphanedCount = 0 $DriftDetected = $false foreach ($User in $AllUsers) { $OrgPath = $User.OnPremisesExtensionAttributes.ExtensionAttribute1 if ([string]::IsNullOrEmpty($OrgPath)) { $OrphanedCount++ $DriftDetected = $true continue } $FormatValid = Test-OrgPathFormat -OrgPath $OrgPath $HierarchyValid = Test-OrgPathHierarchy -ChildPath $OrgPath -Codebook $Codebook if ($FormatValid -and $HierarchyValid -and $Codebook.ContainsKey($OrgPath)) { $ValidCount++ } else { $InvalidCount++ $DriftDetected = $true } } $Report = [PSCustomObject]@{ TotalUsers = $TotalUsers ValidOrgPaths = $ValidCount InvalidOrgPaths = $InvalidCount OrphanedUsers = $OrphanedCount DriftDetected = $DriftDetected } Write-Verbose "Validation complete. Valid: $ValidCount, Invalid: $InvalidCount, Orphaned: $OrphanedCount" return $Report } catch { Write-Error "Error generating validation report: $_" return $null } }</w:t>
      </w:r>
    </w:p>
    <w:bookmarkEnd w:id="128"/>
    <w:bookmarkStart w:id="129" w:name="function-4-test-dynamicgroupalignment"/>
    <w:p>
      <w:pPr>
        <w:pStyle w:val="Heading3"/>
      </w:pPr>
      <w:r>
        <w:t xml:space="preserve">Function 4: Test-DynamicGroupAlignment</w:t>
      </w:r>
    </w:p>
    <w:p>
      <w:pPr>
        <w:pStyle w:val="FirstParagraph"/>
      </w:pPr>
      <w:r>
        <w:t xml:space="preserve">function Test-DynamicGroupAlignment { &lt;# .SYNOPSIS Validates that dynamic groups in the tenant match the canonical library. .PARAMETER TenantId The target tenant identifier. .PARAMETER GroupLibraryPath Path to the JSON group library file. #&gt; [CmdletBinding()] [OutputType([PSCustomObject])] param( [Parameter(Mandatory = $true)] [ValidateNotNullOrEmpty()] [string]$TenantId, [Parameter(Mandatory = $true)] [ValidateScript({ Test-Path $_ })] [string]$GroupLibraryPath ) try { $Library = Get-Content -Path $GroupLibraryPath -Raw | ConvertFrom-Json Connect-MgGraph -TenantId $TenantId -Scopes "Group.Read.All" -NoWelcome $AlignedGroups = 0 $MisalignedGroups = 0 $MissingGroups = 0 $Details = @() foreach ($Definition in $Library) { $TenantGroup = Get-MgGroup -Filter "displayName eq '$($Definition.groupName)'" -ErrorAction SilentlyContinue if (-not $TenantGroup) { $MissingGroups++ $Details += [PSCustomObject]@{ GroupName = $Definition.groupName; Status = "Missing" } continue } if ($TenantGroup.MembershipRule -eq $Definition.membershipRule) { $AlignedGroups++ $Details += [PSCustomObject]@{ GroupName = $Definition.groupName; Status = "Aligned" } } else { $MisalignedGroups++ $Details += [PSCustomObject]@{ GroupName = $Definition.groupName; Status = "Misaligned" } } } return [PSCustomObject]@{ AlignedGroups = $AlignedGroups MisalignedGroups = $MisalignedGroups MissingGroups = $MissingGroups Details = $Details } } catch { Write-Error "Error testing dynamic group alignment: $_" return $null } }</w:t>
      </w:r>
    </w:p>
    <w:bookmarkEnd w:id="129"/>
    <w:bookmarkStart w:id="130" w:name="function-5-export-orgtreesnapshot"/>
    <w:p>
      <w:pPr>
        <w:pStyle w:val="Heading3"/>
      </w:pPr>
      <w:r>
        <w:t xml:space="preserve">Function 5: Export-OrgTreeSnapshot</w:t>
      </w:r>
    </w:p>
    <w:p>
      <w:pPr>
        <w:pStyle w:val="FirstParagraph"/>
      </w:pPr>
      <w:r>
        <w:t xml:space="preserve">function Export-OrgTreeSnapshot { &lt;# .SYNOPSIS Exports the current OrgTree state as a JSON snapshot. .PARAMETER TenantId The target tenant identifier. .PARAMETER OutputPath File path for the JSON output. #&gt; [CmdletBinding()] param( [Parameter(Mandatory = $true)] [string]$TenantId, [Parameter(Mandatory = $true)] [string]$OutputPath ) try { Connect-MgGraph -TenantId $TenantId -Scopes "User.Read.All","Group.Read.All" -NoWelcome $Users = Get-MgUser -All -Property "Id,DisplayName,UserPrincipalName,Department,OnPremisesExtensionAttributes" $Groups = Get-MgGroup -All -Property "Id,DisplayName,MembershipRule,GroupTypes" | Where-Object { $_.DisplayName -like "OrgTree-*" } $Snapshot = [PSCustomObject]@{ snapshotDate = (Get-Date -Format "o") tenantId = $TenantId userCount = $Users.Count groupCount = $Groups.Count users = $Users | ForEach-Object { [PSCustomObject]@{ id = $_.Id upn = $_.UserPrincipalName orgPath = $_.OnPremisesExtensionAttributes.ExtensionAttribute1 department = $_.Department } } groups = $Groups | ForEach-Object { [PSCustomObject]@{ id = $_.Id displayName = $_.DisplayName membershipRule = $_.MembershipRule } } } $Snapshot | ConvertTo-Json -Depth 5 | Set-Content -Path $OutputPath -Encoding UTF8 Write-Verbose "Snapshot exported to $OutputPath" } catch { Write-Error "Error exporting OrgTree snapshot: $_" } }</w:t>
      </w:r>
    </w:p>
    <w:bookmarkEnd w:id="130"/>
    <w:bookmarkStart w:id="131" w:name="function-6-compare-orgtreesnapshots"/>
    <w:p>
      <w:pPr>
        <w:pStyle w:val="Heading3"/>
      </w:pPr>
      <w:r>
        <w:t xml:space="preserve">Function 6: Compare-OrgTreeSnapshots</w:t>
      </w:r>
    </w:p>
    <w:p>
      <w:pPr>
        <w:pStyle w:val="FirstParagraph"/>
      </w:pPr>
      <w:r>
        <w:t xml:space="preserve">function Compare-OrgTreeSnapshots { &lt;# .SYNOPSIS Compares two OrgTree snapshots and identifies drift entries. .PARAMETER BaselinePath Path to the baseline snapshot JSON. .PARAMETER CurrentPath Path to the current snapshot JSON. #&gt; [CmdletBinding()] [OutputType([PSCustomObject[]])] param( [Parameter(Mandatory = $true)] [ValidateScript({ Test-Path $_ })] [string]$BaselinePath, [Parameter(Mandatory = $true)] [ValidateScript({ Test-Path $_ })] [string]$CurrentPath ) try { $Baseline = Get-Content -Path $BaselinePath -Raw | ConvertFrom-Json $Current = Get-Content -Path $CurrentPath -Raw | ConvertFrom-Json $DriftEntries = @() $BaselineUserMap = @{} foreach ($User in $Baseline.users) { $BaselineUserMap[$User.id] = $User } foreach ($CurrentUser in $Current.users) { if (-not $BaselineUserMap.ContainsKey($CurrentUser.id)) { $DriftEntries += [PSCustomObject]@{ ObjectId = $CurrentUser.id ObjectType = "User" DriftType = "NewObject" Field = "N/A" BaselineValue = $null CurrentValue = $CurrentUser.orgPath } continue } $BaselineUser = $BaselineUserMap[$CurrentUser.id] if ($BaselineUser.orgPath -ne $CurrentUser.orgPath) { $DriftEntries += [PSCustomObject]@{ ObjectId = $CurrentUser.id ObjectType = "User" DriftType = "ValueDrift" Field = "orgPath" BaselineValue = $BaselineUser.orgPath CurrentValue = $CurrentUser.orgPath } } } Write-Verbose "Drift entries found: $($DriftEntries.Count)" return $DriftEntries } catch { Write-Error "Error comparing snapshots: $_" return @() } }</w:t>
      </w:r>
    </w:p>
    <w:bookmarkEnd w:id="131"/>
    <w:bookmarkEnd w:id="132"/>
    <w:bookmarkStart w:id="133" w:name="boundary-rules-8"/>
    <w:p>
      <w:pPr>
        <w:pStyle w:val="Heading2"/>
      </w:pPr>
      <w:r>
        <w:t xml:space="preserve">Boundary Rules</w:t>
      </w:r>
    </w:p>
    <w:p>
      <w:pPr>
        <w:numPr>
          <w:ilvl w:val="0"/>
          <w:numId w:val="1027"/>
        </w:numPr>
      </w:pPr>
      <w:r>
        <w:t xml:space="preserve">All functions use Microsoft Graph PowerShell SDK, which operates within M365 GCC-Moderate.</w:t>
      </w:r>
    </w:p>
    <w:p>
      <w:pPr>
        <w:numPr>
          <w:ilvl w:val="0"/>
          <w:numId w:val="1027"/>
        </w:numPr>
      </w:pPr>
      <w:r>
        <w:t xml:space="preserve">No function calls Azure Resource Manager, Azure CLI, or any non-M365 API.</w:t>
      </w:r>
    </w:p>
    <w:bookmarkEnd w:id="133"/>
    <w:bookmarkStart w:id="134" w:name="drift-considerations-8"/>
    <w:p>
      <w:pPr>
        <w:pStyle w:val="Heading2"/>
      </w:pPr>
      <w:r>
        <w:t xml:space="preserve">Drift Considerations</w:t>
      </w:r>
    </w:p>
    <w:p>
      <w:pPr>
        <w:numPr>
          <w:ilvl w:val="0"/>
          <w:numId w:val="1028"/>
        </w:numPr>
      </w:pPr>
      <w:r>
        <w:t xml:space="preserve">The validation module itself is a governance artifact; changes to function logic require Workflow 8 (Governance Artifact Update).</w:t>
      </w:r>
    </w:p>
    <w:p>
      <w:pPr>
        <w:numPr>
          <w:ilvl w:val="0"/>
          <w:numId w:val="1028"/>
        </w:numPr>
      </w:pPr>
      <w:r>
        <w:t xml:space="preserve">Function outputs are the primary input to drift classification (Appendix M).</w:t>
      </w:r>
    </w:p>
    <w:bookmarkEnd w:id="134"/>
    <w:bookmarkStart w:id="135" w:name="governance-alignment-8"/>
    <w:p>
      <w:pPr>
        <w:pStyle w:val="Heading2"/>
      </w:pPr>
      <w:r>
        <w:t xml:space="preserve">Governance Alignment</w:t>
      </w:r>
    </w:p>
    <w:p>
      <w:pPr>
        <w:pStyle w:val="FirstParagraph"/>
      </w:pPr>
      <w:r>
        <w:t xml:space="preserve">This module implements Principle 4 (Drift Resistance) by providing the tooling to detect deviations. It implements Principle 6 (Two-Brain Execution): these functions are executed by Chrome-Claude, with results validated by Copilot.</w:t>
      </w:r>
    </w:p>
    <w:bookmarkEnd w:id="135"/>
    <w:bookmarkEnd w:id="136"/>
    <w:bookmarkStart w:id="144" w:name="X1b15cf87ccb23cf1a7aab3d9de7889a95c7af46"/>
    <w:p>
      <w:pPr>
        <w:pStyle w:val="Heading1"/>
      </w:pPr>
      <w:r>
        <w:t xml:space="preserve">Appendix J — Governance Enforcement Test Suite</w:t>
      </w:r>
    </w:p>
    <w:bookmarkStart w:id="137" w:name="purpose-9"/>
    <w:p>
      <w:pPr>
        <w:pStyle w:val="Heading2"/>
      </w:pPr>
      <w:r>
        <w:t xml:space="preserve">Purpose</w:t>
      </w:r>
    </w:p>
    <w:p>
      <w:pPr>
        <w:pStyle w:val="FirstParagraph"/>
      </w:pPr>
      <w:r>
        <w:t xml:space="preserve">This appendix defines the complete test suite for validating governance enforcement rules. Every governance rule in the Governance OS has at least one corresponding test. A passing test suite is a prerequisite for any deployment or canonical publication.</w:t>
      </w:r>
    </w:p>
    <w:bookmarkEnd w:id="137"/>
    <w:bookmarkStart w:id="138" w:name="scope-9"/>
    <w:p>
      <w:pPr>
        <w:pStyle w:val="Heading2"/>
      </w:pPr>
      <w:r>
        <w:t xml:space="preserve">Scope</w:t>
      </w:r>
    </w:p>
    <w:p>
      <w:pPr>
        <w:pStyle w:val="FirstParagraph"/>
      </w:pPr>
      <w:r>
        <w:t xml:space="preserve">Covers 40 tests organized across five categories: Schema, Hierarchy, Group, Delegation, and Drift. All tests validate rules within the M365 GCC-Moderate boundary.</w:t>
      </w:r>
    </w:p>
    <w:bookmarkEnd w:id="138"/>
    <w:bookmarkStart w:id="139" w:name="canonical-structure-9"/>
    <w:p>
      <w:pPr>
        <w:pStyle w:val="Heading2"/>
      </w:pPr>
      <w:r>
        <w:t xml:space="preserve">Canonical Structure</w:t>
      </w:r>
    </w:p>
    <w:p>
      <w:pPr>
        <w:pStyle w:val="FirstParagraph"/>
      </w:pPr>
      <w:r>
        <w:t xml:space="preserve">Each test has a unique ID, name, category, defined input, expected output, pass criteria, and severity level.</w:t>
      </w:r>
    </w:p>
    <w:bookmarkEnd w:id="139"/>
    <w:bookmarkStart w:id="140" w:name="technical-scaffolding-9"/>
    <w:p>
      <w:pPr>
        <w:pStyle w:val="Heading2"/>
      </w:pPr>
      <w:r>
        <w:t xml:space="preserve">Technical Scaffolding</w:t>
      </w:r>
    </w:p>
    <w:tbl>
      <w:tblPr>
        <w:tblStyle w:val="Table"/>
        <w:tblW w:type="pct" w:w="4950"/>
        <w:tblLayout w:type="fixed"/>
        <w:tblLook w:firstRow="1" w:lastRow="0" w:firstColumn="0" w:lastColumn="0" w:noHBand="0" w:noVBand="0" w:val="0020"/>
      </w:tblPr>
      <w:tblGrid>
        <w:gridCol w:w="554"/>
        <w:gridCol w:w="1702"/>
        <w:gridCol w:w="594"/>
        <w:gridCol w:w="1663"/>
        <w:gridCol w:w="1267"/>
        <w:gridCol w:w="1465"/>
        <w:gridCol w:w="594"/>
      </w:tblGrid>
      <w:tr>
        <w:trPr>
          <w:tblHeader w:val="on"/>
        </w:trPr>
        <w:tc>
          <w:tcPr/>
          <w:p>
            <w:pPr>
              <w:pStyle w:val="Compact"/>
              <w:jc w:val="left"/>
            </w:pPr>
            <w:r>
              <w:rPr>
                <w:b/>
                <w:bCs/>
              </w:rPr>
              <w:t xml:space="preserve">Test ID</w:t>
            </w:r>
          </w:p>
        </w:tc>
        <w:tc>
          <w:tcPr/>
          <w:p>
            <w:pPr>
              <w:pStyle w:val="Compact"/>
              <w:jc w:val="left"/>
            </w:pPr>
            <w:r>
              <w:rPr>
                <w:b/>
                <w:bCs/>
              </w:rPr>
              <w:t xml:space="preserve">Test Name</w:t>
            </w:r>
          </w:p>
        </w:tc>
        <w:tc>
          <w:tcPr/>
          <w:p>
            <w:pPr>
              <w:pStyle w:val="Compact"/>
              <w:jc w:val="left"/>
            </w:pPr>
            <w:r>
              <w:rPr>
                <w:b/>
                <w:bCs/>
              </w:rPr>
              <w:t xml:space="preserve">Category</w:t>
            </w:r>
          </w:p>
        </w:tc>
        <w:tc>
          <w:tcPr/>
          <w:p>
            <w:pPr>
              <w:pStyle w:val="Compact"/>
              <w:jc w:val="left"/>
            </w:pPr>
            <w:r>
              <w:rPr>
                <w:b/>
                <w:bCs/>
              </w:rPr>
              <w:t xml:space="preserve">Input</w:t>
            </w:r>
          </w:p>
        </w:tc>
        <w:tc>
          <w:tcPr/>
          <w:p>
            <w:pPr>
              <w:pStyle w:val="Compact"/>
              <w:jc w:val="left"/>
            </w:pPr>
            <w:r>
              <w:rPr>
                <w:b/>
                <w:bCs/>
              </w:rPr>
              <w:t xml:space="preserve">Expected Output</w:t>
            </w:r>
          </w:p>
        </w:tc>
        <w:tc>
          <w:tcPr/>
          <w:p>
            <w:pPr>
              <w:pStyle w:val="Compact"/>
              <w:jc w:val="left"/>
            </w:pPr>
            <w:r>
              <w:rPr>
                <w:b/>
                <w:bCs/>
              </w:rPr>
              <w:t xml:space="preserve">Pass Criteria</w:t>
            </w:r>
          </w:p>
        </w:tc>
        <w:tc>
          <w:tcPr/>
          <w:p>
            <w:pPr>
              <w:pStyle w:val="Compact"/>
              <w:jc w:val="left"/>
            </w:pPr>
            <w:r>
              <w:rPr>
                <w:b/>
                <w:bCs/>
              </w:rPr>
              <w:t xml:space="preserve">Severity</w:t>
            </w:r>
          </w:p>
        </w:tc>
      </w:tr>
      <w:tr>
        <w:tc>
          <w:tcPr/>
          <w:p>
            <w:pPr>
              <w:pStyle w:val="Compact"/>
              <w:jc w:val="left"/>
            </w:pPr>
            <w:r>
              <w:t xml:space="preserve">GOV-TST-001</w:t>
            </w:r>
          </w:p>
        </w:tc>
        <w:tc>
          <w:tcPr/>
          <w:p>
            <w:pPr>
              <w:pStyle w:val="Compact"/>
              <w:jc w:val="left"/>
            </w:pPr>
            <w:r>
              <w:t xml:space="preserve">Valid OrgPath format accepted</w:t>
            </w:r>
          </w:p>
        </w:tc>
        <w:tc>
          <w:tcPr/>
          <w:p>
            <w:pPr>
              <w:pStyle w:val="Compact"/>
              <w:jc w:val="left"/>
            </w:pPr>
            <w:r>
              <w:t xml:space="preserve">Schema</w:t>
            </w:r>
          </w:p>
        </w:tc>
        <w:tc>
          <w:tcPr/>
          <w:p>
            <w:pPr>
              <w:pStyle w:val="Compact"/>
              <w:jc w:val="left"/>
            </w:pPr>
            <w:r>
              <w:t xml:space="preserve">ORG-FIN-AP</w:t>
            </w:r>
          </w:p>
        </w:tc>
        <w:tc>
          <w:tcPr/>
          <w:p>
            <w:pPr>
              <w:pStyle w:val="Compact"/>
              <w:jc w:val="left"/>
            </w:pPr>
            <w:r>
              <w:t xml:space="preserve">true</w:t>
            </w:r>
          </w:p>
        </w:tc>
        <w:tc>
          <w:tcPr/>
          <w:p>
            <w:pPr>
              <w:pStyle w:val="Compact"/>
              <w:jc w:val="left"/>
            </w:pPr>
            <w:r>
              <w:t xml:space="preserve">Format matches regex</w:t>
            </w:r>
          </w:p>
        </w:tc>
        <w:tc>
          <w:tcPr/>
          <w:p>
            <w:pPr>
              <w:pStyle w:val="Compact"/>
              <w:jc w:val="left"/>
            </w:pPr>
            <w:r>
              <w:t xml:space="preserve">Critical</w:t>
            </w:r>
          </w:p>
        </w:tc>
      </w:tr>
      <w:tr>
        <w:tc>
          <w:tcPr/>
          <w:p>
            <w:pPr>
              <w:pStyle w:val="Compact"/>
              <w:jc w:val="left"/>
            </w:pPr>
            <w:r>
              <w:t xml:space="preserve">GOV-TST-002</w:t>
            </w:r>
          </w:p>
        </w:tc>
        <w:tc>
          <w:tcPr/>
          <w:p>
            <w:pPr>
              <w:pStyle w:val="Compact"/>
              <w:jc w:val="left"/>
            </w:pPr>
            <w:r>
              <w:t xml:space="preserve">Invalid lowercase OrgPath rejected</w:t>
            </w:r>
          </w:p>
        </w:tc>
        <w:tc>
          <w:tcPr/>
          <w:p>
            <w:pPr>
              <w:pStyle w:val="Compact"/>
              <w:jc w:val="left"/>
            </w:pPr>
            <w:r>
              <w:t xml:space="preserve">Schema</w:t>
            </w:r>
          </w:p>
        </w:tc>
        <w:tc>
          <w:tcPr/>
          <w:p>
            <w:pPr>
              <w:pStyle w:val="Compact"/>
              <w:jc w:val="left"/>
            </w:pPr>
            <w:r>
              <w:t xml:space="preserve">org-fin-ap</w:t>
            </w:r>
          </w:p>
        </w:tc>
        <w:tc>
          <w:tcPr/>
          <w:p>
            <w:pPr>
              <w:pStyle w:val="Compact"/>
              <w:jc w:val="left"/>
            </w:pPr>
            <w:r>
              <w:t xml:space="preserve">false</w:t>
            </w:r>
          </w:p>
        </w:tc>
        <w:tc>
          <w:tcPr/>
          <w:p>
            <w:pPr>
              <w:pStyle w:val="Compact"/>
              <w:jc w:val="left"/>
            </w:pPr>
            <w:r>
              <w:t xml:space="preserve">Format fails regex</w:t>
            </w:r>
          </w:p>
        </w:tc>
        <w:tc>
          <w:tcPr/>
          <w:p>
            <w:pPr>
              <w:pStyle w:val="Compact"/>
              <w:jc w:val="left"/>
            </w:pPr>
            <w:r>
              <w:t xml:space="preserve">Critical</w:t>
            </w:r>
          </w:p>
        </w:tc>
      </w:tr>
      <w:tr>
        <w:tc>
          <w:tcPr/>
          <w:p>
            <w:pPr>
              <w:pStyle w:val="Compact"/>
              <w:jc w:val="left"/>
            </w:pPr>
            <w:r>
              <w:t xml:space="preserve">GOV-TST-003</w:t>
            </w:r>
          </w:p>
        </w:tc>
        <w:tc>
          <w:tcPr/>
          <w:p>
            <w:pPr>
              <w:pStyle w:val="Compact"/>
              <w:jc w:val="left"/>
            </w:pPr>
            <w:r>
              <w:t xml:space="preserve">OrgPath exceeding max depth rejected</w:t>
            </w:r>
          </w:p>
        </w:tc>
        <w:tc>
          <w:tcPr/>
          <w:p>
            <w:pPr>
              <w:pStyle w:val="Compact"/>
              <w:jc w:val="left"/>
            </w:pPr>
            <w:r>
              <w:t xml:space="preserve">Schema</w:t>
            </w:r>
          </w:p>
        </w:tc>
        <w:tc>
          <w:tcPr/>
          <w:p>
            <w:pPr>
              <w:pStyle w:val="Compact"/>
              <w:jc w:val="left"/>
            </w:pPr>
            <w:r>
              <w:t xml:space="preserve">ORG-A-B-C-D-E</w:t>
            </w:r>
          </w:p>
        </w:tc>
        <w:tc>
          <w:tcPr/>
          <w:p>
            <w:pPr>
              <w:pStyle w:val="Compact"/>
              <w:jc w:val="left"/>
            </w:pPr>
            <w:r>
              <w:t xml:space="preserve">false</w:t>
            </w:r>
          </w:p>
        </w:tc>
        <w:tc>
          <w:tcPr/>
          <w:p>
            <w:pPr>
              <w:pStyle w:val="Compact"/>
              <w:jc w:val="left"/>
            </w:pPr>
            <w:r>
              <w:t xml:space="preserve">Level &gt; 4 rejected</w:t>
            </w:r>
          </w:p>
        </w:tc>
        <w:tc>
          <w:tcPr/>
          <w:p>
            <w:pPr>
              <w:pStyle w:val="Compact"/>
              <w:jc w:val="left"/>
            </w:pPr>
            <w:r>
              <w:t xml:space="preserve">Critical</w:t>
            </w:r>
          </w:p>
        </w:tc>
      </w:tr>
      <w:tr>
        <w:tc>
          <w:tcPr/>
          <w:p>
            <w:pPr>
              <w:pStyle w:val="Compact"/>
              <w:jc w:val="left"/>
            </w:pPr>
            <w:r>
              <w:t xml:space="preserve">GOV-TST-004</w:t>
            </w:r>
          </w:p>
        </w:tc>
        <w:tc>
          <w:tcPr/>
          <w:p>
            <w:pPr>
              <w:pStyle w:val="Compact"/>
              <w:jc w:val="left"/>
            </w:pPr>
            <w:r>
              <w:t xml:space="preserve">Empty OrgPath rejected</w:t>
            </w:r>
          </w:p>
        </w:tc>
        <w:tc>
          <w:tcPr/>
          <w:p>
            <w:pPr>
              <w:pStyle w:val="Compact"/>
              <w:jc w:val="left"/>
            </w:pPr>
            <w:r>
              <w:t xml:space="preserve">Schema</w:t>
            </w:r>
          </w:p>
        </w:tc>
        <w:tc>
          <w:tcPr/>
          <w:p>
            <w:pPr>
              <w:pStyle w:val="Compact"/>
              <w:jc w:val="left"/>
            </w:pPr>
            <w:r>
              <w:t xml:space="preserve">""</w:t>
            </w:r>
          </w:p>
        </w:tc>
        <w:tc>
          <w:tcPr/>
          <w:p>
            <w:pPr>
              <w:pStyle w:val="Compact"/>
              <w:jc w:val="left"/>
            </w:pPr>
            <w:r>
              <w:t xml:space="preserve">false</w:t>
            </w:r>
          </w:p>
        </w:tc>
        <w:tc>
          <w:tcPr/>
          <w:p>
            <w:pPr>
              <w:pStyle w:val="Compact"/>
              <w:jc w:val="left"/>
            </w:pPr>
            <w:r>
              <w:t xml:space="preserve">Empty string fails</w:t>
            </w:r>
          </w:p>
        </w:tc>
        <w:tc>
          <w:tcPr/>
          <w:p>
            <w:pPr>
              <w:pStyle w:val="Compact"/>
              <w:jc w:val="left"/>
            </w:pPr>
            <w:r>
              <w:t xml:space="preserve">Critical</w:t>
            </w:r>
          </w:p>
        </w:tc>
      </w:tr>
      <w:tr>
        <w:tc>
          <w:tcPr/>
          <w:p>
            <w:pPr>
              <w:pStyle w:val="Compact"/>
              <w:jc w:val="left"/>
            </w:pPr>
            <w:r>
              <w:t xml:space="preserve">GOV-TST-005</w:t>
            </w:r>
          </w:p>
        </w:tc>
        <w:tc>
          <w:tcPr/>
          <w:p>
            <w:pPr>
              <w:pStyle w:val="Compact"/>
              <w:jc w:val="left"/>
            </w:pPr>
            <w:r>
              <w:t xml:space="preserve">OrgPath with special characters rejected</w:t>
            </w:r>
          </w:p>
        </w:tc>
        <w:tc>
          <w:tcPr/>
          <w:p>
            <w:pPr>
              <w:pStyle w:val="Compact"/>
              <w:jc w:val="left"/>
            </w:pPr>
            <w:r>
              <w:t xml:space="preserve">Schema</w:t>
            </w:r>
          </w:p>
        </w:tc>
        <w:tc>
          <w:tcPr/>
          <w:p>
            <w:pPr>
              <w:pStyle w:val="Compact"/>
              <w:jc w:val="left"/>
            </w:pPr>
            <w:r>
              <w:t xml:space="preserve">ORG-FIN_AP</w:t>
            </w:r>
          </w:p>
        </w:tc>
        <w:tc>
          <w:tcPr/>
          <w:p>
            <w:pPr>
              <w:pStyle w:val="Compact"/>
              <w:jc w:val="left"/>
            </w:pPr>
            <w:r>
              <w:t xml:space="preserve">false</w:t>
            </w:r>
          </w:p>
        </w:tc>
        <w:tc>
          <w:tcPr/>
          <w:p>
            <w:pPr>
              <w:pStyle w:val="Compact"/>
              <w:jc w:val="left"/>
            </w:pPr>
            <w:r>
              <w:t xml:space="preserve">Underscore not allowed</w:t>
            </w:r>
          </w:p>
        </w:tc>
        <w:tc>
          <w:tcPr/>
          <w:p>
            <w:pPr>
              <w:pStyle w:val="Compact"/>
              <w:jc w:val="left"/>
            </w:pPr>
            <w:r>
              <w:t xml:space="preserve">High</w:t>
            </w:r>
          </w:p>
        </w:tc>
      </w:tr>
      <w:tr>
        <w:tc>
          <w:tcPr/>
          <w:p>
            <w:pPr>
              <w:pStyle w:val="Compact"/>
              <w:jc w:val="left"/>
            </w:pPr>
            <w:r>
              <w:t xml:space="preserve">GOV-TST-006</w:t>
            </w:r>
          </w:p>
        </w:tc>
        <w:tc>
          <w:tcPr/>
          <w:p>
            <w:pPr>
              <w:pStyle w:val="Compact"/>
              <w:jc w:val="left"/>
            </w:pPr>
            <w:r>
              <w:t xml:space="preserve">Root OrgPath accepted</w:t>
            </w:r>
          </w:p>
        </w:tc>
        <w:tc>
          <w:tcPr/>
          <w:p>
            <w:pPr>
              <w:pStyle w:val="Compact"/>
              <w:jc w:val="left"/>
            </w:pPr>
            <w:r>
              <w:t xml:space="preserve">Schema</w:t>
            </w:r>
          </w:p>
        </w:tc>
        <w:tc>
          <w:tcPr/>
          <w:p>
            <w:pPr>
              <w:pStyle w:val="Compact"/>
              <w:jc w:val="left"/>
            </w:pPr>
            <w:r>
              <w:t xml:space="preserve">ORG</w:t>
            </w:r>
          </w:p>
        </w:tc>
        <w:tc>
          <w:tcPr/>
          <w:p>
            <w:pPr>
              <w:pStyle w:val="Compact"/>
              <w:jc w:val="left"/>
            </w:pPr>
            <w:r>
              <w:t xml:space="preserve">true</w:t>
            </w:r>
          </w:p>
        </w:tc>
        <w:tc>
          <w:tcPr/>
          <w:p>
            <w:pPr>
              <w:pStyle w:val="Compact"/>
              <w:jc w:val="left"/>
            </w:pPr>
            <w:r>
              <w:t xml:space="preserve">Root node valid</w:t>
            </w:r>
          </w:p>
        </w:tc>
        <w:tc>
          <w:tcPr/>
          <w:p>
            <w:pPr>
              <w:pStyle w:val="Compact"/>
              <w:jc w:val="left"/>
            </w:pPr>
            <w:r>
              <w:t xml:space="preserve">Critical</w:t>
            </w:r>
          </w:p>
        </w:tc>
      </w:tr>
      <w:tr>
        <w:tc>
          <w:tcPr/>
          <w:p>
            <w:pPr>
              <w:pStyle w:val="Compact"/>
              <w:jc w:val="left"/>
            </w:pPr>
            <w:r>
              <w:t xml:space="preserve">GOV-TST-007</w:t>
            </w:r>
          </w:p>
        </w:tc>
        <w:tc>
          <w:tcPr/>
          <w:p>
            <w:pPr>
              <w:pStyle w:val="Compact"/>
              <w:jc w:val="left"/>
            </w:pPr>
            <w:r>
              <w:t xml:space="preserve">Single-char segment rejected</w:t>
            </w:r>
          </w:p>
        </w:tc>
        <w:tc>
          <w:tcPr/>
          <w:p>
            <w:pPr>
              <w:pStyle w:val="Compact"/>
              <w:jc w:val="left"/>
            </w:pPr>
            <w:r>
              <w:t xml:space="preserve">Schema</w:t>
            </w:r>
          </w:p>
        </w:tc>
        <w:tc>
          <w:tcPr/>
          <w:p>
            <w:pPr>
              <w:pStyle w:val="Compact"/>
              <w:jc w:val="left"/>
            </w:pPr>
            <w:r>
              <w:t xml:space="preserve">ORG-F</w:t>
            </w:r>
          </w:p>
        </w:tc>
        <w:tc>
          <w:tcPr/>
          <w:p>
            <w:pPr>
              <w:pStyle w:val="Compact"/>
              <w:jc w:val="left"/>
            </w:pPr>
            <w:r>
              <w:t xml:space="preserve">false</w:t>
            </w:r>
          </w:p>
        </w:tc>
        <w:tc>
          <w:tcPr/>
          <w:p>
            <w:pPr>
              <w:pStyle w:val="Compact"/>
              <w:jc w:val="left"/>
            </w:pPr>
            <w:r>
              <w:t xml:space="preserve">Min 2 chars per segment</w:t>
            </w:r>
          </w:p>
        </w:tc>
        <w:tc>
          <w:tcPr/>
          <w:p>
            <w:pPr>
              <w:pStyle w:val="Compact"/>
              <w:jc w:val="left"/>
            </w:pPr>
            <w:r>
              <w:t xml:space="preserve">High</w:t>
            </w:r>
          </w:p>
        </w:tc>
      </w:tr>
      <w:tr>
        <w:tc>
          <w:tcPr/>
          <w:p>
            <w:pPr>
              <w:pStyle w:val="Compact"/>
              <w:jc w:val="left"/>
            </w:pPr>
            <w:r>
              <w:t xml:space="preserve">GOV-TST-008</w:t>
            </w:r>
          </w:p>
        </w:tc>
        <w:tc>
          <w:tcPr/>
          <w:p>
            <w:pPr>
              <w:pStyle w:val="Compact"/>
              <w:jc w:val="left"/>
            </w:pPr>
            <w:r>
              <w:t xml:space="preserve">Seven-char segment rejected</w:t>
            </w:r>
          </w:p>
        </w:tc>
        <w:tc>
          <w:tcPr/>
          <w:p>
            <w:pPr>
              <w:pStyle w:val="Compact"/>
              <w:jc w:val="left"/>
            </w:pPr>
            <w:r>
              <w:t xml:space="preserve">Schema</w:t>
            </w:r>
          </w:p>
        </w:tc>
        <w:tc>
          <w:tcPr/>
          <w:p>
            <w:pPr>
              <w:pStyle w:val="Compact"/>
              <w:jc w:val="left"/>
            </w:pPr>
            <w:r>
              <w:t xml:space="preserve">ORG-FINANCE</w:t>
            </w:r>
          </w:p>
        </w:tc>
        <w:tc>
          <w:tcPr/>
          <w:p>
            <w:pPr>
              <w:pStyle w:val="Compact"/>
              <w:jc w:val="left"/>
            </w:pPr>
            <w:r>
              <w:t xml:space="preserve">false</w:t>
            </w:r>
          </w:p>
        </w:tc>
        <w:tc>
          <w:tcPr/>
          <w:p>
            <w:pPr>
              <w:pStyle w:val="Compact"/>
              <w:jc w:val="left"/>
            </w:pPr>
            <w:r>
              <w:t xml:space="preserve">Max 6 chars per segment</w:t>
            </w:r>
          </w:p>
        </w:tc>
        <w:tc>
          <w:tcPr/>
          <w:p>
            <w:pPr>
              <w:pStyle w:val="Compact"/>
              <w:jc w:val="left"/>
            </w:pPr>
            <w:r>
              <w:t xml:space="preserve">High</w:t>
            </w:r>
          </w:p>
        </w:tc>
      </w:tr>
      <w:tr>
        <w:tc>
          <w:tcPr/>
          <w:p>
            <w:pPr>
              <w:pStyle w:val="Compact"/>
              <w:jc w:val="left"/>
            </w:pPr>
            <w:r>
              <w:t xml:space="preserve">GOV-TST-009</w:t>
            </w:r>
          </w:p>
        </w:tc>
        <w:tc>
          <w:tcPr/>
          <w:p>
            <w:pPr>
              <w:pStyle w:val="Compact"/>
              <w:jc w:val="left"/>
            </w:pPr>
            <w:r>
              <w:t xml:space="preserve">Required attribute present</w:t>
            </w:r>
          </w:p>
        </w:tc>
        <w:tc>
          <w:tcPr/>
          <w:p>
            <w:pPr>
              <w:pStyle w:val="Compact"/>
              <w:jc w:val="left"/>
            </w:pPr>
            <w:r>
              <w:t xml:space="preserve">Schema</w:t>
            </w:r>
          </w:p>
        </w:tc>
        <w:tc>
          <w:tcPr/>
          <w:p>
            <w:pPr>
              <w:pStyle w:val="Compact"/>
              <w:jc w:val="left"/>
            </w:pPr>
            <w:r>
              <w:t xml:space="preserve">User with all required attrs</w:t>
            </w:r>
          </w:p>
        </w:tc>
        <w:tc>
          <w:tcPr/>
          <w:p>
            <w:pPr>
              <w:pStyle w:val="Compact"/>
              <w:jc w:val="left"/>
            </w:pPr>
            <w:r>
              <w:t xml:space="preserve">true</w:t>
            </w:r>
          </w:p>
        </w:tc>
        <w:tc>
          <w:tcPr/>
          <w:p>
            <w:pPr>
              <w:pStyle w:val="Compact"/>
              <w:jc w:val="left"/>
            </w:pPr>
            <w:r>
              <w:t xml:space="preserve">All required fields non-null</w:t>
            </w:r>
          </w:p>
        </w:tc>
        <w:tc>
          <w:tcPr/>
          <w:p>
            <w:pPr>
              <w:pStyle w:val="Compact"/>
              <w:jc w:val="left"/>
            </w:pPr>
            <w:r>
              <w:t xml:space="preserve">Critical</w:t>
            </w:r>
          </w:p>
        </w:tc>
      </w:tr>
      <w:tr>
        <w:tc>
          <w:tcPr/>
          <w:p>
            <w:pPr>
              <w:pStyle w:val="Compact"/>
              <w:jc w:val="left"/>
            </w:pPr>
            <w:r>
              <w:t xml:space="preserve">GOV-TST-010</w:t>
            </w:r>
          </w:p>
        </w:tc>
        <w:tc>
          <w:tcPr/>
          <w:p>
            <w:pPr>
              <w:pStyle w:val="Compact"/>
              <w:jc w:val="left"/>
            </w:pPr>
            <w:r>
              <w:t xml:space="preserve">Invalid lifecycle state rejected</w:t>
            </w:r>
          </w:p>
        </w:tc>
        <w:tc>
          <w:tcPr/>
          <w:p>
            <w:pPr>
              <w:pStyle w:val="Compact"/>
              <w:jc w:val="left"/>
            </w:pPr>
            <w:r>
              <w:t xml:space="preserve">Schema</w:t>
            </w:r>
          </w:p>
        </w:tc>
        <w:tc>
          <w:tcPr/>
          <w:p>
            <w:pPr>
              <w:pStyle w:val="Compact"/>
              <w:jc w:val="left"/>
            </w:pPr>
            <w:r>
              <w:t xml:space="preserve">extensionAttribute3="INVALID"</w:t>
            </w:r>
          </w:p>
        </w:tc>
        <w:tc>
          <w:tcPr/>
          <w:p>
            <w:pPr>
              <w:pStyle w:val="Compact"/>
              <w:jc w:val="left"/>
            </w:pPr>
            <w:r>
              <w:t xml:space="preserve">false</w:t>
            </w:r>
          </w:p>
        </w:tc>
        <w:tc>
          <w:tcPr/>
          <w:p>
            <w:pPr>
              <w:pStyle w:val="Compact"/>
              <w:jc w:val="left"/>
            </w:pPr>
            <w:r>
              <w:t xml:space="preserve">Value not in enum</w:t>
            </w:r>
          </w:p>
        </w:tc>
        <w:tc>
          <w:tcPr/>
          <w:p>
            <w:pPr>
              <w:pStyle w:val="Compact"/>
              <w:jc w:val="left"/>
            </w:pPr>
            <w:r>
              <w:t xml:space="preserve">High</w:t>
            </w:r>
          </w:p>
        </w:tc>
      </w:tr>
      <w:tr>
        <w:tc>
          <w:tcPr/>
          <w:p>
            <w:pPr>
              <w:pStyle w:val="Compact"/>
              <w:jc w:val="left"/>
            </w:pPr>
            <w:r>
              <w:t xml:space="preserve">GOV-TST-011</w:t>
            </w:r>
          </w:p>
        </w:tc>
        <w:tc>
          <w:tcPr/>
          <w:p>
            <w:pPr>
              <w:pStyle w:val="Compact"/>
              <w:jc w:val="left"/>
            </w:pPr>
            <w:r>
              <w:t xml:space="preserve">Valid parent-child relationship</w:t>
            </w:r>
          </w:p>
        </w:tc>
        <w:tc>
          <w:tcPr/>
          <w:p>
            <w:pPr>
              <w:pStyle w:val="Compact"/>
              <w:jc w:val="left"/>
            </w:pPr>
            <w:r>
              <w:t xml:space="preserve">Hierarchy</w:t>
            </w:r>
          </w:p>
        </w:tc>
        <w:tc>
          <w:tcPr/>
          <w:p>
            <w:pPr>
              <w:pStyle w:val="Compact"/>
              <w:jc w:val="left"/>
            </w:pPr>
            <w:r>
              <w:t xml:space="preserve">Child: ORG-FIN-AP, Parent: ORG-FIN</w:t>
            </w:r>
          </w:p>
        </w:tc>
        <w:tc>
          <w:tcPr/>
          <w:p>
            <w:pPr>
              <w:pStyle w:val="Compact"/>
              <w:jc w:val="left"/>
            </w:pPr>
            <w:r>
              <w:t xml:space="preserve">true</w:t>
            </w:r>
          </w:p>
        </w:tc>
        <w:tc>
          <w:tcPr/>
          <w:p>
            <w:pPr>
              <w:pStyle w:val="Compact"/>
              <w:jc w:val="left"/>
            </w:pPr>
            <w:r>
              <w:t xml:space="preserve">Parent exists in codebook</w:t>
            </w:r>
          </w:p>
        </w:tc>
        <w:tc>
          <w:tcPr/>
          <w:p>
            <w:pPr>
              <w:pStyle w:val="Compact"/>
              <w:jc w:val="left"/>
            </w:pPr>
            <w:r>
              <w:t xml:space="preserve">Critical</w:t>
            </w:r>
          </w:p>
        </w:tc>
      </w:tr>
      <w:tr>
        <w:tc>
          <w:tcPr/>
          <w:p>
            <w:pPr>
              <w:pStyle w:val="Compact"/>
              <w:jc w:val="left"/>
            </w:pPr>
            <w:r>
              <w:t xml:space="preserve">GOV-TST-012</w:t>
            </w:r>
          </w:p>
        </w:tc>
        <w:tc>
          <w:tcPr/>
          <w:p>
            <w:pPr>
              <w:pStyle w:val="Compact"/>
              <w:jc w:val="left"/>
            </w:pPr>
            <w:r>
              <w:t xml:space="preserve">Orphan child detected</w:t>
            </w:r>
          </w:p>
        </w:tc>
        <w:tc>
          <w:tcPr/>
          <w:p>
            <w:pPr>
              <w:pStyle w:val="Compact"/>
              <w:jc w:val="left"/>
            </w:pPr>
            <w:r>
              <w:t xml:space="preserve">Hierarchy</w:t>
            </w:r>
          </w:p>
        </w:tc>
        <w:tc>
          <w:tcPr/>
          <w:p>
            <w:pPr>
              <w:pStyle w:val="Compact"/>
              <w:jc w:val="left"/>
            </w:pPr>
            <w:r>
              <w:t xml:space="preserve">Child: ORG-XYZ-ABC, no parent ORG-XYZ</w:t>
            </w:r>
          </w:p>
        </w:tc>
        <w:tc>
          <w:tcPr/>
          <w:p>
            <w:pPr>
              <w:pStyle w:val="Compact"/>
              <w:jc w:val="left"/>
            </w:pPr>
            <w:r>
              <w:t xml:space="preserve">false</w:t>
            </w:r>
          </w:p>
        </w:tc>
        <w:tc>
          <w:tcPr/>
          <w:p>
            <w:pPr>
              <w:pStyle w:val="Compact"/>
              <w:jc w:val="left"/>
            </w:pPr>
            <w:r>
              <w:t xml:space="preserve">Missing parent flagged</w:t>
            </w:r>
          </w:p>
        </w:tc>
        <w:tc>
          <w:tcPr/>
          <w:p>
            <w:pPr>
              <w:pStyle w:val="Compact"/>
              <w:jc w:val="left"/>
            </w:pPr>
            <w:r>
              <w:t xml:space="preserve">Critical</w:t>
            </w:r>
          </w:p>
        </w:tc>
      </w:tr>
      <w:tr>
        <w:tc>
          <w:tcPr/>
          <w:p>
            <w:pPr>
              <w:pStyle w:val="Compact"/>
              <w:jc w:val="left"/>
            </w:pPr>
            <w:r>
              <w:t xml:space="preserve">GOV-TST-013</w:t>
            </w:r>
          </w:p>
        </w:tc>
        <w:tc>
          <w:tcPr/>
          <w:p>
            <w:pPr>
              <w:pStyle w:val="Compact"/>
              <w:jc w:val="left"/>
            </w:pPr>
            <w:r>
              <w:t xml:space="preserve">Root has no parent requirement</w:t>
            </w:r>
          </w:p>
        </w:tc>
        <w:tc>
          <w:tcPr/>
          <w:p>
            <w:pPr>
              <w:pStyle w:val="Compact"/>
              <w:jc w:val="left"/>
            </w:pPr>
            <w:r>
              <w:t xml:space="preserve">Hierarchy</w:t>
            </w:r>
          </w:p>
        </w:tc>
        <w:tc>
          <w:tcPr/>
          <w:p>
            <w:pPr>
              <w:pStyle w:val="Compact"/>
              <w:jc w:val="left"/>
            </w:pPr>
            <w:r>
              <w:t xml:space="preserve">ORG with parentPath=null</w:t>
            </w:r>
          </w:p>
        </w:tc>
        <w:tc>
          <w:tcPr/>
          <w:p>
            <w:pPr>
              <w:pStyle w:val="Compact"/>
              <w:jc w:val="left"/>
            </w:pPr>
            <w:r>
              <w:t xml:space="preserve">true</w:t>
            </w:r>
          </w:p>
        </w:tc>
        <w:tc>
          <w:tcPr/>
          <w:p>
            <w:pPr>
              <w:pStyle w:val="Compact"/>
              <w:jc w:val="left"/>
            </w:pPr>
            <w:r>
              <w:t xml:space="preserve">Root exempt from parent check</w:t>
            </w:r>
          </w:p>
        </w:tc>
        <w:tc>
          <w:tcPr/>
          <w:p>
            <w:pPr>
              <w:pStyle w:val="Compact"/>
              <w:jc w:val="left"/>
            </w:pPr>
            <w:r>
              <w:t xml:space="preserve">High</w:t>
            </w:r>
          </w:p>
        </w:tc>
      </w:tr>
      <w:tr>
        <w:tc>
          <w:tcPr/>
          <w:p>
            <w:pPr>
              <w:pStyle w:val="Compact"/>
              <w:jc w:val="left"/>
            </w:pPr>
            <w:r>
              <w:t xml:space="preserve">GOV-TST-014</w:t>
            </w:r>
          </w:p>
        </w:tc>
        <w:tc>
          <w:tcPr/>
          <w:p>
            <w:pPr>
              <w:pStyle w:val="Compact"/>
              <w:jc w:val="left"/>
            </w:pPr>
            <w:r>
              <w:t xml:space="preserve">Depth matches level calculation</w:t>
            </w:r>
          </w:p>
        </w:tc>
        <w:tc>
          <w:tcPr/>
          <w:p>
            <w:pPr>
              <w:pStyle w:val="Compact"/>
              <w:jc w:val="left"/>
            </w:pPr>
            <w:r>
              <w:t xml:space="preserve">Hierarchy</w:t>
            </w:r>
          </w:p>
        </w:tc>
        <w:tc>
          <w:tcPr/>
          <w:p>
            <w:pPr>
              <w:pStyle w:val="Compact"/>
              <w:jc w:val="left"/>
            </w:pPr>
            <w:r>
              <w:t xml:space="preserve">ORG-IT-SEC-SOC</w:t>
            </w:r>
          </w:p>
        </w:tc>
        <w:tc>
          <w:tcPr/>
          <w:p>
            <w:pPr>
              <w:pStyle w:val="Compact"/>
              <w:jc w:val="left"/>
            </w:pPr>
            <w:r>
              <w:t xml:space="preserve">level=3</w:t>
            </w:r>
          </w:p>
        </w:tc>
        <w:tc>
          <w:tcPr/>
          <w:p>
            <w:pPr>
              <w:pStyle w:val="Compact"/>
              <w:jc w:val="left"/>
            </w:pPr>
            <w:r>
              <w:t xml:space="preserve">Segments minus 1 equals level</w:t>
            </w:r>
          </w:p>
        </w:tc>
        <w:tc>
          <w:tcPr/>
          <w:p>
            <w:pPr>
              <w:pStyle w:val="Compact"/>
              <w:jc w:val="left"/>
            </w:pPr>
            <w:r>
              <w:t xml:space="preserve">Medium</w:t>
            </w:r>
          </w:p>
        </w:tc>
      </w:tr>
      <w:tr>
        <w:tc>
          <w:tcPr/>
          <w:p>
            <w:pPr>
              <w:pStyle w:val="Compact"/>
              <w:jc w:val="left"/>
            </w:pPr>
            <w:r>
              <w:t xml:space="preserve">GOV-TST-015</w:t>
            </w:r>
          </w:p>
        </w:tc>
        <w:tc>
          <w:tcPr/>
          <w:p>
            <w:pPr>
              <w:pStyle w:val="Compact"/>
              <w:jc w:val="left"/>
            </w:pPr>
            <w:r>
              <w:t xml:space="preserve">Circular reference prevention</w:t>
            </w:r>
          </w:p>
        </w:tc>
        <w:tc>
          <w:tcPr/>
          <w:p>
            <w:pPr>
              <w:pStyle w:val="Compact"/>
              <w:jc w:val="left"/>
            </w:pPr>
            <w:r>
              <w:t xml:space="preserve">Hierarchy</w:t>
            </w:r>
          </w:p>
        </w:tc>
        <w:tc>
          <w:tcPr/>
          <w:p>
            <w:pPr>
              <w:pStyle w:val="Compact"/>
              <w:jc w:val="left"/>
            </w:pPr>
            <w:r>
              <w:t xml:space="preserve">Parent of A is B; parent of B is A</w:t>
            </w:r>
          </w:p>
        </w:tc>
        <w:tc>
          <w:tcPr/>
          <w:p>
            <w:pPr>
              <w:pStyle w:val="Compact"/>
              <w:jc w:val="left"/>
            </w:pPr>
            <w:r>
              <w:t xml:space="preserve">false</w:t>
            </w:r>
          </w:p>
        </w:tc>
        <w:tc>
          <w:tcPr/>
          <w:p>
            <w:pPr>
              <w:pStyle w:val="Compact"/>
              <w:jc w:val="left"/>
            </w:pPr>
            <w:r>
              <w:t xml:space="preserve">Cycle detected and rejected</w:t>
            </w:r>
          </w:p>
        </w:tc>
        <w:tc>
          <w:tcPr/>
          <w:p>
            <w:pPr>
              <w:pStyle w:val="Compact"/>
              <w:jc w:val="left"/>
            </w:pPr>
            <w:r>
              <w:t xml:space="preserve">Critical</w:t>
            </w:r>
          </w:p>
        </w:tc>
      </w:tr>
      <w:tr>
        <w:tc>
          <w:tcPr/>
          <w:p>
            <w:pPr>
              <w:pStyle w:val="Compact"/>
              <w:jc w:val="left"/>
            </w:pPr>
            <w:r>
              <w:t xml:space="preserve">GOV-TST-016</w:t>
            </w:r>
          </w:p>
        </w:tc>
        <w:tc>
          <w:tcPr/>
          <w:p>
            <w:pPr>
              <w:pStyle w:val="Compact"/>
              <w:jc w:val="left"/>
            </w:pPr>
            <w:r>
              <w:t xml:space="preserve">All users have a parent path</w:t>
            </w:r>
          </w:p>
        </w:tc>
        <w:tc>
          <w:tcPr/>
          <w:p>
            <w:pPr>
              <w:pStyle w:val="Compact"/>
              <w:jc w:val="left"/>
            </w:pPr>
            <w:r>
              <w:t xml:space="preserve">Hierarchy</w:t>
            </w:r>
          </w:p>
        </w:tc>
        <w:tc>
          <w:tcPr/>
          <w:p>
            <w:pPr>
              <w:pStyle w:val="Compact"/>
              <w:jc w:val="left"/>
            </w:pPr>
            <w:r>
              <w:t xml:space="preserve">Full user population</w:t>
            </w:r>
          </w:p>
        </w:tc>
        <w:tc>
          <w:tcPr/>
          <w:p>
            <w:pPr>
              <w:pStyle w:val="Compact"/>
              <w:jc w:val="left"/>
            </w:pPr>
            <w:r>
              <w:t xml:space="preserve">0 orphans</w:t>
            </w:r>
          </w:p>
        </w:tc>
        <w:tc>
          <w:tcPr/>
          <w:p>
            <w:pPr>
              <w:pStyle w:val="Compact"/>
              <w:jc w:val="left"/>
            </w:pPr>
            <w:r>
              <w:t xml:space="preserve">No parentless non-root paths</w:t>
            </w:r>
          </w:p>
        </w:tc>
        <w:tc>
          <w:tcPr/>
          <w:p>
            <w:pPr>
              <w:pStyle w:val="Compact"/>
              <w:jc w:val="left"/>
            </w:pPr>
            <w:r>
              <w:t xml:space="preserve">High</w:t>
            </w:r>
          </w:p>
        </w:tc>
      </w:tr>
      <w:tr>
        <w:tc>
          <w:tcPr/>
          <w:p>
            <w:pPr>
              <w:pStyle w:val="Compact"/>
              <w:jc w:val="left"/>
            </w:pPr>
            <w:r>
              <w:t xml:space="preserve">GOV-TST-017</w:t>
            </w:r>
          </w:p>
        </w:tc>
        <w:tc>
          <w:tcPr/>
          <w:p>
            <w:pPr>
              <w:pStyle w:val="Compact"/>
              <w:jc w:val="left"/>
            </w:pPr>
            <w:r>
              <w:t xml:space="preserve">Manager chain is acyclic</w:t>
            </w:r>
          </w:p>
        </w:tc>
        <w:tc>
          <w:tcPr/>
          <w:p>
            <w:pPr>
              <w:pStyle w:val="Compact"/>
              <w:jc w:val="left"/>
            </w:pPr>
            <w:r>
              <w:t xml:space="preserve">Hierarchy</w:t>
            </w:r>
          </w:p>
        </w:tc>
        <w:tc>
          <w:tcPr/>
          <w:p>
            <w:pPr>
              <w:pStyle w:val="Compact"/>
              <w:jc w:val="left"/>
            </w:pPr>
            <w:r>
              <w:t xml:space="preserve">Manager references for all users</w:t>
            </w:r>
          </w:p>
        </w:tc>
        <w:tc>
          <w:tcPr/>
          <w:p>
            <w:pPr>
              <w:pStyle w:val="Compact"/>
              <w:jc w:val="left"/>
            </w:pPr>
            <w:r>
              <w:t xml:space="preserve">No cycles</w:t>
            </w:r>
          </w:p>
        </w:tc>
        <w:tc>
          <w:tcPr/>
          <w:p>
            <w:pPr>
              <w:pStyle w:val="Compact"/>
              <w:jc w:val="left"/>
            </w:pPr>
            <w:r>
              <w:t xml:space="preserve">Manager chain terminates</w:t>
            </w:r>
          </w:p>
        </w:tc>
        <w:tc>
          <w:tcPr/>
          <w:p>
            <w:pPr>
              <w:pStyle w:val="Compact"/>
              <w:jc w:val="left"/>
            </w:pPr>
            <w:r>
              <w:t xml:space="preserve">High</w:t>
            </w:r>
          </w:p>
        </w:tc>
      </w:tr>
      <w:tr>
        <w:tc>
          <w:tcPr/>
          <w:p>
            <w:pPr>
              <w:pStyle w:val="Compact"/>
              <w:jc w:val="left"/>
            </w:pPr>
            <w:r>
              <w:t xml:space="preserve">GOV-TST-018</w:t>
            </w:r>
          </w:p>
        </w:tc>
        <w:tc>
          <w:tcPr/>
          <w:p>
            <w:pPr>
              <w:pStyle w:val="Compact"/>
              <w:jc w:val="left"/>
            </w:pPr>
            <w:r>
              <w:t xml:space="preserve">Manager exists and is active</w:t>
            </w:r>
          </w:p>
        </w:tc>
        <w:tc>
          <w:tcPr/>
          <w:p>
            <w:pPr>
              <w:pStyle w:val="Compact"/>
              <w:jc w:val="left"/>
            </w:pPr>
            <w:r>
              <w:t xml:space="preserve">Hierarchy</w:t>
            </w:r>
          </w:p>
        </w:tc>
        <w:tc>
          <w:tcPr/>
          <w:p>
            <w:pPr>
              <w:pStyle w:val="Compact"/>
              <w:jc w:val="left"/>
            </w:pPr>
            <w:r>
              <w:t xml:space="preserve">User with manager reference</w:t>
            </w:r>
          </w:p>
        </w:tc>
        <w:tc>
          <w:tcPr/>
          <w:p>
            <w:pPr>
              <w:pStyle w:val="Compact"/>
              <w:jc w:val="left"/>
            </w:pPr>
            <w:r>
              <w:t xml:space="preserve">Manager accountEnabled=true</w:t>
            </w:r>
          </w:p>
        </w:tc>
        <w:tc>
          <w:tcPr/>
          <w:p>
            <w:pPr>
              <w:pStyle w:val="Compact"/>
              <w:jc w:val="left"/>
            </w:pPr>
            <w:r>
              <w:t xml:space="preserve">Manager is a valid active user</w:t>
            </w:r>
          </w:p>
        </w:tc>
        <w:tc>
          <w:tcPr/>
          <w:p>
            <w:pPr>
              <w:pStyle w:val="Compact"/>
              <w:jc w:val="left"/>
            </w:pPr>
            <w:r>
              <w:t xml:space="preserve">Medium</w:t>
            </w:r>
          </w:p>
        </w:tc>
      </w:tr>
      <w:tr>
        <w:tc>
          <w:tcPr/>
          <w:p>
            <w:pPr>
              <w:pStyle w:val="Compact"/>
              <w:jc w:val="left"/>
            </w:pPr>
            <w:r>
              <w:t xml:space="preserve">GOV-TST-019</w:t>
            </w:r>
          </w:p>
        </w:tc>
        <w:tc>
          <w:tcPr/>
          <w:p>
            <w:pPr>
              <w:pStyle w:val="Compact"/>
              <w:jc w:val="left"/>
            </w:pPr>
            <w:r>
              <w:t xml:space="preserve">Dynamic group rule matches codebook</w:t>
            </w:r>
          </w:p>
        </w:tc>
        <w:tc>
          <w:tcPr/>
          <w:p>
            <w:pPr>
              <w:pStyle w:val="Compact"/>
              <w:jc w:val="left"/>
            </w:pPr>
            <w:r>
              <w:t xml:space="preserve">Group</w:t>
            </w:r>
          </w:p>
        </w:tc>
        <w:tc>
          <w:tcPr/>
          <w:p>
            <w:pPr>
              <w:pStyle w:val="Compact"/>
              <w:jc w:val="left"/>
            </w:pPr>
            <w:r>
              <w:t xml:space="preserve">OrgTree-FIN-All rule vs library</w:t>
            </w:r>
          </w:p>
        </w:tc>
        <w:tc>
          <w:tcPr/>
          <w:p>
            <w:pPr>
              <w:pStyle w:val="Compact"/>
              <w:jc w:val="left"/>
            </w:pPr>
            <w:r>
              <w:t xml:space="preserve">Exact match</w:t>
            </w:r>
          </w:p>
        </w:tc>
        <w:tc>
          <w:tcPr/>
          <w:p>
            <w:pPr>
              <w:pStyle w:val="Compact"/>
              <w:jc w:val="left"/>
            </w:pPr>
            <w:r>
              <w:t xml:space="preserve">Rule string equality</w:t>
            </w:r>
          </w:p>
        </w:tc>
        <w:tc>
          <w:tcPr/>
          <w:p>
            <w:pPr>
              <w:pStyle w:val="Compact"/>
              <w:jc w:val="left"/>
            </w:pPr>
            <w:r>
              <w:t xml:space="preserve">Critical</w:t>
            </w:r>
          </w:p>
        </w:tc>
      </w:tr>
      <w:tr>
        <w:tc>
          <w:tcPr/>
          <w:p>
            <w:pPr>
              <w:pStyle w:val="Compact"/>
              <w:jc w:val="left"/>
            </w:pPr>
            <w:r>
              <w:t xml:space="preserve">GOV-TST-020</w:t>
            </w:r>
          </w:p>
        </w:tc>
        <w:tc>
          <w:tcPr/>
          <w:p>
            <w:pPr>
              <w:pStyle w:val="Compact"/>
              <w:jc w:val="left"/>
            </w:pPr>
            <w:r>
              <w:t xml:space="preserve">Group naming convention valid</w:t>
            </w:r>
          </w:p>
        </w:tc>
        <w:tc>
          <w:tcPr/>
          <w:p>
            <w:pPr>
              <w:pStyle w:val="Compact"/>
              <w:jc w:val="left"/>
            </w:pPr>
            <w:r>
              <w:t xml:space="preserve">Group</w:t>
            </w:r>
          </w:p>
        </w:tc>
        <w:tc>
          <w:tcPr/>
          <w:p>
            <w:pPr>
              <w:pStyle w:val="Compact"/>
              <w:jc w:val="left"/>
            </w:pPr>
            <w:r>
              <w:t xml:space="preserve">Group name OrgTree-FIN-All</w:t>
            </w:r>
          </w:p>
        </w:tc>
        <w:tc>
          <w:tcPr/>
          <w:p>
            <w:pPr>
              <w:pStyle w:val="Compact"/>
              <w:jc w:val="left"/>
            </w:pPr>
            <w:r>
              <w:t xml:space="preserve">true</w:t>
            </w:r>
          </w:p>
        </w:tc>
        <w:tc>
          <w:tcPr/>
          <w:p>
            <w:pPr>
              <w:pStyle w:val="Compact"/>
              <w:jc w:val="left"/>
            </w:pPr>
            <w:r>
              <w:t xml:space="preserve">Matches ^OrgTree- pattern</w:t>
            </w:r>
          </w:p>
        </w:tc>
        <w:tc>
          <w:tcPr/>
          <w:p>
            <w:pPr>
              <w:pStyle w:val="Compact"/>
              <w:jc w:val="left"/>
            </w:pPr>
            <w:r>
              <w:t xml:space="preserve">High</w:t>
            </w:r>
          </w:p>
        </w:tc>
      </w:tr>
      <w:tr>
        <w:tc>
          <w:tcPr/>
          <w:p>
            <w:pPr>
              <w:pStyle w:val="Compact"/>
              <w:jc w:val="left"/>
            </w:pPr>
            <w:r>
              <w:t xml:space="preserve">GOV-TST-021</w:t>
            </w:r>
          </w:p>
        </w:tc>
        <w:tc>
          <w:tcPr/>
          <w:p>
            <w:pPr>
              <w:pStyle w:val="Compact"/>
              <w:jc w:val="left"/>
            </w:pPr>
            <w:r>
              <w:t xml:space="preserve">No manual members in dynamic group</w:t>
            </w:r>
          </w:p>
        </w:tc>
        <w:tc>
          <w:tcPr/>
          <w:p>
            <w:pPr>
              <w:pStyle w:val="Compact"/>
              <w:jc w:val="left"/>
            </w:pPr>
            <w:r>
              <w:t xml:space="preserve">Group</w:t>
            </w:r>
          </w:p>
        </w:tc>
        <w:tc>
          <w:tcPr/>
          <w:p>
            <w:pPr>
              <w:pStyle w:val="Compact"/>
              <w:jc w:val="left"/>
            </w:pPr>
            <w:r>
              <w:t xml:space="preserve">Dynamic group membership</w:t>
            </w:r>
          </w:p>
        </w:tc>
        <w:tc>
          <w:tcPr/>
          <w:p>
            <w:pPr>
              <w:pStyle w:val="Compact"/>
              <w:jc w:val="left"/>
            </w:pPr>
            <w:r>
              <w:t xml:space="preserve">0 assigned members</w:t>
            </w:r>
          </w:p>
        </w:tc>
        <w:tc>
          <w:tcPr/>
          <w:p>
            <w:pPr>
              <w:pStyle w:val="Compact"/>
              <w:jc w:val="left"/>
            </w:pPr>
            <w:r>
              <w:t xml:space="preserve">Only dynamic members</w:t>
            </w:r>
          </w:p>
        </w:tc>
        <w:tc>
          <w:tcPr/>
          <w:p>
            <w:pPr>
              <w:pStyle w:val="Compact"/>
              <w:jc w:val="left"/>
            </w:pPr>
            <w:r>
              <w:t xml:space="preserve">High</w:t>
            </w:r>
          </w:p>
        </w:tc>
      </w:tr>
      <w:tr>
        <w:tc>
          <w:tcPr/>
          <w:p>
            <w:pPr>
              <w:pStyle w:val="Compact"/>
              <w:jc w:val="left"/>
            </w:pPr>
            <w:r>
              <w:t xml:space="preserve">GOV-TST-022</w:t>
            </w:r>
          </w:p>
        </w:tc>
        <w:tc>
          <w:tcPr/>
          <w:p>
            <w:pPr>
              <w:pStyle w:val="Compact"/>
              <w:jc w:val="left"/>
            </w:pPr>
            <w:r>
              <w:t xml:space="preserve">Group membership count &gt; 0</w:t>
            </w:r>
          </w:p>
        </w:tc>
        <w:tc>
          <w:tcPr/>
          <w:p>
            <w:pPr>
              <w:pStyle w:val="Compact"/>
              <w:jc w:val="left"/>
            </w:pPr>
            <w:r>
              <w:t xml:space="preserve">Group</w:t>
            </w:r>
          </w:p>
        </w:tc>
        <w:tc>
          <w:tcPr/>
          <w:p>
            <w:pPr>
              <w:pStyle w:val="Compact"/>
              <w:jc w:val="left"/>
            </w:pPr>
            <w:r>
              <w:t xml:space="preserve">Group for populated OrgPath</w:t>
            </w:r>
          </w:p>
        </w:tc>
        <w:tc>
          <w:tcPr/>
          <w:p>
            <w:pPr>
              <w:pStyle w:val="Compact"/>
              <w:jc w:val="left"/>
            </w:pPr>
            <w:r>
              <w:t xml:space="preserve">Count &gt; 0</w:t>
            </w:r>
          </w:p>
        </w:tc>
        <w:tc>
          <w:tcPr/>
          <w:p>
            <w:pPr>
              <w:pStyle w:val="Compact"/>
              <w:jc w:val="left"/>
            </w:pPr>
            <w:r>
              <w:t xml:space="preserve">Non-empty for active paths</w:t>
            </w:r>
          </w:p>
        </w:tc>
        <w:tc>
          <w:tcPr/>
          <w:p>
            <w:pPr>
              <w:pStyle w:val="Compact"/>
              <w:jc w:val="left"/>
            </w:pPr>
            <w:r>
              <w:t xml:space="preserve">Medium</w:t>
            </w:r>
          </w:p>
        </w:tc>
      </w:tr>
      <w:tr>
        <w:tc>
          <w:tcPr/>
          <w:p>
            <w:pPr>
              <w:pStyle w:val="Compact"/>
              <w:jc w:val="left"/>
            </w:pPr>
            <w:r>
              <w:t xml:space="preserve">GOV-TST-023</w:t>
            </w:r>
          </w:p>
        </w:tc>
        <w:tc>
          <w:tcPr/>
          <w:p>
            <w:pPr>
              <w:pStyle w:val="Compact"/>
              <w:jc w:val="left"/>
            </w:pPr>
            <w:r>
              <w:t xml:space="preserve">No phantom groups detected</w:t>
            </w:r>
          </w:p>
        </w:tc>
        <w:tc>
          <w:tcPr/>
          <w:p>
            <w:pPr>
              <w:pStyle w:val="Compact"/>
              <w:jc w:val="left"/>
            </w:pPr>
            <w:r>
              <w:t xml:space="preserve">Group</w:t>
            </w:r>
          </w:p>
        </w:tc>
        <w:tc>
          <w:tcPr/>
          <w:p>
            <w:pPr>
              <w:pStyle w:val="Compact"/>
              <w:jc w:val="left"/>
            </w:pPr>
            <w:r>
              <w:t xml:space="preserve">All OrgTree- groups</w:t>
            </w:r>
          </w:p>
        </w:tc>
        <w:tc>
          <w:tcPr/>
          <w:p>
            <w:pPr>
              <w:pStyle w:val="Compact"/>
              <w:jc w:val="left"/>
            </w:pPr>
            <w:r>
              <w:t xml:space="preserve">All in library</w:t>
            </w:r>
          </w:p>
        </w:tc>
        <w:tc>
          <w:tcPr/>
          <w:p>
            <w:pPr>
              <w:pStyle w:val="Compact"/>
              <w:jc w:val="left"/>
            </w:pPr>
            <w:r>
              <w:t xml:space="preserve">Every tenant group is canonical</w:t>
            </w:r>
          </w:p>
        </w:tc>
        <w:tc>
          <w:tcPr/>
          <w:p>
            <w:pPr>
              <w:pStyle w:val="Compact"/>
              <w:jc w:val="left"/>
            </w:pPr>
            <w:r>
              <w:t xml:space="preserve">Medium</w:t>
            </w:r>
          </w:p>
        </w:tc>
      </w:tr>
      <w:tr>
        <w:tc>
          <w:tcPr/>
          <w:p>
            <w:pPr>
              <w:pStyle w:val="Compact"/>
              <w:jc w:val="left"/>
            </w:pPr>
            <w:r>
              <w:t xml:space="preserve">GOV-TST-024</w:t>
            </w:r>
          </w:p>
        </w:tc>
        <w:tc>
          <w:tcPr/>
          <w:p>
            <w:pPr>
              <w:pStyle w:val="Compact"/>
              <w:jc w:val="left"/>
            </w:pPr>
            <w:r>
              <w:t xml:space="preserve">M365 group has correct type</w:t>
            </w:r>
          </w:p>
        </w:tc>
        <w:tc>
          <w:tcPr/>
          <w:p>
            <w:pPr>
              <w:pStyle w:val="Compact"/>
              <w:jc w:val="left"/>
            </w:pPr>
            <w:r>
              <w:t xml:space="preserve">Group</w:t>
            </w:r>
          </w:p>
        </w:tc>
        <w:tc>
          <w:tcPr/>
          <w:p>
            <w:pPr>
              <w:pStyle w:val="Compact"/>
              <w:jc w:val="left"/>
            </w:pPr>
            <w:r>
              <w:t xml:space="preserve">OrgTree-M365-FIN-Collab</w:t>
            </w:r>
          </w:p>
        </w:tc>
        <w:tc>
          <w:tcPr/>
          <w:p>
            <w:pPr>
              <w:pStyle w:val="Compact"/>
              <w:jc w:val="left"/>
            </w:pPr>
            <w:r>
              <w:t xml:space="preserve">GroupTypes includes Unified</w:t>
            </w:r>
          </w:p>
        </w:tc>
        <w:tc>
          <w:tcPr/>
          <w:p>
            <w:pPr>
              <w:pStyle w:val="Compact"/>
              <w:jc w:val="left"/>
            </w:pPr>
            <w:r>
              <w:t xml:space="preserve">Correct group type set</w:t>
            </w:r>
          </w:p>
        </w:tc>
        <w:tc>
          <w:tcPr/>
          <w:p>
            <w:pPr>
              <w:pStyle w:val="Compact"/>
              <w:jc w:val="left"/>
            </w:pPr>
            <w:r>
              <w:t xml:space="preserve">High</w:t>
            </w:r>
          </w:p>
        </w:tc>
      </w:tr>
      <w:tr>
        <w:tc>
          <w:tcPr/>
          <w:p>
            <w:pPr>
              <w:pStyle w:val="Compact"/>
              <w:jc w:val="left"/>
            </w:pPr>
            <w:r>
              <w:t xml:space="preserve">GOV-TST-025</w:t>
            </w:r>
          </w:p>
        </w:tc>
        <w:tc>
          <w:tcPr/>
          <w:p>
            <w:pPr>
              <w:pStyle w:val="Compact"/>
              <w:jc w:val="left"/>
            </w:pPr>
            <w:r>
              <w:t xml:space="preserve">Cross-cutting group membership valid</w:t>
            </w:r>
          </w:p>
        </w:tc>
        <w:tc>
          <w:tcPr/>
          <w:p>
            <w:pPr>
              <w:pStyle w:val="Compact"/>
              <w:jc w:val="left"/>
            </w:pPr>
            <w:r>
              <w:t xml:space="preserve">Group</w:t>
            </w:r>
          </w:p>
        </w:tc>
        <w:tc>
          <w:tcPr/>
          <w:p>
            <w:pPr>
              <w:pStyle w:val="Compact"/>
              <w:jc w:val="left"/>
            </w:pPr>
            <w:r>
              <w:t xml:space="preserve">OrgTree-ROLE-Managers</w:t>
            </w:r>
          </w:p>
        </w:tc>
        <w:tc>
          <w:tcPr/>
          <w:p>
            <w:pPr>
              <w:pStyle w:val="Compact"/>
              <w:jc w:val="left"/>
            </w:pPr>
            <w:r>
              <w:t xml:space="preserve">All members have ROLE-MGR</w:t>
            </w:r>
          </w:p>
        </w:tc>
        <w:tc>
          <w:tcPr/>
          <w:p>
            <w:pPr>
              <w:pStyle w:val="Compact"/>
              <w:jc w:val="left"/>
            </w:pPr>
            <w:r>
              <w:t xml:space="preserve">extensionAttribute2 = ROLE-MGR</w:t>
            </w:r>
          </w:p>
        </w:tc>
        <w:tc>
          <w:tcPr/>
          <w:p>
            <w:pPr>
              <w:pStyle w:val="Compact"/>
              <w:jc w:val="left"/>
            </w:pPr>
            <w:r>
              <w:t xml:space="preserve">Medium</w:t>
            </w:r>
          </w:p>
        </w:tc>
      </w:tr>
      <w:tr>
        <w:tc>
          <w:tcPr/>
          <w:p>
            <w:pPr>
              <w:pStyle w:val="Compact"/>
              <w:jc w:val="left"/>
            </w:pPr>
            <w:r>
              <w:t xml:space="preserve">GOV-TST-026</w:t>
            </w:r>
          </w:p>
        </w:tc>
        <w:tc>
          <w:tcPr/>
          <w:p>
            <w:pPr>
              <w:pStyle w:val="Compact"/>
              <w:jc w:val="left"/>
            </w:pPr>
            <w:r>
              <w:t xml:space="preserve">Deprecated OrgPath group empty</w:t>
            </w:r>
          </w:p>
        </w:tc>
        <w:tc>
          <w:tcPr/>
          <w:p>
            <w:pPr>
              <w:pStyle w:val="Compact"/>
              <w:jc w:val="left"/>
            </w:pPr>
            <w:r>
              <w:t xml:space="preserve">Group</w:t>
            </w:r>
          </w:p>
        </w:tc>
        <w:tc>
          <w:tcPr/>
          <w:p>
            <w:pPr>
              <w:pStyle w:val="Compact"/>
              <w:jc w:val="left"/>
            </w:pPr>
            <w:r>
              <w:t xml:space="preserve">Group for deprecated path</w:t>
            </w:r>
          </w:p>
        </w:tc>
        <w:tc>
          <w:tcPr/>
          <w:p>
            <w:pPr>
              <w:pStyle w:val="Compact"/>
              <w:jc w:val="left"/>
            </w:pPr>
            <w:r>
              <w:t xml:space="preserve">Count = 0</w:t>
            </w:r>
          </w:p>
        </w:tc>
        <w:tc>
          <w:tcPr/>
          <w:p>
            <w:pPr>
              <w:pStyle w:val="Compact"/>
              <w:jc w:val="left"/>
            </w:pPr>
            <w:r>
              <w:t xml:space="preserve">No active users on deprecated path</w:t>
            </w:r>
          </w:p>
        </w:tc>
        <w:tc>
          <w:tcPr/>
          <w:p>
            <w:pPr>
              <w:pStyle w:val="Compact"/>
              <w:jc w:val="left"/>
            </w:pPr>
            <w:r>
              <w:t xml:space="preserve">Low</w:t>
            </w:r>
          </w:p>
        </w:tc>
      </w:tr>
      <w:tr>
        <w:tc>
          <w:tcPr/>
          <w:p>
            <w:pPr>
              <w:pStyle w:val="Compact"/>
              <w:jc w:val="left"/>
            </w:pPr>
            <w:r>
              <w:t xml:space="preserve">GOV-TST-027</w:t>
            </w:r>
          </w:p>
        </w:tc>
        <w:tc>
          <w:tcPr/>
          <w:p>
            <w:pPr>
              <w:pStyle w:val="Compact"/>
              <w:jc w:val="left"/>
            </w:pPr>
            <w:r>
              <w:t xml:space="preserve">AU scope matches OrgPath</w:t>
            </w:r>
          </w:p>
        </w:tc>
        <w:tc>
          <w:tcPr/>
          <w:p>
            <w:pPr>
              <w:pStyle w:val="Compact"/>
              <w:jc w:val="left"/>
            </w:pPr>
            <w:r>
              <w:t xml:space="preserve">Delegation</w:t>
            </w:r>
          </w:p>
        </w:tc>
        <w:tc>
          <w:tcPr/>
          <w:p>
            <w:pPr>
              <w:pStyle w:val="Compact"/>
              <w:jc w:val="left"/>
            </w:pPr>
            <w:r>
              <w:t xml:space="preserve">AU-FIN membership rule</w:t>
            </w:r>
          </w:p>
        </w:tc>
        <w:tc>
          <w:tcPr/>
          <w:p>
            <w:pPr>
              <w:pStyle w:val="Compact"/>
              <w:jc w:val="left"/>
            </w:pPr>
            <w:r>
              <w:t xml:space="preserve">Covers ORG-FIN subtree</w:t>
            </w:r>
          </w:p>
        </w:tc>
        <w:tc>
          <w:tcPr/>
          <w:p>
            <w:pPr>
              <w:pStyle w:val="Compact"/>
              <w:jc w:val="left"/>
            </w:pPr>
            <w:r>
              <w:t xml:space="preserve">Rule matches canonical definition</w:t>
            </w:r>
          </w:p>
        </w:tc>
        <w:tc>
          <w:tcPr/>
          <w:p>
            <w:pPr>
              <w:pStyle w:val="Compact"/>
              <w:jc w:val="left"/>
            </w:pPr>
            <w:r>
              <w:t xml:space="preserve">Critical</w:t>
            </w:r>
          </w:p>
        </w:tc>
      </w:tr>
      <w:tr>
        <w:tc>
          <w:tcPr/>
          <w:p>
            <w:pPr>
              <w:pStyle w:val="Compact"/>
              <w:jc w:val="left"/>
            </w:pPr>
            <w:r>
              <w:t xml:space="preserve">GOV-TST-028</w:t>
            </w:r>
          </w:p>
        </w:tc>
        <w:tc>
          <w:tcPr/>
          <w:p>
            <w:pPr>
              <w:pStyle w:val="Compact"/>
              <w:jc w:val="left"/>
            </w:pPr>
            <w:r>
              <w:t xml:space="preserve">Role assignment has valid AU scope</w:t>
            </w:r>
          </w:p>
        </w:tc>
        <w:tc>
          <w:tcPr/>
          <w:p>
            <w:pPr>
              <w:pStyle w:val="Compact"/>
              <w:jc w:val="left"/>
            </w:pPr>
            <w:r>
              <w:t xml:space="preserve">Delegation</w:t>
            </w:r>
          </w:p>
        </w:tc>
        <w:tc>
          <w:tcPr/>
          <w:p>
            <w:pPr>
              <w:pStyle w:val="Compact"/>
              <w:jc w:val="left"/>
            </w:pPr>
            <w:r>
              <w:t xml:space="preserve">User Admin role on AU-FIN</w:t>
            </w:r>
          </w:p>
        </w:tc>
        <w:tc>
          <w:tcPr/>
          <w:p>
            <w:pPr>
              <w:pStyle w:val="Compact"/>
              <w:jc w:val="left"/>
            </w:pPr>
            <w:r>
              <w:t xml:space="preserve">Assignment exists</w:t>
            </w:r>
          </w:p>
        </w:tc>
        <w:tc>
          <w:tcPr/>
          <w:p>
            <w:pPr>
              <w:pStyle w:val="Compact"/>
              <w:jc w:val="left"/>
            </w:pPr>
            <w:r>
              <w:t xml:space="preserve">Role + AU + principal match matrix</w:t>
            </w:r>
          </w:p>
        </w:tc>
        <w:tc>
          <w:tcPr/>
          <w:p>
            <w:pPr>
              <w:pStyle w:val="Compact"/>
              <w:jc w:val="left"/>
            </w:pPr>
            <w:r>
              <w:t xml:space="preserve">Critical</w:t>
            </w:r>
          </w:p>
        </w:tc>
      </w:tr>
      <w:tr>
        <w:tc>
          <w:tcPr/>
          <w:p>
            <w:pPr>
              <w:pStyle w:val="Compact"/>
              <w:jc w:val="left"/>
            </w:pPr>
            <w:r>
              <w:t xml:space="preserve">GOV-TST-029</w:t>
            </w:r>
          </w:p>
        </w:tc>
        <w:tc>
          <w:tcPr/>
          <w:p>
            <w:pPr>
              <w:pStyle w:val="Compact"/>
              <w:jc w:val="left"/>
            </w:pPr>
            <w:r>
              <w:t xml:space="preserve">No unscoped admin role assignments</w:t>
            </w:r>
          </w:p>
        </w:tc>
        <w:tc>
          <w:tcPr/>
          <w:p>
            <w:pPr>
              <w:pStyle w:val="Compact"/>
              <w:jc w:val="left"/>
            </w:pPr>
            <w:r>
              <w:t xml:space="preserve">Delegation</w:t>
            </w:r>
          </w:p>
        </w:tc>
        <w:tc>
          <w:tcPr/>
          <w:p>
            <w:pPr>
              <w:pStyle w:val="Compact"/>
              <w:jc w:val="left"/>
            </w:pPr>
            <w:r>
              <w:t xml:space="preserve">All role assignments</w:t>
            </w:r>
          </w:p>
        </w:tc>
        <w:tc>
          <w:tcPr/>
          <w:p>
            <w:pPr>
              <w:pStyle w:val="Compact"/>
              <w:jc w:val="left"/>
            </w:pPr>
            <w:r>
              <w:t xml:space="preserve">All scoped to AU or directory</w:t>
            </w:r>
          </w:p>
        </w:tc>
        <w:tc>
          <w:tcPr/>
          <w:p>
            <w:pPr>
              <w:pStyle w:val="Compact"/>
              <w:jc w:val="left"/>
            </w:pPr>
            <w:r>
              <w:t xml:space="preserve">No orphaned assignments</w:t>
            </w:r>
          </w:p>
        </w:tc>
        <w:tc>
          <w:tcPr/>
          <w:p>
            <w:pPr>
              <w:pStyle w:val="Compact"/>
              <w:jc w:val="left"/>
            </w:pPr>
            <w:r>
              <w:t xml:space="preserve">High</w:t>
            </w:r>
          </w:p>
        </w:tc>
      </w:tr>
      <w:tr>
        <w:tc>
          <w:tcPr/>
          <w:p>
            <w:pPr>
              <w:pStyle w:val="Compact"/>
              <w:jc w:val="left"/>
            </w:pPr>
            <w:r>
              <w:t xml:space="preserve">GOV-TST-030</w:t>
            </w:r>
          </w:p>
        </w:tc>
        <w:tc>
          <w:tcPr/>
          <w:p>
            <w:pPr>
              <w:pStyle w:val="Compact"/>
              <w:jc w:val="left"/>
            </w:pPr>
            <w:r>
              <w:t xml:space="preserve">Restricted AU prevents unscoped mgmt</w:t>
            </w:r>
          </w:p>
        </w:tc>
        <w:tc>
          <w:tcPr/>
          <w:p>
            <w:pPr>
              <w:pStyle w:val="Compact"/>
              <w:jc w:val="left"/>
            </w:pPr>
            <w:r>
              <w:t xml:space="preserve">Delegation</w:t>
            </w:r>
          </w:p>
        </w:tc>
        <w:tc>
          <w:tcPr/>
          <w:p>
            <w:pPr>
              <w:pStyle w:val="Compact"/>
              <w:jc w:val="left"/>
            </w:pPr>
            <w:r>
              <w:t xml:space="preserve">AU with restricted=Y</w:t>
            </w:r>
          </w:p>
        </w:tc>
        <w:tc>
          <w:tcPr/>
          <w:p>
            <w:pPr>
              <w:pStyle w:val="Compact"/>
              <w:jc w:val="left"/>
            </w:pPr>
            <w:r>
              <w:t xml:space="preserve">Only scoped admins can manage</w:t>
            </w:r>
          </w:p>
        </w:tc>
        <w:tc>
          <w:tcPr/>
          <w:p>
            <w:pPr>
              <w:pStyle w:val="Compact"/>
              <w:jc w:val="left"/>
            </w:pPr>
            <w:r>
              <w:t xml:space="preserve">Restriction flag is set</w:t>
            </w:r>
          </w:p>
        </w:tc>
        <w:tc>
          <w:tcPr/>
          <w:p>
            <w:pPr>
              <w:pStyle w:val="Compact"/>
              <w:jc w:val="left"/>
            </w:pPr>
            <w:r>
              <w:t xml:space="preserve">High</w:t>
            </w:r>
          </w:p>
        </w:tc>
      </w:tr>
      <w:tr>
        <w:tc>
          <w:tcPr/>
          <w:p>
            <w:pPr>
              <w:pStyle w:val="Compact"/>
              <w:jc w:val="left"/>
            </w:pPr>
            <w:r>
              <w:t xml:space="preserve">GOV-TST-031</w:t>
            </w:r>
          </w:p>
        </w:tc>
        <w:tc>
          <w:tcPr/>
          <w:p>
            <w:pPr>
              <w:pStyle w:val="Compact"/>
              <w:jc w:val="left"/>
            </w:pPr>
            <w:r>
              <w:t xml:space="preserve">No custom roles without approval</w:t>
            </w:r>
          </w:p>
        </w:tc>
        <w:tc>
          <w:tcPr/>
          <w:p>
            <w:pPr>
              <w:pStyle w:val="Compact"/>
              <w:jc w:val="left"/>
            </w:pPr>
            <w:r>
              <w:t xml:space="preserve">Delegation</w:t>
            </w:r>
          </w:p>
        </w:tc>
        <w:tc>
          <w:tcPr/>
          <w:p>
            <w:pPr>
              <w:pStyle w:val="Compact"/>
              <w:jc w:val="left"/>
            </w:pPr>
            <w:r>
              <w:t xml:space="preserve">All role definitions</w:t>
            </w:r>
          </w:p>
        </w:tc>
        <w:tc>
          <w:tcPr/>
          <w:p>
            <w:pPr>
              <w:pStyle w:val="Compact"/>
              <w:jc w:val="left"/>
            </w:pPr>
            <w:r>
              <w:t xml:space="preserve">Only built-in roles used</w:t>
            </w:r>
          </w:p>
        </w:tc>
        <w:tc>
          <w:tcPr/>
          <w:p>
            <w:pPr>
              <w:pStyle w:val="Compact"/>
              <w:jc w:val="left"/>
            </w:pPr>
            <w:r>
              <w:t xml:space="preserve">Custom roles require Workflow 5</w:t>
            </w:r>
          </w:p>
        </w:tc>
        <w:tc>
          <w:tcPr/>
          <w:p>
            <w:pPr>
              <w:pStyle w:val="Compact"/>
              <w:jc w:val="left"/>
            </w:pPr>
            <w:r>
              <w:t xml:space="preserve">Medium</w:t>
            </w:r>
          </w:p>
        </w:tc>
      </w:tr>
      <w:tr>
        <w:tc>
          <w:tcPr/>
          <w:p>
            <w:pPr>
              <w:pStyle w:val="Compact"/>
              <w:jc w:val="left"/>
            </w:pPr>
            <w:r>
              <w:t xml:space="preserve">GOV-TST-032</w:t>
            </w:r>
          </w:p>
        </w:tc>
        <w:tc>
          <w:tcPr/>
          <w:p>
            <w:pPr>
              <w:pStyle w:val="Compact"/>
              <w:jc w:val="left"/>
            </w:pPr>
            <w:r>
              <w:t xml:space="preserve">Delegation does not cross boundary</w:t>
            </w:r>
          </w:p>
        </w:tc>
        <w:tc>
          <w:tcPr/>
          <w:p>
            <w:pPr>
              <w:pStyle w:val="Compact"/>
              <w:jc w:val="left"/>
            </w:pPr>
            <w:r>
              <w:t xml:space="preserve">Delegation</w:t>
            </w:r>
          </w:p>
        </w:tc>
        <w:tc>
          <w:tcPr/>
          <w:p>
            <w:pPr>
              <w:pStyle w:val="Compact"/>
              <w:jc w:val="left"/>
            </w:pPr>
            <w:r>
              <w:t xml:space="preserve">All role assignments</w:t>
            </w:r>
          </w:p>
        </w:tc>
        <w:tc>
          <w:tcPr/>
          <w:p>
            <w:pPr>
              <w:pStyle w:val="Compact"/>
              <w:jc w:val="left"/>
            </w:pPr>
            <w:r>
              <w:t xml:space="preserve">All within M365 GCC-Mod</w:t>
            </w:r>
          </w:p>
        </w:tc>
        <w:tc>
          <w:tcPr/>
          <w:p>
            <w:pPr>
              <w:pStyle w:val="Compact"/>
              <w:jc w:val="left"/>
            </w:pPr>
            <w:r>
              <w:t xml:space="preserve">No external service references</w:t>
            </w:r>
          </w:p>
        </w:tc>
        <w:tc>
          <w:tcPr/>
          <w:p>
            <w:pPr>
              <w:pStyle w:val="Compact"/>
              <w:jc w:val="left"/>
            </w:pPr>
            <w:r>
              <w:t xml:space="preserve">Critical</w:t>
            </w:r>
          </w:p>
        </w:tc>
      </w:tr>
      <w:tr>
        <w:tc>
          <w:tcPr/>
          <w:p>
            <w:pPr>
              <w:pStyle w:val="Compact"/>
              <w:jc w:val="left"/>
            </w:pPr>
            <w:r>
              <w:t xml:space="preserve">GOV-TST-033</w:t>
            </w:r>
          </w:p>
        </w:tc>
        <w:tc>
          <w:tcPr/>
          <w:p>
            <w:pPr>
              <w:pStyle w:val="Compact"/>
              <w:jc w:val="left"/>
            </w:pPr>
            <w:r>
              <w:t xml:space="preserve">OrgPath value drift detected</w:t>
            </w:r>
          </w:p>
        </w:tc>
        <w:tc>
          <w:tcPr/>
          <w:p>
            <w:pPr>
              <w:pStyle w:val="Compact"/>
              <w:jc w:val="left"/>
            </w:pPr>
            <w:r>
              <w:t xml:space="preserve">Drift</w:t>
            </w:r>
          </w:p>
        </w:tc>
        <w:tc>
          <w:tcPr/>
          <w:p>
            <w:pPr>
              <w:pStyle w:val="Compact"/>
              <w:jc w:val="left"/>
            </w:pPr>
            <w:r>
              <w:t xml:space="preserve">User OrgPath changed from baseline</w:t>
            </w:r>
          </w:p>
        </w:tc>
        <w:tc>
          <w:tcPr/>
          <w:p>
            <w:pPr>
              <w:pStyle w:val="Compact"/>
              <w:jc w:val="left"/>
            </w:pPr>
            <w:r>
              <w:t xml:space="preserve">Drift entry generated</w:t>
            </w:r>
          </w:p>
        </w:tc>
        <w:tc>
          <w:tcPr/>
          <w:p>
            <w:pPr>
              <w:pStyle w:val="Compact"/>
              <w:jc w:val="left"/>
            </w:pPr>
            <w:r>
              <w:t xml:space="preserve">Compare-OrgTreeSnapshots finds it</w:t>
            </w:r>
          </w:p>
        </w:tc>
        <w:tc>
          <w:tcPr/>
          <w:p>
            <w:pPr>
              <w:pStyle w:val="Compact"/>
              <w:jc w:val="left"/>
            </w:pPr>
            <w:r>
              <w:t xml:space="preserve">High</w:t>
            </w:r>
          </w:p>
        </w:tc>
      </w:tr>
      <w:tr>
        <w:tc>
          <w:tcPr/>
          <w:p>
            <w:pPr>
              <w:pStyle w:val="Compact"/>
              <w:jc w:val="left"/>
            </w:pPr>
            <w:r>
              <w:t xml:space="preserve">GOV-TST-034</w:t>
            </w:r>
          </w:p>
        </w:tc>
        <w:tc>
          <w:tcPr/>
          <w:p>
            <w:pPr>
              <w:pStyle w:val="Compact"/>
              <w:jc w:val="left"/>
            </w:pPr>
            <w:r>
              <w:t xml:space="preserve">New user without OrgPath flagged</w:t>
            </w:r>
          </w:p>
        </w:tc>
        <w:tc>
          <w:tcPr/>
          <w:p>
            <w:pPr>
              <w:pStyle w:val="Compact"/>
              <w:jc w:val="left"/>
            </w:pPr>
            <w:r>
              <w:t xml:space="preserve">Drift</w:t>
            </w:r>
          </w:p>
        </w:tc>
        <w:tc>
          <w:tcPr/>
          <w:p>
            <w:pPr>
              <w:pStyle w:val="Compact"/>
              <w:jc w:val="left"/>
            </w:pPr>
            <w:r>
              <w:t xml:space="preserve">New user, extensionAttribute1=null</w:t>
            </w:r>
          </w:p>
        </w:tc>
        <w:tc>
          <w:tcPr/>
          <w:p>
            <w:pPr>
              <w:pStyle w:val="Compact"/>
              <w:jc w:val="left"/>
            </w:pPr>
            <w:r>
              <w:t xml:space="preserve">Orphan drift detected</w:t>
            </w:r>
          </w:p>
        </w:tc>
        <w:tc>
          <w:tcPr/>
          <w:p>
            <w:pPr>
              <w:pStyle w:val="Compact"/>
              <w:jc w:val="left"/>
            </w:pPr>
            <w:r>
              <w:t xml:space="preserve">Orphan count increments</w:t>
            </w:r>
          </w:p>
        </w:tc>
        <w:tc>
          <w:tcPr/>
          <w:p>
            <w:pPr>
              <w:pStyle w:val="Compact"/>
              <w:jc w:val="left"/>
            </w:pPr>
            <w:r>
              <w:t xml:space="preserve">Critical</w:t>
            </w:r>
          </w:p>
        </w:tc>
      </w:tr>
      <w:tr>
        <w:tc>
          <w:tcPr/>
          <w:p>
            <w:pPr>
              <w:pStyle w:val="Compact"/>
              <w:jc w:val="left"/>
            </w:pPr>
            <w:r>
              <w:t xml:space="preserve">GOV-TST-035</w:t>
            </w:r>
          </w:p>
        </w:tc>
        <w:tc>
          <w:tcPr/>
          <w:p>
            <w:pPr>
              <w:pStyle w:val="Compact"/>
              <w:jc w:val="left"/>
            </w:pPr>
            <w:r>
              <w:t xml:space="preserve">Schema violation classified correctly</w:t>
            </w:r>
          </w:p>
        </w:tc>
        <w:tc>
          <w:tcPr/>
          <w:p>
            <w:pPr>
              <w:pStyle w:val="Compact"/>
              <w:jc w:val="left"/>
            </w:pPr>
            <w:r>
              <w:t xml:space="preserve">Drift</w:t>
            </w:r>
          </w:p>
        </w:tc>
        <w:tc>
          <w:tcPr/>
          <w:p>
            <w:pPr>
              <w:pStyle w:val="Compact"/>
              <w:jc w:val="left"/>
            </w:pPr>
            <w:r>
              <w:t xml:space="preserve">OrgPath = ORG-fin (lowercase)</w:t>
            </w:r>
          </w:p>
        </w:tc>
        <w:tc>
          <w:tcPr/>
          <w:p>
            <w:pPr>
              <w:pStyle w:val="Compact"/>
              <w:jc w:val="left"/>
            </w:pPr>
            <w:r>
              <w:t xml:space="preserve">SchemaViolation category</w:t>
            </w:r>
          </w:p>
        </w:tc>
        <w:tc>
          <w:tcPr/>
          <w:p>
            <w:pPr>
              <w:pStyle w:val="Compact"/>
              <w:jc w:val="left"/>
            </w:pPr>
            <w:r>
              <w:t xml:space="preserve">Correct drift category assigned</w:t>
            </w:r>
          </w:p>
        </w:tc>
        <w:tc>
          <w:tcPr/>
          <w:p>
            <w:pPr>
              <w:pStyle w:val="Compact"/>
              <w:jc w:val="left"/>
            </w:pPr>
            <w:r>
              <w:t xml:space="preserve">High</w:t>
            </w:r>
          </w:p>
        </w:tc>
      </w:tr>
      <w:tr>
        <w:tc>
          <w:tcPr/>
          <w:p>
            <w:pPr>
              <w:pStyle w:val="Compact"/>
              <w:jc w:val="left"/>
            </w:pPr>
            <w:r>
              <w:t xml:space="preserve">GOV-TST-036</w:t>
            </w:r>
          </w:p>
        </w:tc>
        <w:tc>
          <w:tcPr/>
          <w:p>
            <w:pPr>
              <w:pStyle w:val="Compact"/>
              <w:jc w:val="left"/>
            </w:pPr>
            <w:r>
              <w:t xml:space="preserve">Authorized change not flagged as drift</w:t>
            </w:r>
          </w:p>
        </w:tc>
        <w:tc>
          <w:tcPr/>
          <w:p>
            <w:pPr>
              <w:pStyle w:val="Compact"/>
              <w:jc w:val="left"/>
            </w:pPr>
            <w:r>
              <w:t xml:space="preserve">Drift</w:t>
            </w:r>
          </w:p>
        </w:tc>
        <w:tc>
          <w:tcPr/>
          <w:p>
            <w:pPr>
              <w:pStyle w:val="Compact"/>
              <w:jc w:val="left"/>
            </w:pPr>
            <w:r>
              <w:t xml:space="preserve">OrgPath change via Workflow 1</w:t>
            </w:r>
          </w:p>
        </w:tc>
        <w:tc>
          <w:tcPr/>
          <w:p>
            <w:pPr>
              <w:pStyle w:val="Compact"/>
              <w:jc w:val="left"/>
            </w:pPr>
            <w:r>
              <w:t xml:space="preserve">No drift alert</w:t>
            </w:r>
          </w:p>
        </w:tc>
        <w:tc>
          <w:tcPr/>
          <w:p>
            <w:pPr>
              <w:pStyle w:val="Compact"/>
              <w:jc w:val="left"/>
            </w:pPr>
            <w:r>
              <w:t xml:space="preserve">Provenance tag suppresses alert</w:t>
            </w:r>
          </w:p>
        </w:tc>
        <w:tc>
          <w:tcPr/>
          <w:p>
            <w:pPr>
              <w:pStyle w:val="Compact"/>
              <w:jc w:val="left"/>
            </w:pPr>
            <w:r>
              <w:t xml:space="preserve">High</w:t>
            </w:r>
          </w:p>
        </w:tc>
      </w:tr>
      <w:tr>
        <w:tc>
          <w:tcPr/>
          <w:p>
            <w:pPr>
              <w:pStyle w:val="Compact"/>
              <w:jc w:val="left"/>
            </w:pPr>
            <w:r>
              <w:t xml:space="preserve">GOV-TST-037</w:t>
            </w:r>
          </w:p>
        </w:tc>
        <w:tc>
          <w:tcPr/>
          <w:p>
            <w:pPr>
              <w:pStyle w:val="Compact"/>
              <w:jc w:val="left"/>
            </w:pPr>
            <w:r>
              <w:t xml:space="preserve">Group rule change detected</w:t>
            </w:r>
          </w:p>
        </w:tc>
        <w:tc>
          <w:tcPr/>
          <w:p>
            <w:pPr>
              <w:pStyle w:val="Compact"/>
              <w:jc w:val="left"/>
            </w:pPr>
            <w:r>
              <w:t xml:space="preserve">Drift</w:t>
            </w:r>
          </w:p>
        </w:tc>
        <w:tc>
          <w:tcPr/>
          <w:p>
            <w:pPr>
              <w:pStyle w:val="Compact"/>
              <w:jc w:val="left"/>
            </w:pPr>
            <w:r>
              <w:t xml:space="preserve">MembershipRule modified in tenant</w:t>
            </w:r>
          </w:p>
        </w:tc>
        <w:tc>
          <w:tcPr/>
          <w:p>
            <w:pPr>
              <w:pStyle w:val="Compact"/>
              <w:jc w:val="left"/>
            </w:pPr>
            <w:r>
              <w:t xml:space="preserve">Rule drift entry</w:t>
            </w:r>
          </w:p>
        </w:tc>
        <w:tc>
          <w:tcPr/>
          <w:p>
            <w:pPr>
              <w:pStyle w:val="Compact"/>
              <w:jc w:val="left"/>
            </w:pPr>
            <w:r>
              <w:t xml:space="preserve">Test-DynamicGroupAlignment catches</w:t>
            </w:r>
          </w:p>
        </w:tc>
        <w:tc>
          <w:tcPr/>
          <w:p>
            <w:pPr>
              <w:pStyle w:val="Compact"/>
              <w:jc w:val="left"/>
            </w:pPr>
            <w:r>
              <w:t xml:space="preserve">Critical</w:t>
            </w:r>
          </w:p>
        </w:tc>
      </w:tr>
      <w:tr>
        <w:tc>
          <w:tcPr/>
          <w:p>
            <w:pPr>
              <w:pStyle w:val="Compact"/>
              <w:jc w:val="left"/>
            </w:pPr>
            <w:r>
              <w:t xml:space="preserve">GOV-TST-038</w:t>
            </w:r>
          </w:p>
        </w:tc>
        <w:tc>
          <w:tcPr/>
          <w:p>
            <w:pPr>
              <w:pStyle w:val="Compact"/>
              <w:jc w:val="left"/>
            </w:pPr>
            <w:r>
              <w:t xml:space="preserve">Remediation restores canonical state</w:t>
            </w:r>
          </w:p>
        </w:tc>
        <w:tc>
          <w:tcPr/>
          <w:p>
            <w:pPr>
              <w:pStyle w:val="Compact"/>
              <w:jc w:val="left"/>
            </w:pPr>
            <w:r>
              <w:t xml:space="preserve">Drift</w:t>
            </w:r>
          </w:p>
        </w:tc>
        <w:tc>
          <w:tcPr/>
          <w:p>
            <w:pPr>
              <w:pStyle w:val="Compact"/>
              <w:jc w:val="left"/>
            </w:pPr>
            <w:r>
              <w:t xml:space="preserve">Drift injected then remediated</w:t>
            </w:r>
          </w:p>
        </w:tc>
        <w:tc>
          <w:tcPr/>
          <w:p>
            <w:pPr>
              <w:pStyle w:val="Compact"/>
              <w:jc w:val="left"/>
            </w:pPr>
            <w:r>
              <w:t xml:space="preserve">Post-fix validation passes</w:t>
            </w:r>
          </w:p>
        </w:tc>
        <w:tc>
          <w:tcPr/>
          <w:p>
            <w:pPr>
              <w:pStyle w:val="Compact"/>
              <w:jc w:val="left"/>
            </w:pPr>
            <w:r>
              <w:t xml:space="preserve">All tests green after remediation</w:t>
            </w:r>
          </w:p>
        </w:tc>
        <w:tc>
          <w:tcPr/>
          <w:p>
            <w:pPr>
              <w:pStyle w:val="Compact"/>
              <w:jc w:val="left"/>
            </w:pPr>
            <w:r>
              <w:t xml:space="preserve">High</w:t>
            </w:r>
          </w:p>
        </w:tc>
      </w:tr>
      <w:tr>
        <w:tc>
          <w:tcPr/>
          <w:p>
            <w:pPr>
              <w:pStyle w:val="Compact"/>
              <w:jc w:val="left"/>
            </w:pPr>
            <w:r>
              <w:t xml:space="preserve">GOV-TST-039</w:t>
            </w:r>
          </w:p>
        </w:tc>
        <w:tc>
          <w:tcPr/>
          <w:p>
            <w:pPr>
              <w:pStyle w:val="Compact"/>
              <w:jc w:val="left"/>
            </w:pPr>
            <w:r>
              <w:t xml:space="preserve">SLA breach triggers escalation</w:t>
            </w:r>
          </w:p>
        </w:tc>
        <w:tc>
          <w:tcPr/>
          <w:p>
            <w:pPr>
              <w:pStyle w:val="Compact"/>
              <w:jc w:val="left"/>
            </w:pPr>
            <w:r>
              <w:t xml:space="preserve">Drift</w:t>
            </w:r>
          </w:p>
        </w:tc>
        <w:tc>
          <w:tcPr/>
          <w:p>
            <w:pPr>
              <w:pStyle w:val="Compact"/>
              <w:jc w:val="left"/>
            </w:pPr>
            <w:r>
              <w:t xml:space="preserve">Drift unresolved past SLA</w:t>
            </w:r>
          </w:p>
        </w:tc>
        <w:tc>
          <w:tcPr/>
          <w:p>
            <w:pPr>
              <w:pStyle w:val="Compact"/>
              <w:jc w:val="left"/>
            </w:pPr>
            <w:r>
              <w:t xml:space="preserve">Escalation event generated</w:t>
            </w:r>
          </w:p>
        </w:tc>
        <w:tc>
          <w:tcPr/>
          <w:p>
            <w:pPr>
              <w:pStyle w:val="Compact"/>
              <w:jc w:val="left"/>
            </w:pPr>
            <w:r>
              <w:t xml:space="preserve">Escalation workflow triggered</w:t>
            </w:r>
          </w:p>
        </w:tc>
        <w:tc>
          <w:tcPr/>
          <w:p>
            <w:pPr>
              <w:pStyle w:val="Compact"/>
              <w:jc w:val="left"/>
            </w:pPr>
            <w:r>
              <w:t xml:space="preserve">Medium</w:t>
            </w:r>
          </w:p>
        </w:tc>
      </w:tr>
      <w:tr>
        <w:tc>
          <w:tcPr/>
          <w:p>
            <w:pPr>
              <w:pStyle w:val="Compact"/>
              <w:jc w:val="left"/>
            </w:pPr>
            <w:r>
              <w:t xml:space="preserve">GOV-TST-040</w:t>
            </w:r>
          </w:p>
        </w:tc>
        <w:tc>
          <w:tcPr/>
          <w:p>
            <w:pPr>
              <w:pStyle w:val="Compact"/>
              <w:jc w:val="left"/>
            </w:pPr>
            <w:r>
              <w:t xml:space="preserve">Boundary violation attempt blocked</w:t>
            </w:r>
          </w:p>
        </w:tc>
        <w:tc>
          <w:tcPr/>
          <w:p>
            <w:pPr>
              <w:pStyle w:val="Compact"/>
              <w:jc w:val="left"/>
            </w:pPr>
            <w:r>
              <w:t xml:space="preserve">Drift</w:t>
            </w:r>
          </w:p>
        </w:tc>
        <w:tc>
          <w:tcPr/>
          <w:p>
            <w:pPr>
              <w:pStyle w:val="Compact"/>
              <w:jc w:val="left"/>
            </w:pPr>
            <w:r>
              <w:t xml:space="preserve">Instruction referencing Azure Functions</w:t>
            </w:r>
          </w:p>
        </w:tc>
        <w:tc>
          <w:tcPr/>
          <w:p>
            <w:pPr>
              <w:pStyle w:val="Compact"/>
              <w:jc w:val="left"/>
            </w:pPr>
            <w:r>
              <w:t xml:space="preserve">Boundary violation error</w:t>
            </w:r>
          </w:p>
        </w:tc>
        <w:tc>
          <w:tcPr/>
          <w:p>
            <w:pPr>
              <w:pStyle w:val="Compact"/>
              <w:jc w:val="left"/>
            </w:pPr>
            <w:r>
              <w:t xml:space="preserve">GOV-BND-001 error returned</w:t>
            </w:r>
          </w:p>
        </w:tc>
        <w:tc>
          <w:tcPr/>
          <w:p>
            <w:pPr>
              <w:pStyle w:val="Compact"/>
              <w:jc w:val="left"/>
            </w:pPr>
            <w:r>
              <w:t xml:space="preserve">Critical</w:t>
            </w:r>
          </w:p>
        </w:tc>
      </w:tr>
    </w:tbl>
    <w:bookmarkEnd w:id="140"/>
    <w:bookmarkStart w:id="141" w:name="boundary-rules-9"/>
    <w:p>
      <w:pPr>
        <w:pStyle w:val="Heading2"/>
      </w:pPr>
      <w:r>
        <w:t xml:space="preserve">Boundary Rules</w:t>
      </w:r>
    </w:p>
    <w:p>
      <w:pPr>
        <w:numPr>
          <w:ilvl w:val="0"/>
          <w:numId w:val="1029"/>
        </w:numPr>
      </w:pPr>
      <w:r>
        <w:t xml:space="preserve">All tests execute against M365 GCC-Moderate tenant data or mock tenant data (Appendix O).</w:t>
      </w:r>
    </w:p>
    <w:p>
      <w:pPr>
        <w:numPr>
          <w:ilvl w:val="0"/>
          <w:numId w:val="1029"/>
        </w:numPr>
      </w:pPr>
      <w:r>
        <w:t xml:space="preserve">Test GOV-TST-040 specifically validates boundary enforcement.</w:t>
      </w:r>
    </w:p>
    <w:bookmarkEnd w:id="141"/>
    <w:bookmarkStart w:id="142" w:name="drift-considerations-9"/>
    <w:p>
      <w:pPr>
        <w:pStyle w:val="Heading2"/>
      </w:pPr>
      <w:r>
        <w:t xml:space="preserve">Drift Considerations</w:t>
      </w:r>
    </w:p>
    <w:p>
      <w:pPr>
        <w:numPr>
          <w:ilvl w:val="0"/>
          <w:numId w:val="1030"/>
        </w:numPr>
      </w:pPr>
      <w:r>
        <w:t xml:space="preserve">The test suite itself is a governance artifact. Adding, removing, or modifying tests requires Workflow 8.</w:t>
      </w:r>
    </w:p>
    <w:p>
      <w:pPr>
        <w:numPr>
          <w:ilvl w:val="0"/>
          <w:numId w:val="1030"/>
        </w:numPr>
      </w:pPr>
      <w:r>
        <w:t xml:space="preserve">A test suite that does not pass prevents any canonical publication (hard gate).</w:t>
      </w:r>
    </w:p>
    <w:bookmarkEnd w:id="142"/>
    <w:bookmarkStart w:id="143" w:name="governance-alignment-9"/>
    <w:p>
      <w:pPr>
        <w:pStyle w:val="Heading2"/>
      </w:pPr>
      <w:r>
        <w:t xml:space="preserve">Governance Alignment</w:t>
      </w:r>
    </w:p>
    <w:p>
      <w:pPr>
        <w:pStyle w:val="FirstParagraph"/>
      </w:pPr>
      <w:r>
        <w:t xml:space="preserve">This test suite implements Principle 4 (Drift Resistance) by providing automated verification of every governance rule. It also validates Principle 5 (Boundary Enforcement) through boundary-specific tests.</w:t>
      </w:r>
    </w:p>
    <w:bookmarkEnd w:id="143"/>
    <w:bookmarkEnd w:id="144"/>
    <w:bookmarkStart w:id="157" w:name="appendix-k-enforcement-decision-trees"/>
    <w:p>
      <w:pPr>
        <w:pStyle w:val="Heading1"/>
      </w:pPr>
      <w:r>
        <w:t xml:space="preserve">Appendix K — Enforcement Decision Trees</w:t>
      </w:r>
    </w:p>
    <w:bookmarkStart w:id="145" w:name="purpose-10"/>
    <w:p>
      <w:pPr>
        <w:pStyle w:val="Heading2"/>
      </w:pPr>
      <w:r>
        <w:t xml:space="preserve">Purpose</w:t>
      </w:r>
    </w:p>
    <w:p>
      <w:pPr>
        <w:pStyle w:val="FirstParagraph"/>
      </w:pPr>
      <w:r>
        <w:t xml:space="preserve">This appendix defines deterministic decision trees for all governance enforcement scenarios. Each tree provides an unambiguous path from an input condition to a terminal decision, eliminating interpretive discretion.</w:t>
      </w:r>
    </w:p>
    <w:bookmarkEnd w:id="145"/>
    <w:bookmarkStart w:id="146" w:name="scope-10"/>
    <w:p>
      <w:pPr>
        <w:pStyle w:val="Heading2"/>
      </w:pPr>
      <w:r>
        <w:t xml:space="preserve">Scope</w:t>
      </w:r>
    </w:p>
    <w:p>
      <w:pPr>
        <w:pStyle w:val="FirstParagraph"/>
      </w:pPr>
      <w:r>
        <w:t xml:space="preserve">Covers five decision trees: OrgPath Validation, Drift Classification, Escalation, Migration Readiness, and Boundary Compliance. All decisions apply within the M365 GCC-Moderate boundary.</w:t>
      </w:r>
    </w:p>
    <w:bookmarkEnd w:id="146"/>
    <w:bookmarkStart w:id="147" w:name="canonical-structure-10"/>
    <w:p>
      <w:pPr>
        <w:pStyle w:val="Heading2"/>
      </w:pPr>
      <w:r>
        <w:t xml:space="preserve">Canonical Structure</w:t>
      </w:r>
    </w:p>
    <w:p>
      <w:pPr>
        <w:pStyle w:val="FirstParagraph"/>
      </w:pPr>
      <w:r>
        <w:t xml:space="preserve">Each decision tree has labeled decision nodes (questions), branch conditions (yes/no or enumerated values), and terminal nodes (ACCEPT, REJECT, COMPLIANT, NON-COMPLIANT, or specific action codes).</w:t>
      </w:r>
    </w:p>
    <w:bookmarkEnd w:id="147"/>
    <w:bookmarkStart w:id="153" w:name="technical-scaffolding-10"/>
    <w:p>
      <w:pPr>
        <w:pStyle w:val="Heading2"/>
      </w:pPr>
      <w:r>
        <w:t xml:space="preserve">Technical Scaffolding</w:t>
      </w:r>
    </w:p>
    <w:bookmarkStart w:id="148" w:name="decision-tree-1-orgpath-validation"/>
    <w:p>
      <w:pPr>
        <w:pStyle w:val="Heading3"/>
      </w:pPr>
      <w:r>
        <w:t xml:space="preserve">Decision Tree 1: OrgPath Validation</w:t>
      </w:r>
    </w:p>
    <w:p>
      <w:pPr>
        <w:pStyle w:val="FirstParagraph"/>
      </w:pPr>
      <w:r>
        <w:t xml:space="preserve">[INPUT: OrgPath string] | v [Q1] Does format match ^ORG(-[A-Z]{2,6}){0,4}$ ? | | YES NO --&gt; REJECT: GOV-SCH-001 (Invalid format) | v [Q2] Does parent path exist in codebook? | | YES NO --&gt; REJECT: GOV-HIR-001 (Orphan path) | v [Q3] Is hierarchy depth within maxDepth of parent? | | YES NO --&gt; REJECT: GOV-HIR-002 (Depth exceeded) | v [Q4] Is OrgPath status = "active" in codebook? | | YES NO --&gt; REJECT: GOV-SCH-002 (Deprecated/pending) | v ACCEPT: OrgPath is valid.</w:t>
      </w:r>
    </w:p>
    <w:bookmarkEnd w:id="148"/>
    <w:bookmarkStart w:id="149" w:name="decision-tree-2-drift-classification"/>
    <w:p>
      <w:pPr>
        <w:pStyle w:val="Heading3"/>
      </w:pPr>
      <w:r>
        <w:t xml:space="preserve">Decision Tree 2: Drift Classification</w:t>
      </w:r>
    </w:p>
    <w:p>
      <w:pPr>
        <w:pStyle w:val="FirstParagraph"/>
      </w:pPr>
      <w:r>
        <w:t xml:space="preserve">[INPUT: Detected change on identity object] | v [Q1] Is the attribute that changed part of the OrgTree schema (Appendix C)? | | YES NO --&gt; CLASSIFY: Out-of-Scope (not OrgTree drift) | v [Q2] Was the change executed through a governed workflow (Appendix E)? | | YES NO --&gt; Go to Q3 | v CLASSIFY: Authorized Change (no action required) [Q3] Does the new value conform to the attribute's validation rule? | | YES NO --&gt; CLASSIFY: Schema Violation | Severity: Critical v Auto-remediate: No [Q4] Does the new value exist in the codebook/enumeration? | | YES NO --&gt; CLASSIFY: Value Drift | Severity: High v Auto-remediate: No [Q5] Is the parent-child relationship still valid? | | YES NO --&gt; CLASSIFY: Hierarchy Drift | Severity: Critical v Auto-remediate: No CLASSIFY: Unauthorized Drift Severity: High Auto-remediate: No Action: Assign to owner for investigation</w:t>
      </w:r>
    </w:p>
    <w:bookmarkEnd w:id="149"/>
    <w:bookmarkStart w:id="150" w:name="decision-tree-3-escalation"/>
    <w:p>
      <w:pPr>
        <w:pStyle w:val="Heading3"/>
      </w:pPr>
      <w:r>
        <w:t xml:space="preserve">Decision Tree 3: Escalation</w:t>
      </w:r>
    </w:p>
    <w:p>
      <w:pPr>
        <w:pStyle w:val="FirstParagraph"/>
      </w:pPr>
      <w:r>
        <w:t xml:space="preserve">[INPUT: Governance operation with SLA timer] | v [Q1] What is the severity of the operation? | | | | CRITICAL HIGH MEDIUM LOW | | | | v v v v SLA=4hr SLA=8hr SLA=24hr SLA=72hr | v [Q2] Has 75% of SLA elapsed? | | YES NO --&gt; NORMAL: Owner continues working | v ESCALATE Level 1: Notify owner (warning) [Q3] Has 100% of SLA elapsed? | | YES NO --&gt; MONITOR: Level 1 active | v ESCALATE Level 2: Notify manager, escalate ticket [Q4] Has 150% of SLA elapsed? | | YES NO --&gt; MONITOR: Level 2 active | v ESCALATE Level 3: Governance Board review, assign backup [Q5] Has 200% of SLA elapsed OR severity = CRITICAL? | | YES NO --&gt; MONITOR: Level 3 active | v ESCALATE Level 4: EMERGENCY Executive notification Mandatory remediation within 4 hours</w:t>
      </w:r>
    </w:p>
    <w:bookmarkEnd w:id="150"/>
    <w:bookmarkStart w:id="151" w:name="decision-tree-4-migration-readiness"/>
    <w:p>
      <w:pPr>
        <w:pStyle w:val="Heading3"/>
      </w:pPr>
      <w:r>
        <w:t xml:space="preserve">Decision Tree 4: Migration Readiness</w:t>
      </w:r>
    </w:p>
    <w:p>
      <w:pPr>
        <w:pStyle w:val="FirstParagraph"/>
      </w:pPr>
      <w:r>
        <w:t xml:space="preserve">[INPUT: Request to begin migration phase N] | v [Q1] Has Phase N-1 validation criteria been met? | | YES NO --&gt; HOLD: Blocker MIG-BLK-001 (prerequisite unmet) | v [Q2] Are all required roles assigned to migration team? | | YES NO --&gt; HOLD: Blocker MIG-BLK-002 (missing roles) | v [Q3] Is the rollback procedure documented and tested? | | YES NO --&gt; HOLD: Blocker MIG-BLK-003 (no rollback) | v [Q4] Has the governance steward signed off on phase plan? | | YES NO --&gt; HOLD: Blocker MIG-BLK-004 (no approval) | v PROCEED: Begin Phase N execution.</w:t>
      </w:r>
    </w:p>
    <w:bookmarkEnd w:id="151"/>
    <w:bookmarkStart w:id="152" w:name="decision-tree-5-boundary-compliance"/>
    <w:p>
      <w:pPr>
        <w:pStyle w:val="Heading3"/>
      </w:pPr>
      <w:r>
        <w:t xml:space="preserve">Decision Tree 5: Boundary Compliance</w:t>
      </w:r>
    </w:p>
    <w:p>
      <w:pPr>
        <w:pStyle w:val="FirstParagraph"/>
      </w:pPr>
      <w:r>
        <w:t xml:space="preserve">[INPUT: Governance artifact or instruction set] | v [Q1] Does the artifact reference any external service by name or endpoint? | | YES NO --&gt; COMPLIANT: No boundary references | v [Q2] Is the referenced service in the M365 GCC-Moderate service list (Appendix U)? | | YES NO --&gt; NON-COMPLIANT: GOV-BND-001 | Violation: Out-of-scope service v Action: Reject artifact [Q3] Does the artifact use the GCC-Moderate API endpoint for that service? | | YES NO --&gt; NON-COMPLIANT: GOV-BND-002 | Violation: Wrong endpoint v COMPLIANT: All service references are within boundary.</w:t>
      </w:r>
    </w:p>
    <w:bookmarkEnd w:id="152"/>
    <w:bookmarkEnd w:id="153"/>
    <w:bookmarkStart w:id="154" w:name="boundary-rules-10"/>
    <w:p>
      <w:pPr>
        <w:pStyle w:val="Heading2"/>
      </w:pPr>
      <w:r>
        <w:t xml:space="preserve">Boundary Rules</w:t>
      </w:r>
    </w:p>
    <w:p>
      <w:pPr>
        <w:numPr>
          <w:ilvl w:val="0"/>
          <w:numId w:val="1031"/>
        </w:numPr>
      </w:pPr>
      <w:r>
        <w:t xml:space="preserve">Decision Tree 5 is itself the boundary compliance enforcement mechanism.</w:t>
      </w:r>
    </w:p>
    <w:p>
      <w:pPr>
        <w:numPr>
          <w:ilvl w:val="0"/>
          <w:numId w:val="1031"/>
        </w:numPr>
      </w:pPr>
      <w:r>
        <w:t xml:space="preserve">All decision outcomes reference error codes from the Error Taxonomy (Appendix W).</w:t>
      </w:r>
    </w:p>
    <w:bookmarkEnd w:id="154"/>
    <w:bookmarkStart w:id="155" w:name="drift-considerations-10"/>
    <w:p>
      <w:pPr>
        <w:pStyle w:val="Heading2"/>
      </w:pPr>
      <w:r>
        <w:t xml:space="preserve">Drift Considerations</w:t>
      </w:r>
    </w:p>
    <w:p>
      <w:pPr>
        <w:numPr>
          <w:ilvl w:val="0"/>
          <w:numId w:val="1032"/>
        </w:numPr>
      </w:pPr>
      <w:r>
        <w:t xml:space="preserve">If a decision tree is not followed for a governance action, the action itself constitutes procedural drift.</w:t>
      </w:r>
    </w:p>
    <w:p>
      <w:pPr>
        <w:numPr>
          <w:ilvl w:val="0"/>
          <w:numId w:val="1032"/>
        </w:numPr>
      </w:pPr>
      <w:r>
        <w:t xml:space="preserve">Decision trees are governance artifacts; changes require Workflow 8.</w:t>
      </w:r>
    </w:p>
    <w:bookmarkEnd w:id="155"/>
    <w:bookmarkStart w:id="156" w:name="governance-alignment-10"/>
    <w:p>
      <w:pPr>
        <w:pStyle w:val="Heading2"/>
      </w:pPr>
      <w:r>
        <w:t xml:space="preserve">Governance Alignment</w:t>
      </w:r>
    </w:p>
    <w:p>
      <w:pPr>
        <w:pStyle w:val="FirstParagraph"/>
      </w:pPr>
      <w:r>
        <w:t xml:space="preserve">These trees implement Principle 1 (Deterministic State): every enforcement decision has exactly one outcome for any given input. They eliminate interpretive ambiguity from governance operations.</w:t>
      </w:r>
    </w:p>
    <w:bookmarkEnd w:id="156"/>
    <w:bookmarkEnd w:id="157"/>
    <w:bookmarkStart w:id="169" w:name="X9d455466049bde9e7ceb5a0a0e514dc4b3fe18c"/>
    <w:p>
      <w:pPr>
        <w:pStyle w:val="Heading1"/>
      </w:pPr>
      <w:r>
        <w:t xml:space="preserve">Appendix L — SLA Heatmap + Owner Reliability Model</w:t>
      </w:r>
    </w:p>
    <w:bookmarkStart w:id="158" w:name="purpose-11"/>
    <w:p>
      <w:pPr>
        <w:pStyle w:val="Heading2"/>
      </w:pPr>
      <w:r>
        <w:t xml:space="preserve">Purpose</w:t>
      </w:r>
    </w:p>
    <w:p>
      <w:pPr>
        <w:pStyle w:val="FirstParagraph"/>
      </w:pPr>
      <w:r>
        <w:t xml:space="preserve">This appendix defines the SLA framework for all governance operations and the reliability scoring model for governance owners. It provides the quantitative basis for escalation decisions and owner performance tracking.</w:t>
      </w:r>
    </w:p>
    <w:bookmarkEnd w:id="158"/>
    <w:bookmarkStart w:id="159" w:name="scope-11"/>
    <w:p>
      <w:pPr>
        <w:pStyle w:val="Heading2"/>
      </w:pPr>
      <w:r>
        <w:t xml:space="preserve">Scope</w:t>
      </w:r>
    </w:p>
    <w:p>
      <w:pPr>
        <w:pStyle w:val="FirstParagraph"/>
      </w:pPr>
      <w:r>
        <w:t xml:space="preserve">Covers SLA targets for 15 governance operations, the owner reliability scoring formula, tier definitions, a text-based heatmap template, and the reliability dashboard data model. All operations are within M365 GCC-Moderate.</w:t>
      </w:r>
    </w:p>
    <w:bookmarkEnd w:id="159"/>
    <w:bookmarkStart w:id="160" w:name="canonical-structure-11"/>
    <w:p>
      <w:pPr>
        <w:pStyle w:val="Heading2"/>
      </w:pPr>
      <w:r>
        <w:t xml:space="preserve">Canonical Structure</w:t>
      </w:r>
    </w:p>
    <w:p>
      <w:pPr>
        <w:pStyle w:val="FirstParagraph"/>
      </w:pPr>
      <w:r>
        <w:t xml:space="preserve">SLAs are defined per operation type with severity, target duration, escalation threshold, and owner role. Reliability is scored as a percentage with five tiers.</w:t>
      </w:r>
    </w:p>
    <w:bookmarkEnd w:id="160"/>
    <w:bookmarkStart w:id="165" w:name="technical-scaffolding-11"/>
    <w:p>
      <w:pPr>
        <w:pStyle w:val="Heading2"/>
      </w:pPr>
      <w:r>
        <w:t xml:space="preserve">Technical Scaffolding</w:t>
      </w:r>
    </w:p>
    <w:bookmarkStart w:id="161" w:name="sla-definitions"/>
    <w:p>
      <w:pPr>
        <w:pStyle w:val="Heading3"/>
      </w:pPr>
      <w:r>
        <w:t xml:space="preserve">SLA Definitions</w:t>
      </w:r>
    </w:p>
    <w:tbl>
      <w:tblPr>
        <w:tblStyle w:val="Table"/>
        <w:tblW w:type="pct" w:w="4911"/>
        <w:tblLayout w:type="fixed"/>
        <w:tblLook w:firstRow="1" w:lastRow="0" w:firstColumn="0" w:lastColumn="0" w:noHBand="0" w:noVBand="0" w:val="0020"/>
      </w:tblPr>
      <w:tblGrid>
        <w:gridCol w:w="2121"/>
        <w:gridCol w:w="1202"/>
        <w:gridCol w:w="1060"/>
        <w:gridCol w:w="1909"/>
        <w:gridCol w:w="1485"/>
      </w:tblGrid>
      <w:tr>
        <w:trPr>
          <w:tblHeader w:val="on"/>
        </w:trPr>
        <w:tc>
          <w:tcPr/>
          <w:p>
            <w:pPr>
              <w:pStyle w:val="Compact"/>
              <w:jc w:val="left"/>
            </w:pPr>
            <w:r>
              <w:rPr>
                <w:b/>
                <w:bCs/>
              </w:rPr>
              <w:t xml:space="preserve">Operation</w:t>
            </w:r>
          </w:p>
        </w:tc>
        <w:tc>
          <w:tcPr/>
          <w:p>
            <w:pPr>
              <w:pStyle w:val="Compact"/>
              <w:jc w:val="left"/>
            </w:pPr>
            <w:r>
              <w:rPr>
                <w:b/>
                <w:bCs/>
              </w:rPr>
              <w:t xml:space="preserve">SLA Target</w:t>
            </w:r>
          </w:p>
        </w:tc>
        <w:tc>
          <w:tcPr/>
          <w:p>
            <w:pPr>
              <w:pStyle w:val="Compact"/>
              <w:jc w:val="left"/>
            </w:pPr>
            <w:r>
              <w:rPr>
                <w:b/>
                <w:bCs/>
              </w:rPr>
              <w:t xml:space="preserve">Severity</w:t>
            </w:r>
          </w:p>
        </w:tc>
        <w:tc>
          <w:tcPr/>
          <w:p>
            <w:pPr>
              <w:pStyle w:val="Compact"/>
              <w:jc w:val="left"/>
            </w:pPr>
            <w:r>
              <w:rPr>
                <w:b/>
                <w:bCs/>
              </w:rPr>
              <w:t xml:space="preserve">Escalation Threshold</w:t>
            </w:r>
          </w:p>
        </w:tc>
        <w:tc>
          <w:tcPr/>
          <w:p>
            <w:pPr>
              <w:pStyle w:val="Compact"/>
              <w:jc w:val="left"/>
            </w:pPr>
            <w:r>
              <w:rPr>
                <w:b/>
                <w:bCs/>
              </w:rPr>
              <w:t xml:space="preserve">Owner Role</w:t>
            </w:r>
          </w:p>
        </w:tc>
      </w:tr>
      <w:tr>
        <w:tc>
          <w:tcPr/>
          <w:p>
            <w:pPr>
              <w:pStyle w:val="Compact"/>
              <w:jc w:val="left"/>
            </w:pPr>
            <w:r>
              <w:t xml:space="preserve">Critical Drift Remediation</w:t>
            </w:r>
          </w:p>
        </w:tc>
        <w:tc>
          <w:tcPr/>
          <w:p>
            <w:pPr>
              <w:pStyle w:val="Compact"/>
              <w:jc w:val="left"/>
            </w:pPr>
            <w:r>
              <w:t xml:space="preserve">4 hours</w:t>
            </w:r>
          </w:p>
        </w:tc>
        <w:tc>
          <w:tcPr/>
          <w:p>
            <w:pPr>
              <w:pStyle w:val="Compact"/>
              <w:jc w:val="left"/>
            </w:pPr>
            <w:r>
              <w:t xml:space="preserve">Critical</w:t>
            </w:r>
          </w:p>
        </w:tc>
        <w:tc>
          <w:tcPr/>
          <w:p>
            <w:pPr>
              <w:pStyle w:val="Compact"/>
              <w:jc w:val="left"/>
            </w:pPr>
            <w:r>
              <w:t xml:space="preserve">3 hours (75%)</w:t>
            </w:r>
          </w:p>
        </w:tc>
        <w:tc>
          <w:tcPr/>
          <w:p>
            <w:pPr>
              <w:pStyle w:val="Compact"/>
              <w:jc w:val="left"/>
            </w:pPr>
            <w:r>
              <w:t xml:space="preserve">Identity Engineer</w:t>
            </w:r>
          </w:p>
        </w:tc>
      </w:tr>
      <w:tr>
        <w:tc>
          <w:tcPr/>
          <w:p>
            <w:pPr>
              <w:pStyle w:val="Compact"/>
              <w:jc w:val="left"/>
            </w:pPr>
            <w:r>
              <w:t xml:space="preserve">High Drift Remediation</w:t>
            </w:r>
          </w:p>
        </w:tc>
        <w:tc>
          <w:tcPr/>
          <w:p>
            <w:pPr>
              <w:pStyle w:val="Compact"/>
              <w:jc w:val="left"/>
            </w:pPr>
            <w:r>
              <w:t xml:space="preserve">8 hours</w:t>
            </w:r>
          </w:p>
        </w:tc>
        <w:tc>
          <w:tcPr/>
          <w:p>
            <w:pPr>
              <w:pStyle w:val="Compact"/>
              <w:jc w:val="left"/>
            </w:pPr>
            <w:r>
              <w:t xml:space="preserve">High</w:t>
            </w:r>
          </w:p>
        </w:tc>
        <w:tc>
          <w:tcPr/>
          <w:p>
            <w:pPr>
              <w:pStyle w:val="Compact"/>
              <w:jc w:val="left"/>
            </w:pPr>
            <w:r>
              <w:t xml:space="preserve">6 hours</w:t>
            </w:r>
          </w:p>
        </w:tc>
        <w:tc>
          <w:tcPr/>
          <w:p>
            <w:pPr>
              <w:pStyle w:val="Compact"/>
              <w:jc w:val="left"/>
            </w:pPr>
            <w:r>
              <w:t xml:space="preserve">Identity Engineer</w:t>
            </w:r>
          </w:p>
        </w:tc>
      </w:tr>
      <w:tr>
        <w:tc>
          <w:tcPr/>
          <w:p>
            <w:pPr>
              <w:pStyle w:val="Compact"/>
              <w:jc w:val="left"/>
            </w:pPr>
            <w:r>
              <w:t xml:space="preserve">Medium Drift Remediation</w:t>
            </w:r>
          </w:p>
        </w:tc>
        <w:tc>
          <w:tcPr/>
          <w:p>
            <w:pPr>
              <w:pStyle w:val="Compact"/>
              <w:jc w:val="left"/>
            </w:pPr>
            <w:r>
              <w:t xml:space="preserve">24 hours</w:t>
            </w:r>
          </w:p>
        </w:tc>
        <w:tc>
          <w:tcPr/>
          <w:p>
            <w:pPr>
              <w:pStyle w:val="Compact"/>
              <w:jc w:val="left"/>
            </w:pPr>
            <w:r>
              <w:t xml:space="preserve">Medium</w:t>
            </w:r>
          </w:p>
        </w:tc>
        <w:tc>
          <w:tcPr/>
          <w:p>
            <w:pPr>
              <w:pStyle w:val="Compact"/>
              <w:jc w:val="left"/>
            </w:pPr>
            <w:r>
              <w:t xml:space="preserve">18 hours</w:t>
            </w:r>
          </w:p>
        </w:tc>
        <w:tc>
          <w:tcPr/>
          <w:p>
            <w:pPr>
              <w:pStyle w:val="Compact"/>
              <w:jc w:val="left"/>
            </w:pPr>
            <w:r>
              <w:t xml:space="preserve">Identity Engineer</w:t>
            </w:r>
          </w:p>
        </w:tc>
      </w:tr>
      <w:tr>
        <w:tc>
          <w:tcPr/>
          <w:p>
            <w:pPr>
              <w:pStyle w:val="Compact"/>
              <w:jc w:val="left"/>
            </w:pPr>
            <w:r>
              <w:t xml:space="preserve">Low Drift Remediation</w:t>
            </w:r>
          </w:p>
        </w:tc>
        <w:tc>
          <w:tcPr/>
          <w:p>
            <w:pPr>
              <w:pStyle w:val="Compact"/>
              <w:jc w:val="left"/>
            </w:pPr>
            <w:r>
              <w:t xml:space="preserve">72 hours</w:t>
            </w:r>
          </w:p>
        </w:tc>
        <w:tc>
          <w:tcPr/>
          <w:p>
            <w:pPr>
              <w:pStyle w:val="Compact"/>
              <w:jc w:val="left"/>
            </w:pPr>
            <w:r>
              <w:t xml:space="preserve">Low</w:t>
            </w:r>
          </w:p>
        </w:tc>
        <w:tc>
          <w:tcPr/>
          <w:p>
            <w:pPr>
              <w:pStyle w:val="Compact"/>
              <w:jc w:val="left"/>
            </w:pPr>
            <w:r>
              <w:t xml:space="preserve">54 hours</w:t>
            </w:r>
          </w:p>
        </w:tc>
        <w:tc>
          <w:tcPr/>
          <w:p>
            <w:pPr>
              <w:pStyle w:val="Compact"/>
              <w:jc w:val="left"/>
            </w:pPr>
            <w:r>
              <w:t xml:space="preserve">Identity Engineer</w:t>
            </w:r>
          </w:p>
        </w:tc>
      </w:tr>
      <w:tr>
        <w:tc>
          <w:tcPr/>
          <w:p>
            <w:pPr>
              <w:pStyle w:val="Compact"/>
              <w:jc w:val="left"/>
            </w:pPr>
            <w:r>
              <w:t xml:space="preserve">New OrgPath Registration</w:t>
            </w:r>
          </w:p>
        </w:tc>
        <w:tc>
          <w:tcPr/>
          <w:p>
            <w:pPr>
              <w:pStyle w:val="Compact"/>
              <w:jc w:val="left"/>
            </w:pPr>
            <w:r>
              <w:t xml:space="preserve">40 hours</w:t>
            </w:r>
          </w:p>
        </w:tc>
        <w:tc>
          <w:tcPr/>
          <w:p>
            <w:pPr>
              <w:pStyle w:val="Compact"/>
              <w:jc w:val="left"/>
            </w:pPr>
            <w:r>
              <w:t xml:space="preserve">Medium</w:t>
            </w:r>
          </w:p>
        </w:tc>
        <w:tc>
          <w:tcPr/>
          <w:p>
            <w:pPr>
              <w:pStyle w:val="Compact"/>
              <w:jc w:val="left"/>
            </w:pPr>
            <w:r>
              <w:t xml:space="preserve">30 hours</w:t>
            </w:r>
          </w:p>
        </w:tc>
        <w:tc>
          <w:tcPr/>
          <w:p>
            <w:pPr>
              <w:pStyle w:val="Compact"/>
              <w:jc w:val="left"/>
            </w:pPr>
            <w:r>
              <w:t xml:space="preserve">Governance Steward</w:t>
            </w:r>
          </w:p>
        </w:tc>
      </w:tr>
      <w:tr>
        <w:tc>
          <w:tcPr/>
          <w:p>
            <w:pPr>
              <w:pStyle w:val="Compact"/>
              <w:jc w:val="left"/>
            </w:pPr>
            <w:r>
              <w:t xml:space="preserve">OrgPath Deprecation</w:t>
            </w:r>
          </w:p>
        </w:tc>
        <w:tc>
          <w:tcPr/>
          <w:p>
            <w:pPr>
              <w:pStyle w:val="Compact"/>
              <w:jc w:val="left"/>
            </w:pPr>
            <w:r>
              <w:t xml:space="preserve">80 hours</w:t>
            </w:r>
          </w:p>
        </w:tc>
        <w:tc>
          <w:tcPr/>
          <w:p>
            <w:pPr>
              <w:pStyle w:val="Compact"/>
              <w:jc w:val="left"/>
            </w:pPr>
            <w:r>
              <w:t xml:space="preserve">Medium</w:t>
            </w:r>
          </w:p>
        </w:tc>
        <w:tc>
          <w:tcPr/>
          <w:p>
            <w:pPr>
              <w:pStyle w:val="Compact"/>
              <w:jc w:val="left"/>
            </w:pPr>
            <w:r>
              <w:t xml:space="preserve">60 hours</w:t>
            </w:r>
          </w:p>
        </w:tc>
        <w:tc>
          <w:tcPr/>
          <w:p>
            <w:pPr>
              <w:pStyle w:val="Compact"/>
              <w:jc w:val="left"/>
            </w:pPr>
            <w:r>
              <w:t xml:space="preserve">Governance Steward</w:t>
            </w:r>
          </w:p>
        </w:tc>
      </w:tr>
      <w:tr>
        <w:tc>
          <w:tcPr/>
          <w:p>
            <w:pPr>
              <w:pStyle w:val="Compact"/>
              <w:jc w:val="left"/>
            </w:pPr>
            <w:r>
              <w:t xml:space="preserve">Dynamic Group Change</w:t>
            </w:r>
          </w:p>
        </w:tc>
        <w:tc>
          <w:tcPr/>
          <w:p>
            <w:pPr>
              <w:pStyle w:val="Compact"/>
              <w:jc w:val="left"/>
            </w:pPr>
            <w:r>
              <w:t xml:space="preserve">24 hours</w:t>
            </w:r>
          </w:p>
        </w:tc>
        <w:tc>
          <w:tcPr/>
          <w:p>
            <w:pPr>
              <w:pStyle w:val="Compact"/>
              <w:jc w:val="left"/>
            </w:pPr>
            <w:r>
              <w:t xml:space="preserve">High</w:t>
            </w:r>
          </w:p>
        </w:tc>
        <w:tc>
          <w:tcPr/>
          <w:p>
            <w:pPr>
              <w:pStyle w:val="Compact"/>
              <w:jc w:val="left"/>
            </w:pPr>
            <w:r>
              <w:t xml:space="preserve">18 hours</w:t>
            </w:r>
          </w:p>
        </w:tc>
        <w:tc>
          <w:tcPr/>
          <w:p>
            <w:pPr>
              <w:pStyle w:val="Compact"/>
              <w:jc w:val="left"/>
            </w:pPr>
            <w:r>
              <w:t xml:space="preserve">Identity Engineer</w:t>
            </w:r>
          </w:p>
        </w:tc>
      </w:tr>
      <w:tr>
        <w:tc>
          <w:tcPr/>
          <w:p>
            <w:pPr>
              <w:pStyle w:val="Compact"/>
              <w:jc w:val="left"/>
            </w:pPr>
            <w:r>
              <w:t xml:space="preserve">Delegation Change</w:t>
            </w:r>
          </w:p>
        </w:tc>
        <w:tc>
          <w:tcPr/>
          <w:p>
            <w:pPr>
              <w:pStyle w:val="Compact"/>
              <w:jc w:val="left"/>
            </w:pPr>
            <w:r>
              <w:t xml:space="preserve">40 hours</w:t>
            </w:r>
          </w:p>
        </w:tc>
        <w:tc>
          <w:tcPr/>
          <w:p>
            <w:pPr>
              <w:pStyle w:val="Compact"/>
              <w:jc w:val="left"/>
            </w:pPr>
            <w:r>
              <w:t xml:space="preserve">High</w:t>
            </w:r>
          </w:p>
        </w:tc>
        <w:tc>
          <w:tcPr/>
          <w:p>
            <w:pPr>
              <w:pStyle w:val="Compact"/>
              <w:jc w:val="left"/>
            </w:pPr>
            <w:r>
              <w:t xml:space="preserve">30 hours</w:t>
            </w:r>
          </w:p>
        </w:tc>
        <w:tc>
          <w:tcPr/>
          <w:p>
            <w:pPr>
              <w:pStyle w:val="Compact"/>
              <w:jc w:val="left"/>
            </w:pPr>
            <w:r>
              <w:t xml:space="preserve">Security Steward</w:t>
            </w:r>
          </w:p>
        </w:tc>
      </w:tr>
      <w:tr>
        <w:tc>
          <w:tcPr/>
          <w:p>
            <w:pPr>
              <w:pStyle w:val="Compact"/>
              <w:jc w:val="left"/>
            </w:pPr>
            <w:r>
              <w:t xml:space="preserve">Attribute Schema Change</w:t>
            </w:r>
          </w:p>
        </w:tc>
        <w:tc>
          <w:tcPr/>
          <w:p>
            <w:pPr>
              <w:pStyle w:val="Compact"/>
              <w:jc w:val="left"/>
            </w:pPr>
            <w:r>
              <w:t xml:space="preserve">80 hours</w:t>
            </w:r>
          </w:p>
        </w:tc>
        <w:tc>
          <w:tcPr/>
          <w:p>
            <w:pPr>
              <w:pStyle w:val="Compact"/>
              <w:jc w:val="left"/>
            </w:pPr>
            <w:r>
              <w:t xml:space="preserve">Medium</w:t>
            </w:r>
          </w:p>
        </w:tc>
        <w:tc>
          <w:tcPr/>
          <w:p>
            <w:pPr>
              <w:pStyle w:val="Compact"/>
              <w:jc w:val="left"/>
            </w:pPr>
            <w:r>
              <w:t xml:space="preserve">60 hours</w:t>
            </w:r>
          </w:p>
        </w:tc>
        <w:tc>
          <w:tcPr/>
          <w:p>
            <w:pPr>
              <w:pStyle w:val="Compact"/>
              <w:jc w:val="left"/>
            </w:pPr>
            <w:r>
              <w:t xml:space="preserve">Governance Steward</w:t>
            </w:r>
          </w:p>
        </w:tc>
      </w:tr>
      <w:tr>
        <w:tc>
          <w:tcPr/>
          <w:p>
            <w:pPr>
              <w:pStyle w:val="Compact"/>
              <w:jc w:val="left"/>
            </w:pPr>
            <w:r>
              <w:t xml:space="preserve">PR Review Completion</w:t>
            </w:r>
          </w:p>
        </w:tc>
        <w:tc>
          <w:tcPr/>
          <w:p>
            <w:pPr>
              <w:pStyle w:val="Compact"/>
              <w:jc w:val="left"/>
            </w:pPr>
            <w:r>
              <w:t xml:space="preserve">40 hours</w:t>
            </w:r>
          </w:p>
        </w:tc>
        <w:tc>
          <w:tcPr/>
          <w:p>
            <w:pPr>
              <w:pStyle w:val="Compact"/>
              <w:jc w:val="left"/>
            </w:pPr>
            <w:r>
              <w:t xml:space="preserve">Medium</w:t>
            </w:r>
          </w:p>
        </w:tc>
        <w:tc>
          <w:tcPr/>
          <w:p>
            <w:pPr>
              <w:pStyle w:val="Compact"/>
              <w:jc w:val="left"/>
            </w:pPr>
            <w:r>
              <w:t xml:space="preserve">30 hours</w:t>
            </w:r>
          </w:p>
        </w:tc>
        <w:tc>
          <w:tcPr/>
          <w:p>
            <w:pPr>
              <w:pStyle w:val="Compact"/>
              <w:jc w:val="left"/>
            </w:pPr>
            <w:r>
              <w:t xml:space="preserve">Reviewer</w:t>
            </w:r>
          </w:p>
        </w:tc>
      </w:tr>
      <w:tr>
        <w:tc>
          <w:tcPr/>
          <w:p>
            <w:pPr>
              <w:pStyle w:val="Compact"/>
              <w:jc w:val="left"/>
            </w:pPr>
            <w:r>
              <w:t xml:space="preserve">Governance Artifact Update</w:t>
            </w:r>
          </w:p>
        </w:tc>
        <w:tc>
          <w:tcPr/>
          <w:p>
            <w:pPr>
              <w:pStyle w:val="Compact"/>
              <w:jc w:val="left"/>
            </w:pPr>
            <w:r>
              <w:t xml:space="preserve">40 hours</w:t>
            </w:r>
          </w:p>
        </w:tc>
        <w:tc>
          <w:tcPr/>
          <w:p>
            <w:pPr>
              <w:pStyle w:val="Compact"/>
              <w:jc w:val="left"/>
            </w:pPr>
            <w:r>
              <w:t xml:space="preserve">Medium</w:t>
            </w:r>
          </w:p>
        </w:tc>
        <w:tc>
          <w:tcPr/>
          <w:p>
            <w:pPr>
              <w:pStyle w:val="Compact"/>
              <w:jc w:val="left"/>
            </w:pPr>
            <w:r>
              <w:t xml:space="preserve">30 hours</w:t>
            </w:r>
          </w:p>
        </w:tc>
        <w:tc>
          <w:tcPr/>
          <w:p>
            <w:pPr>
              <w:pStyle w:val="Compact"/>
              <w:jc w:val="left"/>
            </w:pPr>
            <w:r>
              <w:t xml:space="preserve">Author</w:t>
            </w:r>
          </w:p>
        </w:tc>
      </w:tr>
      <w:tr>
        <w:tc>
          <w:tcPr/>
          <w:p>
            <w:pPr>
              <w:pStyle w:val="Compact"/>
              <w:jc w:val="left"/>
            </w:pPr>
            <w:r>
              <w:t xml:space="preserve">Test Suite Execution</w:t>
            </w:r>
          </w:p>
        </w:tc>
        <w:tc>
          <w:tcPr/>
          <w:p>
            <w:pPr>
              <w:pStyle w:val="Compact"/>
              <w:jc w:val="left"/>
            </w:pPr>
            <w:r>
              <w:t xml:space="preserve">2 hours</w:t>
            </w:r>
          </w:p>
        </w:tc>
        <w:tc>
          <w:tcPr/>
          <w:p>
            <w:pPr>
              <w:pStyle w:val="Compact"/>
              <w:jc w:val="left"/>
            </w:pPr>
            <w:r>
              <w:t xml:space="preserve">High</w:t>
            </w:r>
          </w:p>
        </w:tc>
        <w:tc>
          <w:tcPr/>
          <w:p>
            <w:pPr>
              <w:pStyle w:val="Compact"/>
              <w:jc w:val="left"/>
            </w:pPr>
            <w:r>
              <w:t xml:space="preserve">1.5 hours</w:t>
            </w:r>
          </w:p>
        </w:tc>
        <w:tc>
          <w:tcPr/>
          <w:p>
            <w:pPr>
              <w:pStyle w:val="Compact"/>
              <w:jc w:val="left"/>
            </w:pPr>
            <w:r>
              <w:t xml:space="preserve">Automation</w:t>
            </w:r>
          </w:p>
        </w:tc>
      </w:tr>
      <w:tr>
        <w:tc>
          <w:tcPr/>
          <w:p>
            <w:pPr>
              <w:pStyle w:val="Compact"/>
              <w:jc w:val="left"/>
            </w:pPr>
            <w:r>
              <w:t xml:space="preserve">Snapshot Generation</w:t>
            </w:r>
          </w:p>
        </w:tc>
        <w:tc>
          <w:tcPr/>
          <w:p>
            <w:pPr>
              <w:pStyle w:val="Compact"/>
              <w:jc w:val="left"/>
            </w:pPr>
            <w:r>
              <w:t xml:space="preserve">1 hour</w:t>
            </w:r>
          </w:p>
        </w:tc>
        <w:tc>
          <w:tcPr/>
          <w:p>
            <w:pPr>
              <w:pStyle w:val="Compact"/>
              <w:jc w:val="left"/>
            </w:pPr>
            <w:r>
              <w:t xml:space="preserve">Medium</w:t>
            </w:r>
          </w:p>
        </w:tc>
        <w:tc>
          <w:tcPr/>
          <w:p>
            <w:pPr>
              <w:pStyle w:val="Compact"/>
              <w:jc w:val="left"/>
            </w:pPr>
            <w:r>
              <w:t xml:space="preserve">45 minutes</w:t>
            </w:r>
          </w:p>
        </w:tc>
        <w:tc>
          <w:tcPr/>
          <w:p>
            <w:pPr>
              <w:pStyle w:val="Compact"/>
              <w:jc w:val="left"/>
            </w:pPr>
            <w:r>
              <w:t xml:space="preserve">Automation</w:t>
            </w:r>
          </w:p>
        </w:tc>
      </w:tr>
      <w:tr>
        <w:tc>
          <w:tcPr/>
          <w:p>
            <w:pPr>
              <w:pStyle w:val="Compact"/>
              <w:jc w:val="left"/>
            </w:pPr>
            <w:r>
              <w:t xml:space="preserve">Migration Phase Validation</w:t>
            </w:r>
          </w:p>
        </w:tc>
        <w:tc>
          <w:tcPr/>
          <w:p>
            <w:pPr>
              <w:pStyle w:val="Compact"/>
              <w:jc w:val="left"/>
            </w:pPr>
            <w:r>
              <w:t xml:space="preserve">24 hours</w:t>
            </w:r>
          </w:p>
        </w:tc>
        <w:tc>
          <w:tcPr/>
          <w:p>
            <w:pPr>
              <w:pStyle w:val="Compact"/>
              <w:jc w:val="left"/>
            </w:pPr>
            <w:r>
              <w:t xml:space="preserve">High</w:t>
            </w:r>
          </w:p>
        </w:tc>
        <w:tc>
          <w:tcPr/>
          <w:p>
            <w:pPr>
              <w:pStyle w:val="Compact"/>
              <w:jc w:val="left"/>
            </w:pPr>
            <w:r>
              <w:t xml:space="preserve">18 hours</w:t>
            </w:r>
          </w:p>
        </w:tc>
        <w:tc>
          <w:tcPr/>
          <w:p>
            <w:pPr>
              <w:pStyle w:val="Compact"/>
              <w:jc w:val="left"/>
            </w:pPr>
            <w:r>
              <w:t xml:space="preserve">Governance Steward</w:t>
            </w:r>
          </w:p>
        </w:tc>
      </w:tr>
      <w:tr>
        <w:tc>
          <w:tcPr/>
          <w:p>
            <w:pPr>
              <w:pStyle w:val="Compact"/>
              <w:jc w:val="left"/>
            </w:pPr>
            <w:r>
              <w:t xml:space="preserve">Boundary Violation Response</w:t>
            </w:r>
          </w:p>
        </w:tc>
        <w:tc>
          <w:tcPr/>
          <w:p>
            <w:pPr>
              <w:pStyle w:val="Compact"/>
              <w:jc w:val="left"/>
            </w:pPr>
            <w:r>
              <w:t xml:space="preserve">4 hours</w:t>
            </w:r>
          </w:p>
        </w:tc>
        <w:tc>
          <w:tcPr/>
          <w:p>
            <w:pPr>
              <w:pStyle w:val="Compact"/>
              <w:jc w:val="left"/>
            </w:pPr>
            <w:r>
              <w:t xml:space="preserve">Critical</w:t>
            </w:r>
          </w:p>
        </w:tc>
        <w:tc>
          <w:tcPr/>
          <w:p>
            <w:pPr>
              <w:pStyle w:val="Compact"/>
              <w:jc w:val="left"/>
            </w:pPr>
            <w:r>
              <w:t xml:space="preserve">3 hours</w:t>
            </w:r>
          </w:p>
        </w:tc>
        <w:tc>
          <w:tcPr/>
          <w:p>
            <w:pPr>
              <w:pStyle w:val="Compact"/>
              <w:jc w:val="left"/>
            </w:pPr>
            <w:r>
              <w:t xml:space="preserve">Security Steward</w:t>
            </w:r>
          </w:p>
        </w:tc>
      </w:tr>
    </w:tbl>
    <w:bookmarkEnd w:id="161"/>
    <w:bookmarkStart w:id="162" w:name="owner-reliability-score"/>
    <w:p>
      <w:pPr>
        <w:pStyle w:val="Heading3"/>
      </w:pPr>
      <w:r>
        <w:t xml:space="preserve">Owner Reliability Score</w:t>
      </w:r>
    </w:p>
    <w:p>
      <w:pPr>
        <w:pStyle w:val="FirstParagraph"/>
      </w:pPr>
      <w:r>
        <w:rPr>
          <w:b/>
          <w:bCs/>
        </w:rPr>
        <w:t xml:space="preserve">Formula:</w:t>
      </w:r>
      <w:r>
        <w:t xml:space="preserve"> </w:t>
      </w:r>
      <w:r>
        <w:t xml:space="preserve">ReliabilityScore = (OnTimeResolutions / TotalAssignments) * 100</w:t>
      </w:r>
    </w:p>
    <w:tbl>
      <w:tblPr>
        <w:tblStyle w:val="Table"/>
        <w:tblW w:type="pct" w:w="4907"/>
        <w:tblLayout w:type="fixed"/>
        <w:tblLook w:firstRow="1" w:lastRow="0" w:firstColumn="0" w:lastColumn="0" w:noHBand="0" w:noVBand="0" w:val="0020"/>
      </w:tblPr>
      <w:tblGrid>
        <w:gridCol w:w="888"/>
        <w:gridCol w:w="1332"/>
        <w:gridCol w:w="1480"/>
        <w:gridCol w:w="4071"/>
      </w:tblGrid>
      <w:tr>
        <w:trPr>
          <w:tblHeader w:val="on"/>
        </w:trPr>
        <w:tc>
          <w:tcPr/>
          <w:p>
            <w:pPr>
              <w:pStyle w:val="Compact"/>
              <w:jc w:val="left"/>
            </w:pPr>
            <w:r>
              <w:rPr>
                <w:b/>
                <w:bCs/>
              </w:rPr>
              <w:t xml:space="preserve">Tier</w:t>
            </w:r>
          </w:p>
        </w:tc>
        <w:tc>
          <w:tcPr/>
          <w:p>
            <w:pPr>
              <w:pStyle w:val="Compact"/>
              <w:jc w:val="left"/>
            </w:pPr>
            <w:r>
              <w:rPr>
                <w:b/>
                <w:bCs/>
              </w:rPr>
              <w:t xml:space="preserve">Score Range</w:t>
            </w:r>
          </w:p>
        </w:tc>
        <w:tc>
          <w:tcPr/>
          <w:p>
            <w:pPr>
              <w:pStyle w:val="Compact"/>
              <w:jc w:val="left"/>
            </w:pPr>
            <w:r>
              <w:rPr>
                <w:b/>
                <w:bCs/>
              </w:rPr>
              <w:t xml:space="preserve">Designation</w:t>
            </w:r>
          </w:p>
        </w:tc>
        <w:tc>
          <w:tcPr/>
          <w:p>
            <w:pPr>
              <w:pStyle w:val="Compact"/>
              <w:jc w:val="left"/>
            </w:pPr>
            <w:r>
              <w:rPr>
                <w:b/>
                <w:bCs/>
              </w:rPr>
              <w:t xml:space="preserve">Consequence</w:t>
            </w:r>
          </w:p>
        </w:tc>
      </w:tr>
      <w:tr>
        <w:tc>
          <w:tcPr/>
          <w:p>
            <w:pPr>
              <w:pStyle w:val="Compact"/>
              <w:jc w:val="left"/>
            </w:pPr>
            <w:r>
              <w:t xml:space="preserve">Platinum</w:t>
            </w:r>
          </w:p>
        </w:tc>
        <w:tc>
          <w:tcPr/>
          <w:p>
            <w:pPr>
              <w:pStyle w:val="Compact"/>
              <w:jc w:val="left"/>
            </w:pPr>
            <w:r>
              <w:t xml:space="preserve">95–100%</w:t>
            </w:r>
          </w:p>
        </w:tc>
        <w:tc>
          <w:tcPr/>
          <w:p>
            <w:pPr>
              <w:pStyle w:val="Compact"/>
              <w:jc w:val="left"/>
            </w:pPr>
            <w:r>
              <w:t xml:space="preserve">Exemplary</w:t>
            </w:r>
          </w:p>
        </w:tc>
        <w:tc>
          <w:tcPr/>
          <w:p>
            <w:pPr>
              <w:pStyle w:val="Compact"/>
              <w:jc w:val="left"/>
            </w:pPr>
            <w:r>
              <w:t xml:space="preserve">Eligible for additional governance responsibilities</w:t>
            </w:r>
          </w:p>
        </w:tc>
      </w:tr>
      <w:tr>
        <w:tc>
          <w:tcPr/>
          <w:p>
            <w:pPr>
              <w:pStyle w:val="Compact"/>
              <w:jc w:val="left"/>
            </w:pPr>
            <w:r>
              <w:t xml:space="preserve">Gold</w:t>
            </w:r>
          </w:p>
        </w:tc>
        <w:tc>
          <w:tcPr/>
          <w:p>
            <w:pPr>
              <w:pStyle w:val="Compact"/>
              <w:jc w:val="left"/>
            </w:pPr>
            <w:r>
              <w:t xml:space="preserve">85–94%</w:t>
            </w:r>
          </w:p>
        </w:tc>
        <w:tc>
          <w:tcPr/>
          <w:p>
            <w:pPr>
              <w:pStyle w:val="Compact"/>
              <w:jc w:val="left"/>
            </w:pPr>
            <w:r>
              <w:t xml:space="preserve">Reliable</w:t>
            </w:r>
          </w:p>
        </w:tc>
        <w:tc>
          <w:tcPr/>
          <w:p>
            <w:pPr>
              <w:pStyle w:val="Compact"/>
              <w:jc w:val="left"/>
            </w:pPr>
            <w:r>
              <w:t xml:space="preserve">Standard governance participation</w:t>
            </w:r>
          </w:p>
        </w:tc>
      </w:tr>
      <w:tr>
        <w:tc>
          <w:tcPr/>
          <w:p>
            <w:pPr>
              <w:pStyle w:val="Compact"/>
              <w:jc w:val="left"/>
            </w:pPr>
            <w:r>
              <w:t xml:space="preserve">Silver</w:t>
            </w:r>
          </w:p>
        </w:tc>
        <w:tc>
          <w:tcPr/>
          <w:p>
            <w:pPr>
              <w:pStyle w:val="Compact"/>
              <w:jc w:val="left"/>
            </w:pPr>
            <w:r>
              <w:t xml:space="preserve">70–84%</w:t>
            </w:r>
          </w:p>
        </w:tc>
        <w:tc>
          <w:tcPr/>
          <w:p>
            <w:pPr>
              <w:pStyle w:val="Compact"/>
              <w:jc w:val="left"/>
            </w:pPr>
            <w:r>
              <w:t xml:space="preserve">Needs Improvement</w:t>
            </w:r>
          </w:p>
        </w:tc>
        <w:tc>
          <w:tcPr/>
          <w:p>
            <w:pPr>
              <w:pStyle w:val="Compact"/>
              <w:jc w:val="left"/>
            </w:pPr>
            <w:r>
              <w:t xml:space="preserve">Monthly review with governance steward</w:t>
            </w:r>
          </w:p>
        </w:tc>
      </w:tr>
      <w:tr>
        <w:tc>
          <w:tcPr/>
          <w:p>
            <w:pPr>
              <w:pStyle w:val="Compact"/>
              <w:jc w:val="left"/>
            </w:pPr>
            <w:r>
              <w:t xml:space="preserve">Bronze</w:t>
            </w:r>
          </w:p>
        </w:tc>
        <w:tc>
          <w:tcPr/>
          <w:p>
            <w:pPr>
              <w:pStyle w:val="Compact"/>
              <w:jc w:val="left"/>
            </w:pPr>
            <w:r>
              <w:t xml:space="preserve">50–69%</w:t>
            </w:r>
          </w:p>
        </w:tc>
        <w:tc>
          <w:tcPr/>
          <w:p>
            <w:pPr>
              <w:pStyle w:val="Compact"/>
              <w:jc w:val="left"/>
            </w:pPr>
            <w:r>
              <w:t xml:space="preserve">At Risk</w:t>
            </w:r>
          </w:p>
        </w:tc>
        <w:tc>
          <w:tcPr/>
          <w:p>
            <w:pPr>
              <w:pStyle w:val="Compact"/>
              <w:jc w:val="left"/>
            </w:pPr>
            <w:r>
              <w:t xml:space="preserve">Weekly review; backup owner assigned</w:t>
            </w:r>
          </w:p>
        </w:tc>
      </w:tr>
      <w:tr>
        <w:tc>
          <w:tcPr/>
          <w:p>
            <w:pPr>
              <w:pStyle w:val="Compact"/>
              <w:jc w:val="left"/>
            </w:pPr>
            <w:r>
              <w:t xml:space="preserve">Probation</w:t>
            </w:r>
          </w:p>
        </w:tc>
        <w:tc>
          <w:tcPr/>
          <w:p>
            <w:pPr>
              <w:pStyle w:val="Compact"/>
              <w:jc w:val="left"/>
            </w:pPr>
            <w:r>
              <w:t xml:space="preserve">Below 50%</w:t>
            </w:r>
          </w:p>
        </w:tc>
        <w:tc>
          <w:tcPr/>
          <w:p>
            <w:pPr>
              <w:pStyle w:val="Compact"/>
              <w:jc w:val="left"/>
            </w:pPr>
            <w:r>
              <w:t xml:space="preserve">Unreliable</w:t>
            </w:r>
          </w:p>
        </w:tc>
        <w:tc>
          <w:tcPr/>
          <w:p>
            <w:pPr>
              <w:pStyle w:val="Compact"/>
              <w:jc w:val="left"/>
            </w:pPr>
            <w:r>
              <w:t xml:space="preserve">Governance Board review; potential role reassignment</w:t>
            </w:r>
          </w:p>
        </w:tc>
      </w:tr>
    </w:tbl>
    <w:bookmarkEnd w:id="162"/>
    <w:bookmarkStart w:id="163" w:name="heatmap-template"/>
    <w:p>
      <w:pPr>
        <w:pStyle w:val="Heading3"/>
      </w:pPr>
      <w:r>
        <w:t xml:space="preserve">Heatmap Template</w:t>
      </w:r>
    </w:p>
    <w:p>
      <w:pPr>
        <w:pStyle w:val="FirstParagraph"/>
      </w:pPr>
      <w:r>
        <w:t xml:space="preserve">Operation | Week 1 | Week 2 | Week 3 | Week 4 ------------------------+---------+---------+---------+-------- Critical Drift Remed. | [OK] | [OK] | [WARN] | [OK] High Drift Remed. | [OK] | [BREACH]| [OK] | [OK] OrgPath Registration | [OK] | [OK] | [OK] | [WARN] Dynamic Group Change | [OK] | [OK] | [OK] | [OK] Delegation Change | [OK] | [OK] | [BREACH]| [OK] PR Review Completion | [WARN] | [OK] | [OK] | [OK] Test Suite Execution | [OK] | [OK] | [OK] | [OK] Boundary Violation Resp.| [OK] | [CRIT] | [OK] | [OK] Legend: [OK]=Within SLA [WARN]=Approaching [BREACH]=Exceeded [CRIT]=Critical</w:t>
      </w:r>
    </w:p>
    <w:bookmarkEnd w:id="163"/>
    <w:bookmarkStart w:id="164" w:name="reliability-dashboard-data-model"/>
    <w:p>
      <w:pPr>
        <w:pStyle w:val="Heading3"/>
      </w:pPr>
      <w:r>
        <w:t xml:space="preserve">Reliability Dashboard Data Model</w:t>
      </w:r>
    </w:p>
    <w:tbl>
      <w:tblPr>
        <w:tblStyle w:val="Table"/>
        <w:tblW w:type="pct" w:w="4886"/>
        <w:tblLayout w:type="fixed"/>
        <w:tblLook w:firstRow="1" w:lastRow="0" w:firstColumn="0" w:lastColumn="0" w:noHBand="0" w:noVBand="0" w:val="0020"/>
      </w:tblPr>
      <w:tblGrid>
        <w:gridCol w:w="1440"/>
        <w:gridCol w:w="2520"/>
        <w:gridCol w:w="3780"/>
      </w:tblGrid>
      <w:tr>
        <w:trPr>
          <w:tblHeader w:val="on"/>
        </w:trPr>
        <w:tc>
          <w:tcPr/>
          <w:p>
            <w:pPr>
              <w:pStyle w:val="Compact"/>
              <w:jc w:val="left"/>
            </w:pPr>
            <w:r>
              <w:rPr>
                <w:b/>
                <w:bCs/>
              </w:rPr>
              <w:t xml:space="preserve">Field</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OwnerId</w:t>
            </w:r>
          </w:p>
        </w:tc>
        <w:tc>
          <w:tcPr/>
          <w:p>
            <w:pPr>
              <w:pStyle w:val="Compact"/>
              <w:jc w:val="left"/>
            </w:pPr>
            <w:r>
              <w:t xml:space="preserve">String</w:t>
            </w:r>
          </w:p>
        </w:tc>
        <w:tc>
          <w:tcPr/>
          <w:p>
            <w:pPr>
              <w:pStyle w:val="Compact"/>
              <w:jc w:val="left"/>
            </w:pPr>
            <w:r>
              <w:t xml:space="preserve">Role identifier of the assignment owner</w:t>
            </w:r>
          </w:p>
        </w:tc>
      </w:tr>
      <w:tr>
        <w:tc>
          <w:tcPr/>
          <w:p>
            <w:pPr>
              <w:pStyle w:val="Compact"/>
              <w:jc w:val="left"/>
            </w:pPr>
            <w:r>
              <w:t xml:space="preserve">OperationType</w:t>
            </w:r>
          </w:p>
        </w:tc>
        <w:tc>
          <w:tcPr/>
          <w:p>
            <w:pPr>
              <w:pStyle w:val="Compact"/>
              <w:jc w:val="left"/>
            </w:pPr>
            <w:r>
              <w:t xml:space="preserve">String (enum)</w:t>
            </w:r>
          </w:p>
        </w:tc>
        <w:tc>
          <w:tcPr/>
          <w:p>
            <w:pPr>
              <w:pStyle w:val="Compact"/>
              <w:jc w:val="left"/>
            </w:pPr>
            <w:r>
              <w:t xml:space="preserve">Type of governance operation</w:t>
            </w:r>
          </w:p>
        </w:tc>
      </w:tr>
      <w:tr>
        <w:tc>
          <w:tcPr/>
          <w:p>
            <w:pPr>
              <w:pStyle w:val="Compact"/>
              <w:jc w:val="left"/>
            </w:pPr>
            <w:r>
              <w:t xml:space="preserve">AssignedDate</w:t>
            </w:r>
          </w:p>
        </w:tc>
        <w:tc>
          <w:tcPr/>
          <w:p>
            <w:pPr>
              <w:pStyle w:val="Compact"/>
              <w:jc w:val="left"/>
            </w:pPr>
            <w:r>
              <w:t xml:space="preserve">DateTime</w:t>
            </w:r>
          </w:p>
        </w:tc>
        <w:tc>
          <w:tcPr/>
          <w:p>
            <w:pPr>
              <w:pStyle w:val="Compact"/>
              <w:jc w:val="left"/>
            </w:pPr>
            <w:r>
              <w:t xml:space="preserve">When the operation was assigned</w:t>
            </w:r>
          </w:p>
        </w:tc>
      </w:tr>
      <w:tr>
        <w:tc>
          <w:tcPr/>
          <w:p>
            <w:pPr>
              <w:pStyle w:val="Compact"/>
              <w:jc w:val="left"/>
            </w:pPr>
            <w:r>
              <w:t xml:space="preserve">ResolvedDate</w:t>
            </w:r>
          </w:p>
        </w:tc>
        <w:tc>
          <w:tcPr/>
          <w:p>
            <w:pPr>
              <w:pStyle w:val="Compact"/>
              <w:jc w:val="left"/>
            </w:pPr>
            <w:r>
              <w:t xml:space="preserve">DateTime (nullable)</w:t>
            </w:r>
          </w:p>
        </w:tc>
        <w:tc>
          <w:tcPr/>
          <w:p>
            <w:pPr>
              <w:pStyle w:val="Compact"/>
              <w:jc w:val="left"/>
            </w:pPr>
            <w:r>
              <w:t xml:space="preserve">When the operation was resolved</w:t>
            </w:r>
          </w:p>
        </w:tc>
      </w:tr>
      <w:tr>
        <w:tc>
          <w:tcPr/>
          <w:p>
            <w:pPr>
              <w:pStyle w:val="Compact"/>
              <w:jc w:val="left"/>
            </w:pPr>
            <w:r>
              <w:t xml:space="preserve">SLATarget</w:t>
            </w:r>
          </w:p>
        </w:tc>
        <w:tc>
          <w:tcPr/>
          <w:p>
            <w:pPr>
              <w:pStyle w:val="Compact"/>
              <w:jc w:val="left"/>
            </w:pPr>
            <w:r>
              <w:t xml:space="preserve">Integer (hours)</w:t>
            </w:r>
          </w:p>
        </w:tc>
        <w:tc>
          <w:tcPr/>
          <w:p>
            <w:pPr>
              <w:pStyle w:val="Compact"/>
              <w:jc w:val="left"/>
            </w:pPr>
            <w:r>
              <w:t xml:space="preserve">Target SLA duration</w:t>
            </w:r>
          </w:p>
        </w:tc>
      </w:tr>
      <w:tr>
        <w:tc>
          <w:tcPr/>
          <w:p>
            <w:pPr>
              <w:pStyle w:val="Compact"/>
              <w:jc w:val="left"/>
            </w:pPr>
            <w:r>
              <w:t xml:space="preserve">SLAActual</w:t>
            </w:r>
          </w:p>
        </w:tc>
        <w:tc>
          <w:tcPr/>
          <w:p>
            <w:pPr>
              <w:pStyle w:val="Compact"/>
              <w:jc w:val="left"/>
            </w:pPr>
            <w:r>
              <w:t xml:space="preserve">Integer (hours, nullable)</w:t>
            </w:r>
          </w:p>
        </w:tc>
        <w:tc>
          <w:tcPr/>
          <w:p>
            <w:pPr>
              <w:pStyle w:val="Compact"/>
              <w:jc w:val="left"/>
            </w:pPr>
            <w:r>
              <w:t xml:space="preserve">Actual resolution duration</w:t>
            </w:r>
          </w:p>
        </w:tc>
      </w:tr>
      <w:tr>
        <w:tc>
          <w:tcPr/>
          <w:p>
            <w:pPr>
              <w:pStyle w:val="Compact"/>
              <w:jc w:val="left"/>
            </w:pPr>
            <w:r>
              <w:t xml:space="preserve">Status</w:t>
            </w:r>
          </w:p>
        </w:tc>
        <w:tc>
          <w:tcPr/>
          <w:p>
            <w:pPr>
              <w:pStyle w:val="Compact"/>
              <w:jc w:val="left"/>
            </w:pPr>
            <w:r>
              <w:t xml:space="preserve">String (enum)</w:t>
            </w:r>
          </w:p>
        </w:tc>
        <w:tc>
          <w:tcPr/>
          <w:p>
            <w:pPr>
              <w:pStyle w:val="Compact"/>
              <w:jc w:val="left"/>
            </w:pPr>
            <w:r>
              <w:t xml:space="preserve">Open, Resolved, Breached, Escalated</w:t>
            </w:r>
          </w:p>
        </w:tc>
      </w:tr>
    </w:tbl>
    <w:bookmarkEnd w:id="164"/>
    <w:bookmarkEnd w:id="165"/>
    <w:bookmarkStart w:id="166" w:name="boundary-rules-11"/>
    <w:p>
      <w:pPr>
        <w:pStyle w:val="Heading2"/>
      </w:pPr>
      <w:r>
        <w:t xml:space="preserve">Boundary Rules</w:t>
      </w:r>
    </w:p>
    <w:p>
      <w:pPr>
        <w:numPr>
          <w:ilvl w:val="0"/>
          <w:numId w:val="1033"/>
        </w:numPr>
      </w:pPr>
      <w:r>
        <w:t xml:space="preserve">SLA tracking data is stored within M365-accessible systems (SharePoint lists or Dataverse in GCC).</w:t>
      </w:r>
    </w:p>
    <w:p>
      <w:pPr>
        <w:numPr>
          <w:ilvl w:val="0"/>
          <w:numId w:val="1033"/>
        </w:numPr>
      </w:pPr>
      <w:r>
        <w:t xml:space="preserve">No external monitoring tools outside M365 GCC-Moderate are used for SLA enforcement.</w:t>
      </w:r>
    </w:p>
    <w:bookmarkEnd w:id="166"/>
    <w:bookmarkStart w:id="167" w:name="drift-considerations-11"/>
    <w:p>
      <w:pPr>
        <w:pStyle w:val="Heading2"/>
      </w:pPr>
      <w:r>
        <w:t xml:space="preserve">Drift Considerations</w:t>
      </w:r>
    </w:p>
    <w:p>
      <w:pPr>
        <w:numPr>
          <w:ilvl w:val="0"/>
          <w:numId w:val="1034"/>
        </w:numPr>
      </w:pPr>
      <w:r>
        <w:t xml:space="preserve">SLA definitions are governance artifacts; changes require Workflow 8.</w:t>
      </w:r>
    </w:p>
    <w:p>
      <w:pPr>
        <w:numPr>
          <w:ilvl w:val="0"/>
          <w:numId w:val="1034"/>
        </w:numPr>
      </w:pPr>
      <w:r>
        <w:t xml:space="preserve">A persistently breached SLA category indicates systemic drift in governance capacity.</w:t>
      </w:r>
    </w:p>
    <w:bookmarkEnd w:id="167"/>
    <w:bookmarkStart w:id="168" w:name="governance-alignment-11"/>
    <w:p>
      <w:pPr>
        <w:pStyle w:val="Heading2"/>
      </w:pPr>
      <w:r>
        <w:t xml:space="preserve">Governance Alignment</w:t>
      </w:r>
    </w:p>
    <w:p>
      <w:pPr>
        <w:pStyle w:val="FirstParagraph"/>
      </w:pPr>
      <w:r>
        <w:t xml:space="preserve">This model implements Principle 3 (Provenance Traceability) by attributing every operation to an owner with measurable performance, and Principle 4 (Drift Resistance) by triggering escalation before drift becomes entrenched.</w:t>
      </w:r>
    </w:p>
    <w:bookmarkEnd w:id="168"/>
    <w:bookmarkEnd w:id="169"/>
    <w:bookmarkStart w:id="181" w:name="X2a9456f0e2e28885fba9429bf1e653583405fb1"/>
    <w:p>
      <w:pPr>
        <w:pStyle w:val="Heading1"/>
      </w:pPr>
      <w:r>
        <w:t xml:space="preserve">Appendix M — Drift Detection Engine Specification</w:t>
      </w:r>
    </w:p>
    <w:bookmarkStart w:id="170" w:name="purpose-12"/>
    <w:p>
      <w:pPr>
        <w:pStyle w:val="Heading2"/>
      </w:pPr>
      <w:r>
        <w:t xml:space="preserve">Purpose</w:t>
      </w:r>
    </w:p>
    <w:p>
      <w:pPr>
        <w:pStyle w:val="FirstParagraph"/>
      </w:pPr>
      <w:r>
        <w:t xml:space="preserve">This appendix defines the complete specification for the automated drift detection engine, including its architecture, drift categories, detection rules, snapshot schema, comparison algorithm, and alert routing.</w:t>
      </w:r>
    </w:p>
    <w:bookmarkEnd w:id="170"/>
    <w:bookmarkStart w:id="171" w:name="scope-12"/>
    <w:p>
      <w:pPr>
        <w:pStyle w:val="Heading2"/>
      </w:pPr>
      <w:r>
        <w:t xml:space="preserve">Scope</w:t>
      </w:r>
    </w:p>
    <w:p>
      <w:pPr>
        <w:pStyle w:val="FirstParagraph"/>
      </w:pPr>
      <w:r>
        <w:t xml:space="preserve">The engine monitors all identity objects, dynamic groups, and administrative units within the M365 GCC-Moderate boundary. It compares observed tenant state against the canonical baseline continuously.</w:t>
      </w:r>
    </w:p>
    <w:bookmarkEnd w:id="171"/>
    <w:bookmarkStart w:id="172" w:name="canonical-structure-12"/>
    <w:p>
      <w:pPr>
        <w:pStyle w:val="Heading2"/>
      </w:pPr>
      <w:r>
        <w:t xml:space="preserve">Canonical Structure</w:t>
      </w:r>
    </w:p>
    <w:p>
      <w:pPr>
        <w:pStyle w:val="FirstParagraph"/>
      </w:pPr>
      <w:r>
        <w:t xml:space="preserve">The engine operates as a six-phase loop: Snapshot, Compare, Classify, Alert, Remediate, Verify.</w:t>
      </w:r>
    </w:p>
    <w:bookmarkEnd w:id="172"/>
    <w:bookmarkStart w:id="177" w:name="technical-scaffolding-12"/>
    <w:p>
      <w:pPr>
        <w:pStyle w:val="Heading2"/>
      </w:pPr>
      <w:r>
        <w:t xml:space="preserve">Technical Scaffolding</w:t>
      </w:r>
    </w:p>
    <w:bookmarkStart w:id="173" w:name="drift-categories"/>
    <w:p>
      <w:pPr>
        <w:pStyle w:val="Heading3"/>
      </w:pPr>
      <w:r>
        <w:t xml:space="preserve">Drift Categories</w:t>
      </w:r>
    </w:p>
    <w:tbl>
      <w:tblPr>
        <w:tblStyle w:val="Table"/>
        <w:tblW w:type="pct" w:w="4935"/>
        <w:tblLayout w:type="fixed"/>
        <w:tblLook w:firstRow="1" w:lastRow="0" w:firstColumn="0" w:lastColumn="0" w:noHBand="0" w:noVBand="0" w:val="0020"/>
      </w:tblPr>
      <w:tblGrid>
        <w:gridCol w:w="925"/>
        <w:gridCol w:w="3445"/>
        <w:gridCol w:w="2262"/>
        <w:gridCol w:w="1182"/>
      </w:tblGrid>
      <w:tr>
        <w:trPr>
          <w:tblHeader w:val="on"/>
        </w:trPr>
        <w:tc>
          <w:tcPr/>
          <w:p>
            <w:pPr>
              <w:pStyle w:val="Compact"/>
              <w:jc w:val="left"/>
            </w:pPr>
            <w:r>
              <w:rPr>
                <w:b/>
                <w:bCs/>
              </w:rPr>
              <w:t xml:space="preserve">Category</w:t>
            </w:r>
          </w:p>
        </w:tc>
        <w:tc>
          <w:tcPr/>
          <w:p>
            <w:pPr>
              <w:pStyle w:val="Compact"/>
              <w:jc w:val="left"/>
            </w:pPr>
            <w:r>
              <w:rPr>
                <w:b/>
                <w:bCs/>
              </w:rPr>
              <w:t xml:space="preserve">Description</w:t>
            </w:r>
          </w:p>
        </w:tc>
        <w:tc>
          <w:tcPr/>
          <w:p>
            <w:pPr>
              <w:pStyle w:val="Compact"/>
              <w:jc w:val="left"/>
            </w:pPr>
            <w:r>
              <w:rPr>
                <w:b/>
                <w:bCs/>
              </w:rPr>
              <w:t xml:space="preserve">Example</w:t>
            </w:r>
          </w:p>
        </w:tc>
        <w:tc>
          <w:tcPr/>
          <w:p>
            <w:pPr>
              <w:pStyle w:val="Compact"/>
              <w:jc w:val="left"/>
            </w:pPr>
            <w:r>
              <w:rPr>
                <w:b/>
                <w:bCs/>
              </w:rPr>
              <w:t xml:space="preserve">Default Severity</w:t>
            </w:r>
          </w:p>
        </w:tc>
      </w:tr>
      <w:tr>
        <w:tc>
          <w:tcPr/>
          <w:p>
            <w:pPr>
              <w:pStyle w:val="Compact"/>
              <w:jc w:val="left"/>
            </w:pPr>
            <w:r>
              <w:t xml:space="preserve">Schema Drift</w:t>
            </w:r>
          </w:p>
        </w:tc>
        <w:tc>
          <w:tcPr/>
          <w:p>
            <w:pPr>
              <w:pStyle w:val="Compact"/>
              <w:jc w:val="left"/>
            </w:pPr>
            <w:r>
              <w:t xml:space="preserve">Structure of an object changed beyond schema definition</w:t>
            </w:r>
          </w:p>
        </w:tc>
        <w:tc>
          <w:tcPr/>
          <w:p>
            <w:pPr>
              <w:pStyle w:val="Compact"/>
              <w:jc w:val="left"/>
            </w:pPr>
            <w:r>
              <w:t xml:space="preserve">Unknown attribute populated</w:t>
            </w:r>
          </w:p>
        </w:tc>
        <w:tc>
          <w:tcPr/>
          <w:p>
            <w:pPr>
              <w:pStyle w:val="Compact"/>
              <w:jc w:val="left"/>
            </w:pPr>
            <w:r>
              <w:t xml:space="preserve">Critical</w:t>
            </w:r>
          </w:p>
        </w:tc>
      </w:tr>
      <w:tr>
        <w:tc>
          <w:tcPr/>
          <w:p>
            <w:pPr>
              <w:pStyle w:val="Compact"/>
              <w:jc w:val="left"/>
            </w:pPr>
            <w:r>
              <w:t xml:space="preserve">Value Drift</w:t>
            </w:r>
          </w:p>
        </w:tc>
        <w:tc>
          <w:tcPr/>
          <w:p>
            <w:pPr>
              <w:pStyle w:val="Compact"/>
              <w:jc w:val="left"/>
            </w:pPr>
            <w:r>
              <w:t xml:space="preserve">Value outside defined enumeration or codebook</w:t>
            </w:r>
          </w:p>
        </w:tc>
        <w:tc>
          <w:tcPr/>
          <w:p>
            <w:pPr>
              <w:pStyle w:val="Compact"/>
              <w:jc w:val="left"/>
            </w:pPr>
            <w:r>
              <w:t xml:space="preserve">OrgPath not in codebook</w:t>
            </w:r>
          </w:p>
        </w:tc>
        <w:tc>
          <w:tcPr/>
          <w:p>
            <w:pPr>
              <w:pStyle w:val="Compact"/>
              <w:jc w:val="left"/>
            </w:pPr>
            <w:r>
              <w:t xml:space="preserve">High</w:t>
            </w:r>
          </w:p>
        </w:tc>
      </w:tr>
      <w:tr>
        <w:tc>
          <w:tcPr/>
          <w:p>
            <w:pPr>
              <w:pStyle w:val="Compact"/>
              <w:jc w:val="left"/>
            </w:pPr>
            <w:r>
              <w:t xml:space="preserve">Hierarchy Drift</w:t>
            </w:r>
          </w:p>
        </w:tc>
        <w:tc>
          <w:tcPr/>
          <w:p>
            <w:pPr>
              <w:pStyle w:val="Compact"/>
              <w:jc w:val="left"/>
            </w:pPr>
            <w:r>
              <w:t xml:space="preserve">Parent-child relationship broken</w:t>
            </w:r>
          </w:p>
        </w:tc>
        <w:tc>
          <w:tcPr/>
          <w:p>
            <w:pPr>
              <w:pStyle w:val="Compact"/>
              <w:jc w:val="left"/>
            </w:pPr>
            <w:r>
              <w:t xml:space="preserve">Child path with no valid parent</w:t>
            </w:r>
          </w:p>
        </w:tc>
        <w:tc>
          <w:tcPr/>
          <w:p>
            <w:pPr>
              <w:pStyle w:val="Compact"/>
              <w:jc w:val="left"/>
            </w:pPr>
            <w:r>
              <w:t xml:space="preserve">Critical</w:t>
            </w:r>
          </w:p>
        </w:tc>
      </w:tr>
      <w:tr>
        <w:tc>
          <w:tcPr/>
          <w:p>
            <w:pPr>
              <w:pStyle w:val="Compact"/>
              <w:jc w:val="left"/>
            </w:pPr>
            <w:r>
              <w:t xml:space="preserve">Orphan Drift</w:t>
            </w:r>
          </w:p>
        </w:tc>
        <w:tc>
          <w:tcPr/>
          <w:p>
            <w:pPr>
              <w:pStyle w:val="Compact"/>
              <w:jc w:val="left"/>
            </w:pPr>
            <w:r>
              <w:t xml:space="preserve">Object with no valid OrgPath assignment</w:t>
            </w:r>
          </w:p>
        </w:tc>
        <w:tc>
          <w:tcPr/>
          <w:p>
            <w:pPr>
              <w:pStyle w:val="Compact"/>
              <w:jc w:val="left"/>
            </w:pPr>
            <w:r>
              <w:t xml:space="preserve">User with null extensionAttribute1</w:t>
            </w:r>
          </w:p>
        </w:tc>
        <w:tc>
          <w:tcPr/>
          <w:p>
            <w:pPr>
              <w:pStyle w:val="Compact"/>
              <w:jc w:val="left"/>
            </w:pPr>
            <w:r>
              <w:t xml:space="preserve">High</w:t>
            </w:r>
          </w:p>
        </w:tc>
      </w:tr>
      <w:tr>
        <w:tc>
          <w:tcPr/>
          <w:p>
            <w:pPr>
              <w:pStyle w:val="Compact"/>
              <w:jc w:val="left"/>
            </w:pPr>
            <w:r>
              <w:t xml:space="preserve">Phantom Drift</w:t>
            </w:r>
          </w:p>
        </w:tc>
        <w:tc>
          <w:tcPr/>
          <w:p>
            <w:pPr>
              <w:pStyle w:val="Compact"/>
              <w:jc w:val="left"/>
            </w:pPr>
            <w:r>
              <w:t xml:space="preserve">Object exists in tenant but not in canonical codebook or library</w:t>
            </w:r>
          </w:p>
        </w:tc>
        <w:tc>
          <w:tcPr/>
          <w:p>
            <w:pPr>
              <w:pStyle w:val="Compact"/>
              <w:jc w:val="left"/>
            </w:pPr>
            <w:r>
              <w:t xml:space="preserve">Group with OrgTree- prefix not in library</w:t>
            </w:r>
          </w:p>
        </w:tc>
        <w:tc>
          <w:tcPr/>
          <w:p>
            <w:pPr>
              <w:pStyle w:val="Compact"/>
              <w:jc w:val="left"/>
            </w:pPr>
            <w:r>
              <w:t xml:space="preserve">Medium</w:t>
            </w:r>
          </w:p>
        </w:tc>
      </w:tr>
    </w:tbl>
    <w:bookmarkEnd w:id="173"/>
    <w:bookmarkStart w:id="174" w:name="detection-rules"/>
    <w:p>
      <w:pPr>
        <w:pStyle w:val="Heading3"/>
      </w:pPr>
      <w:r>
        <w:t xml:space="preserve">Detection Rules</w:t>
      </w:r>
    </w:p>
    <w:tbl>
      <w:tblPr>
        <w:tblStyle w:val="Table"/>
        <w:tblW w:type="pct" w:w="4929"/>
        <w:tblLayout w:type="fixed"/>
        <w:tblLook w:firstRow="1" w:lastRow="0" w:firstColumn="0" w:lastColumn="0" w:noHBand="0" w:noVBand="0" w:val="0020"/>
      </w:tblPr>
      <w:tblGrid>
        <w:gridCol w:w="786"/>
        <w:gridCol w:w="1741"/>
        <w:gridCol w:w="842"/>
        <w:gridCol w:w="2583"/>
        <w:gridCol w:w="842"/>
        <w:gridCol w:w="1011"/>
      </w:tblGrid>
      <w:tr>
        <w:trPr>
          <w:tblHeader w:val="on"/>
        </w:trPr>
        <w:tc>
          <w:tcPr/>
          <w:p>
            <w:pPr>
              <w:pStyle w:val="Compact"/>
              <w:jc w:val="left"/>
            </w:pPr>
            <w:r>
              <w:rPr>
                <w:b/>
                <w:bCs/>
              </w:rPr>
              <w:t xml:space="preserve">Rule ID</w:t>
            </w:r>
          </w:p>
        </w:tc>
        <w:tc>
          <w:tcPr/>
          <w:p>
            <w:pPr>
              <w:pStyle w:val="Compact"/>
              <w:jc w:val="left"/>
            </w:pPr>
            <w:r>
              <w:rPr>
                <w:b/>
                <w:bCs/>
              </w:rPr>
              <w:t xml:space="preserve">Rule Name</w:t>
            </w:r>
          </w:p>
        </w:tc>
        <w:tc>
          <w:tcPr/>
          <w:p>
            <w:pPr>
              <w:pStyle w:val="Compact"/>
              <w:jc w:val="left"/>
            </w:pPr>
            <w:r>
              <w:rPr>
                <w:b/>
                <w:bCs/>
              </w:rPr>
              <w:t xml:space="preserve">Category</w:t>
            </w:r>
          </w:p>
        </w:tc>
        <w:tc>
          <w:tcPr/>
          <w:p>
            <w:pPr>
              <w:pStyle w:val="Compact"/>
              <w:jc w:val="left"/>
            </w:pPr>
            <w:r>
              <w:rPr>
                <w:b/>
                <w:bCs/>
              </w:rPr>
              <w:t xml:space="preserve">Detection Logic</w:t>
            </w:r>
          </w:p>
        </w:tc>
        <w:tc>
          <w:tcPr/>
          <w:p>
            <w:pPr>
              <w:pStyle w:val="Compact"/>
              <w:jc w:val="left"/>
            </w:pPr>
            <w:r>
              <w:rPr>
                <w:b/>
                <w:bCs/>
              </w:rPr>
              <w:t xml:space="preserve">Severity</w:t>
            </w:r>
          </w:p>
        </w:tc>
        <w:tc>
          <w:tcPr/>
          <w:p>
            <w:pPr>
              <w:pStyle w:val="Compact"/>
              <w:jc w:val="left"/>
            </w:pPr>
            <w:r>
              <w:rPr>
                <w:b/>
                <w:bCs/>
              </w:rPr>
              <w:t xml:space="preserve">Auto-Remed.</w:t>
            </w:r>
          </w:p>
        </w:tc>
      </w:tr>
      <w:tr>
        <w:tc>
          <w:tcPr/>
          <w:p>
            <w:pPr>
              <w:pStyle w:val="Compact"/>
              <w:jc w:val="left"/>
            </w:pPr>
            <w:r>
              <w:t xml:space="preserve">DDE-001</w:t>
            </w:r>
          </w:p>
        </w:tc>
        <w:tc>
          <w:tcPr/>
          <w:p>
            <w:pPr>
              <w:pStyle w:val="Compact"/>
              <w:jc w:val="left"/>
            </w:pPr>
            <w:r>
              <w:t xml:space="preserve">Invalid OrgPath format</w:t>
            </w:r>
          </w:p>
        </w:tc>
        <w:tc>
          <w:tcPr/>
          <w:p>
            <w:pPr>
              <w:pStyle w:val="Compact"/>
              <w:jc w:val="left"/>
            </w:pPr>
            <w:r>
              <w:t xml:space="preserve">Schema</w:t>
            </w:r>
          </w:p>
        </w:tc>
        <w:tc>
          <w:tcPr/>
          <w:p>
            <w:pPr>
              <w:pStyle w:val="Compact"/>
              <w:jc w:val="left"/>
            </w:pPr>
            <w:r>
              <w:t xml:space="preserve">extensionAttribute1 NOT MATCH regex</w:t>
            </w:r>
          </w:p>
        </w:tc>
        <w:tc>
          <w:tcPr/>
          <w:p>
            <w:pPr>
              <w:pStyle w:val="Compact"/>
              <w:jc w:val="left"/>
            </w:pPr>
            <w:r>
              <w:t xml:space="preserve">Critical</w:t>
            </w:r>
          </w:p>
        </w:tc>
        <w:tc>
          <w:tcPr/>
          <w:p>
            <w:pPr>
              <w:pStyle w:val="Compact"/>
              <w:jc w:val="left"/>
            </w:pPr>
            <w:r>
              <w:t xml:space="preserve">N</w:t>
            </w:r>
          </w:p>
        </w:tc>
      </w:tr>
      <w:tr>
        <w:tc>
          <w:tcPr/>
          <w:p>
            <w:pPr>
              <w:pStyle w:val="Compact"/>
              <w:jc w:val="left"/>
            </w:pPr>
            <w:r>
              <w:t xml:space="preserve">DDE-002</w:t>
            </w:r>
          </w:p>
        </w:tc>
        <w:tc>
          <w:tcPr/>
          <w:p>
            <w:pPr>
              <w:pStyle w:val="Compact"/>
              <w:jc w:val="left"/>
            </w:pPr>
            <w:r>
              <w:t xml:space="preserve">OrgPath not in codebook</w:t>
            </w:r>
          </w:p>
        </w:tc>
        <w:tc>
          <w:tcPr/>
          <w:p>
            <w:pPr>
              <w:pStyle w:val="Compact"/>
              <w:jc w:val="left"/>
            </w:pPr>
            <w:r>
              <w:t xml:space="preserve">Value</w:t>
            </w:r>
          </w:p>
        </w:tc>
        <w:tc>
          <w:tcPr/>
          <w:p>
            <w:pPr>
              <w:pStyle w:val="Compact"/>
              <w:jc w:val="left"/>
            </w:pPr>
            <w:r>
              <w:t xml:space="preserve">extensionAttribute1 NOT IN codebook.entries</w:t>
            </w:r>
          </w:p>
        </w:tc>
        <w:tc>
          <w:tcPr/>
          <w:p>
            <w:pPr>
              <w:pStyle w:val="Compact"/>
              <w:jc w:val="left"/>
            </w:pPr>
            <w:r>
              <w:t xml:space="preserve">High</w:t>
            </w:r>
          </w:p>
        </w:tc>
        <w:tc>
          <w:tcPr/>
          <w:p>
            <w:pPr>
              <w:pStyle w:val="Compact"/>
              <w:jc w:val="left"/>
            </w:pPr>
            <w:r>
              <w:t xml:space="preserve">N</w:t>
            </w:r>
          </w:p>
        </w:tc>
      </w:tr>
      <w:tr>
        <w:tc>
          <w:tcPr/>
          <w:p>
            <w:pPr>
              <w:pStyle w:val="Compact"/>
              <w:jc w:val="left"/>
            </w:pPr>
            <w:r>
              <w:t xml:space="preserve">DDE-003</w:t>
            </w:r>
          </w:p>
        </w:tc>
        <w:tc>
          <w:tcPr/>
          <w:p>
            <w:pPr>
              <w:pStyle w:val="Compact"/>
              <w:jc w:val="left"/>
            </w:pPr>
            <w:r>
              <w:t xml:space="preserve">Orphan user (no OrgPath)</w:t>
            </w:r>
          </w:p>
        </w:tc>
        <w:tc>
          <w:tcPr/>
          <w:p>
            <w:pPr>
              <w:pStyle w:val="Compact"/>
              <w:jc w:val="left"/>
            </w:pPr>
            <w:r>
              <w:t xml:space="preserve">Orphan</w:t>
            </w:r>
          </w:p>
        </w:tc>
        <w:tc>
          <w:tcPr/>
          <w:p>
            <w:pPr>
              <w:pStyle w:val="Compact"/>
              <w:jc w:val="left"/>
            </w:pPr>
            <w:r>
              <w:t xml:space="preserve">extensionAttribute1 IS NULL</w:t>
            </w:r>
          </w:p>
        </w:tc>
        <w:tc>
          <w:tcPr/>
          <w:p>
            <w:pPr>
              <w:pStyle w:val="Compact"/>
              <w:jc w:val="left"/>
            </w:pPr>
            <w:r>
              <w:t xml:space="preserve">High</w:t>
            </w:r>
          </w:p>
        </w:tc>
        <w:tc>
          <w:tcPr/>
          <w:p>
            <w:pPr>
              <w:pStyle w:val="Compact"/>
              <w:jc w:val="left"/>
            </w:pPr>
            <w:r>
              <w:t xml:space="preserve">N</w:t>
            </w:r>
          </w:p>
        </w:tc>
      </w:tr>
      <w:tr>
        <w:tc>
          <w:tcPr/>
          <w:p>
            <w:pPr>
              <w:pStyle w:val="Compact"/>
              <w:jc w:val="left"/>
            </w:pPr>
            <w:r>
              <w:t xml:space="preserve">DDE-004</w:t>
            </w:r>
          </w:p>
        </w:tc>
        <w:tc>
          <w:tcPr/>
          <w:p>
            <w:pPr>
              <w:pStyle w:val="Compact"/>
              <w:jc w:val="left"/>
            </w:pPr>
            <w:r>
              <w:t xml:space="preserve">Parent path missing</w:t>
            </w:r>
          </w:p>
        </w:tc>
        <w:tc>
          <w:tcPr/>
          <w:p>
            <w:pPr>
              <w:pStyle w:val="Compact"/>
              <w:jc w:val="left"/>
            </w:pPr>
            <w:r>
              <w:t xml:space="preserve">Hierarchy</w:t>
            </w:r>
          </w:p>
        </w:tc>
        <w:tc>
          <w:tcPr/>
          <w:p>
            <w:pPr>
              <w:pStyle w:val="Compact"/>
              <w:jc w:val="left"/>
            </w:pPr>
            <w:r>
              <w:t xml:space="preserve">computed parent NOT IN codebook</w:t>
            </w:r>
          </w:p>
        </w:tc>
        <w:tc>
          <w:tcPr/>
          <w:p>
            <w:pPr>
              <w:pStyle w:val="Compact"/>
              <w:jc w:val="left"/>
            </w:pPr>
            <w:r>
              <w:t xml:space="preserve">Critical</w:t>
            </w:r>
          </w:p>
        </w:tc>
        <w:tc>
          <w:tcPr/>
          <w:p>
            <w:pPr>
              <w:pStyle w:val="Compact"/>
              <w:jc w:val="left"/>
            </w:pPr>
            <w:r>
              <w:t xml:space="preserve">N</w:t>
            </w:r>
          </w:p>
        </w:tc>
      </w:tr>
      <w:tr>
        <w:tc>
          <w:tcPr/>
          <w:p>
            <w:pPr>
              <w:pStyle w:val="Compact"/>
              <w:jc w:val="left"/>
            </w:pPr>
            <w:r>
              <w:t xml:space="preserve">DDE-005</w:t>
            </w:r>
          </w:p>
        </w:tc>
        <w:tc>
          <w:tcPr/>
          <w:p>
            <w:pPr>
              <w:pStyle w:val="Compact"/>
              <w:jc w:val="left"/>
            </w:pPr>
            <w:r>
              <w:t xml:space="preserve">Deprecated OrgPath in use</w:t>
            </w:r>
          </w:p>
        </w:tc>
        <w:tc>
          <w:tcPr/>
          <w:p>
            <w:pPr>
              <w:pStyle w:val="Compact"/>
              <w:jc w:val="left"/>
            </w:pPr>
            <w:r>
              <w:t xml:space="preserve">Value</w:t>
            </w:r>
          </w:p>
        </w:tc>
        <w:tc>
          <w:tcPr/>
          <w:p>
            <w:pPr>
              <w:pStyle w:val="Compact"/>
              <w:jc w:val="left"/>
            </w:pPr>
            <w:r>
              <w:t xml:space="preserve">codebook[orgPath].status = "deprecated"</w:t>
            </w:r>
          </w:p>
        </w:tc>
        <w:tc>
          <w:tcPr/>
          <w:p>
            <w:pPr>
              <w:pStyle w:val="Compact"/>
              <w:jc w:val="left"/>
            </w:pPr>
            <w:r>
              <w:t xml:space="preserve">Medium</w:t>
            </w:r>
          </w:p>
        </w:tc>
        <w:tc>
          <w:tcPr/>
          <w:p>
            <w:pPr>
              <w:pStyle w:val="Compact"/>
              <w:jc w:val="left"/>
            </w:pPr>
            <w:r>
              <w:t xml:space="preserve">Y</w:t>
            </w:r>
          </w:p>
        </w:tc>
      </w:tr>
      <w:tr>
        <w:tc>
          <w:tcPr/>
          <w:p>
            <w:pPr>
              <w:pStyle w:val="Compact"/>
              <w:jc w:val="left"/>
            </w:pPr>
            <w:r>
              <w:t xml:space="preserve">DDE-006</w:t>
            </w:r>
          </w:p>
        </w:tc>
        <w:tc>
          <w:tcPr/>
          <w:p>
            <w:pPr>
              <w:pStyle w:val="Compact"/>
              <w:jc w:val="left"/>
            </w:pPr>
            <w:r>
              <w:t xml:space="preserve">Group rule mismatch</w:t>
            </w:r>
          </w:p>
        </w:tc>
        <w:tc>
          <w:tcPr/>
          <w:p>
            <w:pPr>
              <w:pStyle w:val="Compact"/>
              <w:jc w:val="left"/>
            </w:pPr>
            <w:r>
              <w:t xml:space="preserve">Schema</w:t>
            </w:r>
          </w:p>
        </w:tc>
        <w:tc>
          <w:tcPr/>
          <w:p>
            <w:pPr>
              <w:pStyle w:val="Compact"/>
              <w:jc w:val="left"/>
            </w:pPr>
            <w:r>
              <w:t xml:space="preserve">tenant.group.rule != library.group.rule</w:t>
            </w:r>
          </w:p>
        </w:tc>
        <w:tc>
          <w:tcPr/>
          <w:p>
            <w:pPr>
              <w:pStyle w:val="Compact"/>
              <w:jc w:val="left"/>
            </w:pPr>
            <w:r>
              <w:t xml:space="preserve">High</w:t>
            </w:r>
          </w:p>
        </w:tc>
        <w:tc>
          <w:tcPr/>
          <w:p>
            <w:pPr>
              <w:pStyle w:val="Compact"/>
              <w:jc w:val="left"/>
            </w:pPr>
            <w:r>
              <w:t xml:space="preserve">Y</w:t>
            </w:r>
          </w:p>
        </w:tc>
      </w:tr>
      <w:tr>
        <w:tc>
          <w:tcPr/>
          <w:p>
            <w:pPr>
              <w:pStyle w:val="Compact"/>
              <w:jc w:val="left"/>
            </w:pPr>
            <w:r>
              <w:t xml:space="preserve">DDE-007</w:t>
            </w:r>
          </w:p>
        </w:tc>
        <w:tc>
          <w:tcPr/>
          <w:p>
            <w:pPr>
              <w:pStyle w:val="Compact"/>
              <w:jc w:val="left"/>
            </w:pPr>
            <w:r>
              <w:t xml:space="preserve">Phantom group detected</w:t>
            </w:r>
          </w:p>
        </w:tc>
        <w:tc>
          <w:tcPr/>
          <w:p>
            <w:pPr>
              <w:pStyle w:val="Compact"/>
              <w:jc w:val="left"/>
            </w:pPr>
            <w:r>
              <w:t xml:space="preserve">Phantom</w:t>
            </w:r>
          </w:p>
        </w:tc>
        <w:tc>
          <w:tcPr/>
          <w:p>
            <w:pPr>
              <w:pStyle w:val="Compact"/>
              <w:jc w:val="left"/>
            </w:pPr>
            <w:r>
              <w:t xml:space="preserve">OrgTree- group NOT IN library</w:t>
            </w:r>
          </w:p>
        </w:tc>
        <w:tc>
          <w:tcPr/>
          <w:p>
            <w:pPr>
              <w:pStyle w:val="Compact"/>
              <w:jc w:val="left"/>
            </w:pPr>
            <w:r>
              <w:t xml:space="preserve">Medium</w:t>
            </w:r>
          </w:p>
        </w:tc>
        <w:tc>
          <w:tcPr/>
          <w:p>
            <w:pPr>
              <w:pStyle w:val="Compact"/>
              <w:jc w:val="left"/>
            </w:pPr>
            <w:r>
              <w:t xml:space="preserve">N</w:t>
            </w:r>
          </w:p>
        </w:tc>
      </w:tr>
      <w:tr>
        <w:tc>
          <w:tcPr/>
          <w:p>
            <w:pPr>
              <w:pStyle w:val="Compact"/>
              <w:jc w:val="left"/>
            </w:pPr>
            <w:r>
              <w:t xml:space="preserve">DDE-008</w:t>
            </w:r>
          </w:p>
        </w:tc>
        <w:tc>
          <w:tcPr/>
          <w:p>
            <w:pPr>
              <w:pStyle w:val="Compact"/>
              <w:jc w:val="left"/>
            </w:pPr>
            <w:r>
              <w:t xml:space="preserve">AU rule mismatch</w:t>
            </w:r>
          </w:p>
        </w:tc>
        <w:tc>
          <w:tcPr/>
          <w:p>
            <w:pPr>
              <w:pStyle w:val="Compact"/>
              <w:jc w:val="left"/>
            </w:pPr>
            <w:r>
              <w:t xml:space="preserve">Schema</w:t>
            </w:r>
          </w:p>
        </w:tc>
        <w:tc>
          <w:tcPr/>
          <w:p>
            <w:pPr>
              <w:pStyle w:val="Compact"/>
              <w:jc w:val="left"/>
            </w:pPr>
            <w:r>
              <w:t xml:space="preserve">tenant.au.rule != registry.au.rule</w:t>
            </w:r>
          </w:p>
        </w:tc>
        <w:tc>
          <w:tcPr/>
          <w:p>
            <w:pPr>
              <w:pStyle w:val="Compact"/>
              <w:jc w:val="left"/>
            </w:pPr>
            <w:r>
              <w:t xml:space="preserve">High</w:t>
            </w:r>
          </w:p>
        </w:tc>
        <w:tc>
          <w:tcPr/>
          <w:p>
            <w:pPr>
              <w:pStyle w:val="Compact"/>
              <w:jc w:val="left"/>
            </w:pPr>
            <w:r>
              <w:t xml:space="preserve">Y</w:t>
            </w:r>
          </w:p>
        </w:tc>
      </w:tr>
      <w:tr>
        <w:tc>
          <w:tcPr/>
          <w:p>
            <w:pPr>
              <w:pStyle w:val="Compact"/>
              <w:jc w:val="left"/>
            </w:pPr>
            <w:r>
              <w:t xml:space="preserve">DDE-009</w:t>
            </w:r>
          </w:p>
        </w:tc>
        <w:tc>
          <w:tcPr/>
          <w:p>
            <w:pPr>
              <w:pStyle w:val="Compact"/>
              <w:jc w:val="left"/>
            </w:pPr>
            <w:r>
              <w:t xml:space="preserve">Unscoped role assignment</w:t>
            </w:r>
          </w:p>
        </w:tc>
        <w:tc>
          <w:tcPr/>
          <w:p>
            <w:pPr>
              <w:pStyle w:val="Compact"/>
              <w:jc w:val="left"/>
            </w:pPr>
            <w:r>
              <w:t xml:space="preserve">Schema</w:t>
            </w:r>
          </w:p>
        </w:tc>
        <w:tc>
          <w:tcPr/>
          <w:p>
            <w:pPr>
              <w:pStyle w:val="Compact"/>
              <w:jc w:val="left"/>
            </w:pPr>
            <w:r>
              <w:t xml:space="preserve">role assignment with no AU scope</w:t>
            </w:r>
          </w:p>
        </w:tc>
        <w:tc>
          <w:tcPr/>
          <w:p>
            <w:pPr>
              <w:pStyle w:val="Compact"/>
              <w:jc w:val="left"/>
            </w:pPr>
            <w:r>
              <w:t xml:space="preserve">Critical</w:t>
            </w:r>
          </w:p>
        </w:tc>
        <w:tc>
          <w:tcPr/>
          <w:p>
            <w:pPr>
              <w:pStyle w:val="Compact"/>
              <w:jc w:val="left"/>
            </w:pPr>
            <w:r>
              <w:t xml:space="preserve">N</w:t>
            </w:r>
          </w:p>
        </w:tc>
      </w:tr>
      <w:tr>
        <w:tc>
          <w:tcPr/>
          <w:p>
            <w:pPr>
              <w:pStyle w:val="Compact"/>
              <w:jc w:val="left"/>
            </w:pPr>
            <w:r>
              <w:t xml:space="preserve">DDE-010</w:t>
            </w:r>
          </w:p>
        </w:tc>
        <w:tc>
          <w:tcPr/>
          <w:p>
            <w:pPr>
              <w:pStyle w:val="Compact"/>
              <w:jc w:val="left"/>
            </w:pPr>
            <w:r>
              <w:t xml:space="preserve">Department-OrgPath mismatch</w:t>
            </w:r>
          </w:p>
        </w:tc>
        <w:tc>
          <w:tcPr/>
          <w:p>
            <w:pPr>
              <w:pStyle w:val="Compact"/>
              <w:jc w:val="left"/>
            </w:pPr>
            <w:r>
              <w:t xml:space="preserve">Value</w:t>
            </w:r>
          </w:p>
        </w:tc>
        <w:tc>
          <w:tcPr/>
          <w:p>
            <w:pPr>
              <w:pStyle w:val="Compact"/>
              <w:jc w:val="left"/>
            </w:pPr>
            <w:r>
              <w:t xml:space="preserve">department != OrgPath Level 1 mapping</w:t>
            </w:r>
          </w:p>
        </w:tc>
        <w:tc>
          <w:tcPr/>
          <w:p>
            <w:pPr>
              <w:pStyle w:val="Compact"/>
              <w:jc w:val="left"/>
            </w:pPr>
            <w:r>
              <w:t xml:space="preserve">Medium</w:t>
            </w:r>
          </w:p>
        </w:tc>
        <w:tc>
          <w:tcPr/>
          <w:p>
            <w:pPr>
              <w:pStyle w:val="Compact"/>
              <w:jc w:val="left"/>
            </w:pPr>
            <w:r>
              <w:t xml:space="preserve">Y</w:t>
            </w:r>
          </w:p>
        </w:tc>
      </w:tr>
      <w:tr>
        <w:tc>
          <w:tcPr/>
          <w:p>
            <w:pPr>
              <w:pStyle w:val="Compact"/>
              <w:jc w:val="left"/>
            </w:pPr>
            <w:r>
              <w:t xml:space="preserve">DDE-011</w:t>
            </w:r>
          </w:p>
        </w:tc>
        <w:tc>
          <w:tcPr/>
          <w:p>
            <w:pPr>
              <w:pStyle w:val="Compact"/>
              <w:jc w:val="left"/>
            </w:pPr>
            <w:r>
              <w:t xml:space="preserve">Invalid lifecycle state</w:t>
            </w:r>
          </w:p>
        </w:tc>
        <w:tc>
          <w:tcPr/>
          <w:p>
            <w:pPr>
              <w:pStyle w:val="Compact"/>
              <w:jc w:val="left"/>
            </w:pPr>
            <w:r>
              <w:t xml:space="preserve">Schema</w:t>
            </w:r>
          </w:p>
        </w:tc>
        <w:tc>
          <w:tcPr/>
          <w:p>
            <w:pPr>
              <w:pStyle w:val="Compact"/>
              <w:jc w:val="left"/>
            </w:pPr>
            <w:r>
              <w:t xml:space="preserve">extensionAttribute3 NOT IN enum</w:t>
            </w:r>
          </w:p>
        </w:tc>
        <w:tc>
          <w:tcPr/>
          <w:p>
            <w:pPr>
              <w:pStyle w:val="Compact"/>
              <w:jc w:val="left"/>
            </w:pPr>
            <w:r>
              <w:t xml:space="preserve">High</w:t>
            </w:r>
          </w:p>
        </w:tc>
        <w:tc>
          <w:tcPr/>
          <w:p>
            <w:pPr>
              <w:pStyle w:val="Compact"/>
              <w:jc w:val="left"/>
            </w:pPr>
            <w:r>
              <w:t xml:space="preserve">N</w:t>
            </w:r>
          </w:p>
        </w:tc>
      </w:tr>
      <w:tr>
        <w:tc>
          <w:tcPr/>
          <w:p>
            <w:pPr>
              <w:pStyle w:val="Compact"/>
              <w:jc w:val="left"/>
            </w:pPr>
            <w:r>
              <w:t xml:space="preserve">DDE-012</w:t>
            </w:r>
          </w:p>
        </w:tc>
        <w:tc>
          <w:tcPr/>
          <w:p>
            <w:pPr>
              <w:pStyle w:val="Compact"/>
              <w:jc w:val="left"/>
            </w:pPr>
            <w:r>
              <w:t xml:space="preserve">Manager reference invalid</w:t>
            </w:r>
          </w:p>
        </w:tc>
        <w:tc>
          <w:tcPr/>
          <w:p>
            <w:pPr>
              <w:pStyle w:val="Compact"/>
              <w:jc w:val="left"/>
            </w:pPr>
            <w:r>
              <w:t xml:space="preserve">Hierarchy</w:t>
            </w:r>
          </w:p>
        </w:tc>
        <w:tc>
          <w:tcPr/>
          <w:p>
            <w:pPr>
              <w:pStyle w:val="Compact"/>
              <w:jc w:val="left"/>
            </w:pPr>
            <w:r>
              <w:t xml:space="preserve">manager points to non-existent user</w:t>
            </w:r>
          </w:p>
        </w:tc>
        <w:tc>
          <w:tcPr/>
          <w:p>
            <w:pPr>
              <w:pStyle w:val="Compact"/>
              <w:jc w:val="left"/>
            </w:pPr>
            <w:r>
              <w:t xml:space="preserve">Medium</w:t>
            </w:r>
          </w:p>
        </w:tc>
        <w:tc>
          <w:tcPr/>
          <w:p>
            <w:pPr>
              <w:pStyle w:val="Compact"/>
              <w:jc w:val="left"/>
            </w:pPr>
            <w:r>
              <w:t xml:space="preserve">N</w:t>
            </w:r>
          </w:p>
        </w:tc>
      </w:tr>
      <w:tr>
        <w:tc>
          <w:tcPr/>
          <w:p>
            <w:pPr>
              <w:pStyle w:val="Compact"/>
              <w:jc w:val="left"/>
            </w:pPr>
            <w:r>
              <w:t xml:space="preserve">DDE-013</w:t>
            </w:r>
          </w:p>
        </w:tc>
        <w:tc>
          <w:tcPr/>
          <w:p>
            <w:pPr>
              <w:pStyle w:val="Compact"/>
              <w:jc w:val="left"/>
            </w:pPr>
            <w:r>
              <w:t xml:space="preserve">Extension attribute conflict</w:t>
            </w:r>
          </w:p>
        </w:tc>
        <w:tc>
          <w:tcPr/>
          <w:p>
            <w:pPr>
              <w:pStyle w:val="Compact"/>
              <w:jc w:val="left"/>
            </w:pPr>
            <w:r>
              <w:t xml:space="preserve">Schema</w:t>
            </w:r>
          </w:p>
        </w:tc>
        <w:tc>
          <w:tcPr/>
          <w:p>
            <w:pPr>
              <w:pStyle w:val="Compact"/>
              <w:jc w:val="left"/>
            </w:pPr>
            <w:r>
              <w:t xml:space="preserve">Multiple governance flags conflict</w:t>
            </w:r>
          </w:p>
        </w:tc>
        <w:tc>
          <w:tcPr/>
          <w:p>
            <w:pPr>
              <w:pStyle w:val="Compact"/>
              <w:jc w:val="left"/>
            </w:pPr>
            <w:r>
              <w:t xml:space="preserve">Medium</w:t>
            </w:r>
          </w:p>
        </w:tc>
        <w:tc>
          <w:tcPr/>
          <w:p>
            <w:pPr>
              <w:pStyle w:val="Compact"/>
              <w:jc w:val="left"/>
            </w:pPr>
            <w:r>
              <w:t xml:space="preserve">N</w:t>
            </w:r>
          </w:p>
        </w:tc>
      </w:tr>
      <w:tr>
        <w:tc>
          <w:tcPr/>
          <w:p>
            <w:pPr>
              <w:pStyle w:val="Compact"/>
              <w:jc w:val="left"/>
            </w:pPr>
            <w:r>
              <w:t xml:space="preserve">DDE-014</w:t>
            </w:r>
          </w:p>
        </w:tc>
        <w:tc>
          <w:tcPr/>
          <w:p>
            <w:pPr>
              <w:pStyle w:val="Compact"/>
              <w:jc w:val="left"/>
            </w:pPr>
            <w:r>
              <w:t xml:space="preserve">Stale account detected</w:t>
            </w:r>
          </w:p>
        </w:tc>
        <w:tc>
          <w:tcPr/>
          <w:p>
            <w:pPr>
              <w:pStyle w:val="Compact"/>
              <w:jc w:val="left"/>
            </w:pPr>
            <w:r>
              <w:t xml:space="preserve">Value</w:t>
            </w:r>
          </w:p>
        </w:tc>
        <w:tc>
          <w:tcPr/>
          <w:p>
            <w:pPr>
              <w:pStyle w:val="Compact"/>
              <w:jc w:val="left"/>
            </w:pPr>
            <w:r>
              <w:t xml:space="preserve">No sign-in &gt; 90 days AND status=ACTIVE</w:t>
            </w:r>
          </w:p>
        </w:tc>
        <w:tc>
          <w:tcPr/>
          <w:p>
            <w:pPr>
              <w:pStyle w:val="Compact"/>
              <w:jc w:val="left"/>
            </w:pPr>
            <w:r>
              <w:t xml:space="preserve">Low</w:t>
            </w:r>
          </w:p>
        </w:tc>
        <w:tc>
          <w:tcPr/>
          <w:p>
            <w:pPr>
              <w:pStyle w:val="Compact"/>
              <w:jc w:val="left"/>
            </w:pPr>
            <w:r>
              <w:t xml:space="preserve">N</w:t>
            </w:r>
          </w:p>
        </w:tc>
      </w:tr>
      <w:tr>
        <w:tc>
          <w:tcPr/>
          <w:p>
            <w:pPr>
              <w:pStyle w:val="Compact"/>
              <w:jc w:val="left"/>
            </w:pPr>
            <w:r>
              <w:t xml:space="preserve">DDE-015</w:t>
            </w:r>
          </w:p>
        </w:tc>
        <w:tc>
          <w:tcPr/>
          <w:p>
            <w:pPr>
              <w:pStyle w:val="Compact"/>
              <w:jc w:val="left"/>
            </w:pPr>
            <w:r>
              <w:t xml:space="preserve">Boundary violation in config</w:t>
            </w:r>
          </w:p>
        </w:tc>
        <w:tc>
          <w:tcPr/>
          <w:p>
            <w:pPr>
              <w:pStyle w:val="Compact"/>
              <w:jc w:val="left"/>
            </w:pPr>
            <w:r>
              <w:t xml:space="preserve">Schema</w:t>
            </w:r>
          </w:p>
        </w:tc>
        <w:tc>
          <w:tcPr/>
          <w:p>
            <w:pPr>
              <w:pStyle w:val="Compact"/>
              <w:jc w:val="left"/>
            </w:pPr>
            <w:r>
              <w:t xml:space="preserve">Config references out-of-scope service</w:t>
            </w:r>
          </w:p>
        </w:tc>
        <w:tc>
          <w:tcPr/>
          <w:p>
            <w:pPr>
              <w:pStyle w:val="Compact"/>
              <w:jc w:val="left"/>
            </w:pPr>
            <w:r>
              <w:t xml:space="preserve">Critical</w:t>
            </w:r>
          </w:p>
        </w:tc>
        <w:tc>
          <w:tcPr/>
          <w:p>
            <w:pPr>
              <w:pStyle w:val="Compact"/>
              <w:jc w:val="left"/>
            </w:pPr>
            <w:r>
              <w:t xml:space="preserve">N</w:t>
            </w:r>
          </w:p>
        </w:tc>
      </w:tr>
    </w:tbl>
    <w:bookmarkEnd w:id="174"/>
    <w:bookmarkStart w:id="175" w:name="comparison-algorithm-pseudocode"/>
    <w:p>
      <w:pPr>
        <w:pStyle w:val="Heading3"/>
      </w:pPr>
      <w:r>
        <w:t xml:space="preserve">Comparison Algorithm (Pseudocode)</w:t>
      </w:r>
    </w:p>
    <w:p>
      <w:pPr>
        <w:pStyle w:val="FirstParagraph"/>
      </w:pPr>
      <w:r>
        <w:t xml:space="preserve">FUNCTION CompareTenantToBaseline(baseline, current): driftEntries = [] FOR EACH user IN current.users: IF user.id NOT IN baseline.users: ADD NewObject drift entry CONTINUE baseUser = baseline.users[user.id] FOR EACH field IN [orgPath, department, lifecycleState, roleCode, manager]: IF user[field] != baseUser[field]: entry = ClassifyDrift(field, baseUser[field], user[field]) ADD entry TO driftEntries FOR EACH user IN baseline.users: IF user.id NOT IN current.users: ADD DeletedObject drift entry FOR EACH group IN current.groups: IF group.id NOT IN baseline.groups: ADD PhantomGroup drift entry ELSE IF group.membershipRule != baseline.groups[group.id].membershipRule: ADD RuleDrift entry RETURN driftEntries</w:t>
      </w:r>
    </w:p>
    <w:bookmarkEnd w:id="175"/>
    <w:bookmarkStart w:id="176" w:name="alert-routing"/>
    <w:p>
      <w:pPr>
        <w:pStyle w:val="Heading3"/>
      </w:pPr>
      <w:r>
        <w:t xml:space="preserve">Alert Routing</w:t>
      </w:r>
    </w:p>
    <w:tbl>
      <w:tblPr>
        <w:tblStyle w:val="Table"/>
        <w:tblW w:type="pct" w:w="4875"/>
        <w:tblLayout w:type="fixed"/>
        <w:tblLook w:firstRow="1" w:lastRow="0" w:firstColumn="0" w:lastColumn="0" w:noHBand="0" w:noVBand="0" w:val="0020"/>
      </w:tblPr>
      <w:tblGrid>
        <w:gridCol w:w="2079"/>
        <w:gridCol w:w="1485"/>
        <w:gridCol w:w="4158"/>
      </w:tblGrid>
      <w:tr>
        <w:trPr>
          <w:tblHeader w:val="on"/>
        </w:trPr>
        <w:tc>
          <w:tcPr/>
          <w:p>
            <w:pPr>
              <w:pStyle w:val="Compact"/>
              <w:jc w:val="left"/>
            </w:pPr>
            <w:r>
              <w:rPr>
                <w:b/>
                <w:bCs/>
              </w:rPr>
              <w:t xml:space="preserve">Drift Category</w:t>
            </w:r>
          </w:p>
        </w:tc>
        <w:tc>
          <w:tcPr/>
          <w:p>
            <w:pPr>
              <w:pStyle w:val="Compact"/>
              <w:jc w:val="left"/>
            </w:pPr>
            <w:r>
              <w:rPr>
                <w:b/>
                <w:bCs/>
              </w:rPr>
              <w:t xml:space="preserve">Severity</w:t>
            </w:r>
          </w:p>
        </w:tc>
        <w:tc>
          <w:tcPr/>
          <w:p>
            <w:pPr>
              <w:pStyle w:val="Compact"/>
              <w:jc w:val="left"/>
            </w:pPr>
            <w:r>
              <w:rPr>
                <w:b/>
                <w:bCs/>
              </w:rPr>
              <w:t xml:space="preserve">Route To</w:t>
            </w:r>
          </w:p>
        </w:tc>
      </w:tr>
      <w:tr>
        <w:tc>
          <w:tcPr/>
          <w:p>
            <w:pPr>
              <w:pStyle w:val="Compact"/>
              <w:jc w:val="left"/>
            </w:pPr>
            <w:r>
              <w:t xml:space="preserve">Schema</w:t>
            </w:r>
          </w:p>
        </w:tc>
        <w:tc>
          <w:tcPr/>
          <w:p>
            <w:pPr>
              <w:pStyle w:val="Compact"/>
              <w:jc w:val="left"/>
            </w:pPr>
            <w:r>
              <w:t xml:space="preserve">Critical</w:t>
            </w:r>
          </w:p>
        </w:tc>
        <w:tc>
          <w:tcPr/>
          <w:p>
            <w:pPr>
              <w:pStyle w:val="Compact"/>
              <w:jc w:val="left"/>
            </w:pPr>
            <w:r>
              <w:t xml:space="preserve">Security Steward + Governance Board</w:t>
            </w:r>
          </w:p>
        </w:tc>
      </w:tr>
      <w:tr>
        <w:tc>
          <w:tcPr/>
          <w:p>
            <w:pPr>
              <w:pStyle w:val="Compact"/>
              <w:jc w:val="left"/>
            </w:pPr>
            <w:r>
              <w:t xml:space="preserve">Schema</w:t>
            </w:r>
          </w:p>
        </w:tc>
        <w:tc>
          <w:tcPr/>
          <w:p>
            <w:pPr>
              <w:pStyle w:val="Compact"/>
              <w:jc w:val="left"/>
            </w:pPr>
            <w:r>
              <w:t xml:space="preserve">High</w:t>
            </w:r>
          </w:p>
        </w:tc>
        <w:tc>
          <w:tcPr/>
          <w:p>
            <w:pPr>
              <w:pStyle w:val="Compact"/>
              <w:jc w:val="left"/>
            </w:pPr>
            <w:r>
              <w:t xml:space="preserve">Identity Engineer</w:t>
            </w:r>
          </w:p>
        </w:tc>
      </w:tr>
      <w:tr>
        <w:tc>
          <w:tcPr/>
          <w:p>
            <w:pPr>
              <w:pStyle w:val="Compact"/>
              <w:jc w:val="left"/>
            </w:pPr>
            <w:r>
              <w:t xml:space="preserve">Value</w:t>
            </w:r>
          </w:p>
        </w:tc>
        <w:tc>
          <w:tcPr/>
          <w:p>
            <w:pPr>
              <w:pStyle w:val="Compact"/>
              <w:jc w:val="left"/>
            </w:pPr>
            <w:r>
              <w:t xml:space="preserve">High</w:t>
            </w:r>
          </w:p>
        </w:tc>
        <w:tc>
          <w:tcPr/>
          <w:p>
            <w:pPr>
              <w:pStyle w:val="Compact"/>
              <w:jc w:val="left"/>
            </w:pPr>
            <w:r>
              <w:t xml:space="preserve">Identity Engineer</w:t>
            </w:r>
          </w:p>
        </w:tc>
      </w:tr>
      <w:tr>
        <w:tc>
          <w:tcPr/>
          <w:p>
            <w:pPr>
              <w:pStyle w:val="Compact"/>
              <w:jc w:val="left"/>
            </w:pPr>
            <w:r>
              <w:t xml:space="preserve">Value</w:t>
            </w:r>
          </w:p>
        </w:tc>
        <w:tc>
          <w:tcPr/>
          <w:p>
            <w:pPr>
              <w:pStyle w:val="Compact"/>
              <w:jc w:val="left"/>
            </w:pPr>
            <w:r>
              <w:t xml:space="preserve">Medium</w:t>
            </w:r>
          </w:p>
        </w:tc>
        <w:tc>
          <w:tcPr/>
          <w:p>
            <w:pPr>
              <w:pStyle w:val="Compact"/>
              <w:jc w:val="left"/>
            </w:pPr>
            <w:r>
              <w:t xml:space="preserve">Division Administrator</w:t>
            </w:r>
          </w:p>
        </w:tc>
      </w:tr>
      <w:tr>
        <w:tc>
          <w:tcPr/>
          <w:p>
            <w:pPr>
              <w:pStyle w:val="Compact"/>
              <w:jc w:val="left"/>
            </w:pPr>
            <w:r>
              <w:t xml:space="preserve">Hierarchy</w:t>
            </w:r>
          </w:p>
        </w:tc>
        <w:tc>
          <w:tcPr/>
          <w:p>
            <w:pPr>
              <w:pStyle w:val="Compact"/>
              <w:jc w:val="left"/>
            </w:pPr>
            <w:r>
              <w:t xml:space="preserve">Critical</w:t>
            </w:r>
          </w:p>
        </w:tc>
        <w:tc>
          <w:tcPr/>
          <w:p>
            <w:pPr>
              <w:pStyle w:val="Compact"/>
              <w:jc w:val="left"/>
            </w:pPr>
            <w:r>
              <w:t xml:space="preserve">Governance Steward</w:t>
            </w:r>
          </w:p>
        </w:tc>
      </w:tr>
      <w:tr>
        <w:tc>
          <w:tcPr/>
          <w:p>
            <w:pPr>
              <w:pStyle w:val="Compact"/>
              <w:jc w:val="left"/>
            </w:pPr>
            <w:r>
              <w:t xml:space="preserve">Orphan</w:t>
            </w:r>
          </w:p>
        </w:tc>
        <w:tc>
          <w:tcPr/>
          <w:p>
            <w:pPr>
              <w:pStyle w:val="Compact"/>
              <w:jc w:val="left"/>
            </w:pPr>
            <w:r>
              <w:t xml:space="preserve">High</w:t>
            </w:r>
          </w:p>
        </w:tc>
        <w:tc>
          <w:tcPr/>
          <w:p>
            <w:pPr>
              <w:pStyle w:val="Compact"/>
              <w:jc w:val="left"/>
            </w:pPr>
            <w:r>
              <w:t xml:space="preserve">Identity Engineer</w:t>
            </w:r>
          </w:p>
        </w:tc>
      </w:tr>
      <w:tr>
        <w:tc>
          <w:tcPr/>
          <w:p>
            <w:pPr>
              <w:pStyle w:val="Compact"/>
              <w:jc w:val="left"/>
            </w:pPr>
            <w:r>
              <w:t xml:space="preserve">Phantom</w:t>
            </w:r>
          </w:p>
        </w:tc>
        <w:tc>
          <w:tcPr/>
          <w:p>
            <w:pPr>
              <w:pStyle w:val="Compact"/>
              <w:jc w:val="left"/>
            </w:pPr>
            <w:r>
              <w:t xml:space="preserve">Medium</w:t>
            </w:r>
          </w:p>
        </w:tc>
        <w:tc>
          <w:tcPr/>
          <w:p>
            <w:pPr>
              <w:pStyle w:val="Compact"/>
              <w:jc w:val="left"/>
            </w:pPr>
            <w:r>
              <w:t xml:space="preserve">Identity Engineer</w:t>
            </w:r>
          </w:p>
        </w:tc>
      </w:tr>
    </w:tbl>
    <w:bookmarkEnd w:id="176"/>
    <w:bookmarkEnd w:id="177"/>
    <w:bookmarkStart w:id="178" w:name="boundary-rules-12"/>
    <w:p>
      <w:pPr>
        <w:pStyle w:val="Heading2"/>
      </w:pPr>
      <w:r>
        <w:t xml:space="preserve">Boundary Rules</w:t>
      </w:r>
    </w:p>
    <w:p>
      <w:pPr>
        <w:numPr>
          <w:ilvl w:val="0"/>
          <w:numId w:val="1035"/>
        </w:numPr>
      </w:pPr>
      <w:r>
        <w:t xml:space="preserve">The drift detection engine reads tenant state exclusively through Microsoft Graph API within M365 GCC-Moderate.</w:t>
      </w:r>
    </w:p>
    <w:p>
      <w:pPr>
        <w:numPr>
          <w:ilvl w:val="0"/>
          <w:numId w:val="1035"/>
        </w:numPr>
      </w:pPr>
      <w:r>
        <w:t xml:space="preserve">Alert routing uses M365 notification mechanisms (Teams, email) only.</w:t>
      </w:r>
    </w:p>
    <w:bookmarkEnd w:id="178"/>
    <w:bookmarkStart w:id="179" w:name="drift-considerations-12"/>
    <w:p>
      <w:pPr>
        <w:pStyle w:val="Heading2"/>
      </w:pPr>
      <w:r>
        <w:t xml:space="preserve">Drift Considerations</w:t>
      </w:r>
    </w:p>
    <w:p>
      <w:pPr>
        <w:numPr>
          <w:ilvl w:val="0"/>
          <w:numId w:val="1036"/>
        </w:numPr>
      </w:pPr>
      <w:r>
        <w:t xml:space="preserve">The engine specification itself is a governance artifact subject to Workflow 8.</w:t>
      </w:r>
    </w:p>
    <w:p>
      <w:pPr>
        <w:numPr>
          <w:ilvl w:val="0"/>
          <w:numId w:val="1036"/>
        </w:numPr>
      </w:pPr>
      <w:r>
        <w:t xml:space="preserve">If the engine fails to detect a known drift condition, that constitutes an engine defect requiring immediate remediation.</w:t>
      </w:r>
    </w:p>
    <w:bookmarkEnd w:id="179"/>
    <w:bookmarkStart w:id="180" w:name="governance-alignment-12"/>
    <w:p>
      <w:pPr>
        <w:pStyle w:val="Heading2"/>
      </w:pPr>
      <w:r>
        <w:t xml:space="preserve">Governance Alignment</w:t>
      </w:r>
    </w:p>
    <w:p>
      <w:pPr>
        <w:pStyle w:val="FirstParagraph"/>
      </w:pPr>
      <w:r>
        <w:t xml:space="preserve">This engine is the primary implementation of Principle 4 (Drift Resistance). It provides continuous, automated monitoring that makes drift a temporary condition rather than a permanent state.</w:t>
      </w:r>
    </w:p>
    <w:bookmarkEnd w:id="180"/>
    <w:bookmarkEnd w:id="181"/>
    <w:bookmarkStart w:id="194" w:name="Xeaef748ff0d796da220810c392f712995d5984e"/>
    <w:p>
      <w:pPr>
        <w:pStyle w:val="Heading1"/>
      </w:pPr>
      <w:r>
        <w:t xml:space="preserve">Appendix N — Chrome-Claude Execution Substrate Integration Layer</w:t>
      </w:r>
    </w:p>
    <w:bookmarkStart w:id="182" w:name="purpose-13"/>
    <w:p>
      <w:pPr>
        <w:pStyle w:val="Heading2"/>
      </w:pPr>
      <w:r>
        <w:t xml:space="preserve">Purpose</w:t>
      </w:r>
    </w:p>
    <w:p>
      <w:pPr>
        <w:pStyle w:val="FirstParagraph"/>
      </w:pPr>
      <w:r>
        <w:t xml:space="preserve">This appendix defines the integration layer between Copilot (governance brain) and Chrome-Claude (execution brain), including the instruction set schema, execution contract, handoff protocol, and error handling.</w:t>
      </w:r>
    </w:p>
    <w:bookmarkEnd w:id="182"/>
    <w:bookmarkStart w:id="183" w:name="scope-13"/>
    <w:p>
      <w:pPr>
        <w:pStyle w:val="Heading2"/>
      </w:pPr>
      <w:r>
        <w:t xml:space="preserve">Scope</w:t>
      </w:r>
    </w:p>
    <w:p>
      <w:pPr>
        <w:pStyle w:val="FirstParagraph"/>
      </w:pPr>
      <w:r>
        <w:t xml:space="preserve">Covers all communication between Copilot and Chrome-Claude for governance operations. All executed instructions target M365 GCC-Moderate services exclusively.</w:t>
      </w:r>
    </w:p>
    <w:bookmarkEnd w:id="183"/>
    <w:bookmarkStart w:id="184" w:name="canonical-structure-13"/>
    <w:p>
      <w:pPr>
        <w:pStyle w:val="Heading2"/>
      </w:pPr>
      <w:r>
        <w:t xml:space="preserve">Canonical Structure</w:t>
      </w:r>
    </w:p>
    <w:p>
      <w:pPr>
        <w:pStyle w:val="FirstParagraph"/>
      </w:pPr>
      <w:r>
        <w:t xml:space="preserve">The integration follows a request-response pattern: Copilot produces an instruction set, Chrome-Claude executes it, and Copilot validates the result.</w:t>
      </w:r>
    </w:p>
    <w:bookmarkEnd w:id="184"/>
    <w:bookmarkStart w:id="190" w:name="technical-scaffolding-13"/>
    <w:p>
      <w:pPr>
        <w:pStyle w:val="Heading2"/>
      </w:pPr>
      <w:r>
        <w:t xml:space="preserve">Technical Scaffolding</w:t>
      </w:r>
    </w:p>
    <w:bookmarkStart w:id="185" w:name="integration-architecture"/>
    <w:p>
      <w:pPr>
        <w:pStyle w:val="Heading3"/>
      </w:pPr>
      <w:r>
        <w:t xml:space="preserve">Integration Architecture</w:t>
      </w:r>
    </w:p>
    <w:p>
      <w:pPr>
        <w:pStyle w:val="FirstParagraph"/>
      </w:pPr>
      <w:r>
        <w:t xml:space="preserve">+------------------+ +--------------------+ | COPILOT | | CHROME-CLAUDE | | (Governance) | | (Execution) | | | 1. Generate Instruction | | | +------------+ | 2. Validate boundaries | | | | Governance | | 3. Dispatch | | | | Rules |--+----Instruction Set (JSON)----&gt;| +-------------+ | | +------------+ | | | Execute | | | | | | Literally | | | +------------+ | 6. Validate result | +------+------+ | | | Provenance | | 7. Record provenance | | | | | Log |&lt;-+----Execution Result (JSON)---+ 4. Run | | | +------------+ | | 5. Return result | +------------------+ +--------------------+</w:t>
      </w:r>
    </w:p>
    <w:bookmarkEnd w:id="185"/>
    <w:bookmarkStart w:id="186" w:name="instruction-set-schema"/>
    <w:p>
      <w:pPr>
        <w:pStyle w:val="Heading3"/>
      </w:pPr>
      <w:r>
        <w:t xml:space="preserve">Instruction Set Schema</w:t>
      </w:r>
    </w:p>
    <w:p>
      <w:pPr>
        <w:pStyle w:val="FirstParagraph"/>
      </w:pPr>
      <w:r>
        <w:t xml:space="preserve">{ "$schema": "https://json-schema.org/draft/2020-12/schema", "$id": "https://uiao.gov/schemas/instruction-set.schema.json", "title": "InstructionSet", "description": "Instruction payload from Copilot to Chrome-Claude.", "type": "object", "properties": { "instructionId": { "type": "string", "format": "uuid", "description": "Unique identifier for this instruction." }, "instructionType": { "type": "string", "enum": ["execute-powershell", "execute-graph-query", "validate-schema", "generate-report"], "description": "Type of execution requested." }, "payload": { "type": "object", "description": "Execution-specific payload. Structure varies by instructionType." }, "constraints": { "type": "array", "items": { "type": "string" }, "description": "Boundary rules that must be satisfied during execution." }, "expectedOutput": { "type": "object", "description": "Schema describing the expected result structure." }, "issuedAt": { "type": "string", "format": "date-time" }, "issuedBy": { "type": "string", "const": "copilot", "description": "Always 'copilot'; instructions only flow from governance brain." } }, "required": ["instructionId", "instructionType", "payload", "constraints", "expectedOutput", "issuedAt", "issuedBy"], "additionalProperties": false }</w:t>
      </w:r>
    </w:p>
    <w:bookmarkEnd w:id="186"/>
    <w:bookmarkStart w:id="187" w:name="execution-contract"/>
    <w:p>
      <w:pPr>
        <w:pStyle w:val="Heading3"/>
      </w:pPr>
      <w:r>
        <w:t xml:space="preserve">Execution Contract</w:t>
      </w:r>
    </w:p>
    <w:p>
      <w:pPr>
        <w:numPr>
          <w:ilvl w:val="0"/>
          <w:numId w:val="1037"/>
        </w:numPr>
      </w:pPr>
      <w:r>
        <w:t xml:space="preserve">Chrome-Claude MUST NOT interpret instructions beyond literal execution.</w:t>
      </w:r>
    </w:p>
    <w:p>
      <w:pPr>
        <w:numPr>
          <w:ilvl w:val="0"/>
          <w:numId w:val="1037"/>
        </w:numPr>
      </w:pPr>
      <w:r>
        <w:t xml:space="preserve">Chrome-Claude MUST return structured results conforming to expectedOutput.</w:t>
      </w:r>
    </w:p>
    <w:p>
      <w:pPr>
        <w:numPr>
          <w:ilvl w:val="0"/>
          <w:numId w:val="1037"/>
        </w:numPr>
      </w:pPr>
      <w:r>
        <w:t xml:space="preserve">Chrome-Claude MUST halt execution immediately upon detecting a boundary violation.</w:t>
      </w:r>
    </w:p>
    <w:p>
      <w:pPr>
        <w:numPr>
          <w:ilvl w:val="0"/>
          <w:numId w:val="1037"/>
        </w:numPr>
      </w:pPr>
      <w:r>
        <w:t xml:space="preserve">Chrome-Claude MUST NOT modify governance artifacts, schemas, or codebooks.</w:t>
      </w:r>
    </w:p>
    <w:p>
      <w:pPr>
        <w:numPr>
          <w:ilvl w:val="0"/>
          <w:numId w:val="1037"/>
        </w:numPr>
      </w:pPr>
      <w:r>
        <w:t xml:space="preserve">Chrome-Claude MUST log all execution steps with timestamps.</w:t>
      </w:r>
    </w:p>
    <w:bookmarkEnd w:id="187"/>
    <w:bookmarkStart w:id="188" w:name="handoff-protocol-1"/>
    <w:p>
      <w:pPr>
        <w:pStyle w:val="Heading3"/>
      </w:pPr>
      <w:r>
        <w:t xml:space="preserve">Handoff Protocol</w:t>
      </w:r>
    </w:p>
    <w:p>
      <w:pPr>
        <w:numPr>
          <w:ilvl w:val="0"/>
          <w:numId w:val="1038"/>
        </w:numPr>
      </w:pPr>
      <w:r>
        <w:t xml:space="preserve">Copilot generates an instruction set conforming to the schema above.</w:t>
      </w:r>
    </w:p>
    <w:p>
      <w:pPr>
        <w:numPr>
          <w:ilvl w:val="0"/>
          <w:numId w:val="1038"/>
        </w:numPr>
      </w:pPr>
      <w:r>
        <w:t xml:space="preserve">Copilot validates the instruction against all boundary rules (Appendix K, Decision Tree 5).</w:t>
      </w:r>
    </w:p>
    <w:p>
      <w:pPr>
        <w:numPr>
          <w:ilvl w:val="0"/>
          <w:numId w:val="1038"/>
        </w:numPr>
      </w:pPr>
      <w:r>
        <w:t xml:space="preserve">Copilot dispatches the validated instruction to Chrome-Claude.</w:t>
      </w:r>
    </w:p>
    <w:p>
      <w:pPr>
        <w:numPr>
          <w:ilvl w:val="0"/>
          <w:numId w:val="1038"/>
        </w:numPr>
      </w:pPr>
      <w:r>
        <w:t xml:space="preserve">Chrome-Claude parses the instruction and executes the specified operation.</w:t>
      </w:r>
    </w:p>
    <w:p>
      <w:pPr>
        <w:numPr>
          <w:ilvl w:val="0"/>
          <w:numId w:val="1038"/>
        </w:numPr>
      </w:pPr>
      <w:r>
        <w:t xml:space="preserve">Chrome-Claude returns a structured result with status, output data, and any errors.</w:t>
      </w:r>
    </w:p>
    <w:p>
      <w:pPr>
        <w:numPr>
          <w:ilvl w:val="0"/>
          <w:numId w:val="1038"/>
        </w:numPr>
      </w:pPr>
      <w:r>
        <w:t xml:space="preserve">Copilot validates the result against expectedOutput schema.</w:t>
      </w:r>
    </w:p>
    <w:p>
      <w:pPr>
        <w:numPr>
          <w:ilvl w:val="0"/>
          <w:numId w:val="1038"/>
        </w:numPr>
      </w:pPr>
      <w:r>
        <w:t xml:space="preserve">Copilot records full provenance: instructionId, timestamp, executor, result hash.</w:t>
      </w:r>
    </w:p>
    <w:bookmarkEnd w:id="188"/>
    <w:bookmarkStart w:id="189" w:name="error-codes"/>
    <w:p>
      <w:pPr>
        <w:pStyle w:val="Heading3"/>
      </w:pPr>
      <w:r>
        <w:t xml:space="preserve">Error Codes</w:t>
      </w:r>
    </w:p>
    <w:tbl>
      <w:tblPr>
        <w:tblStyle w:val="Table"/>
        <w:tblW w:type="pct" w:w="4912"/>
        <w:tblLayout w:type="fixed"/>
        <w:tblLook w:firstRow="1" w:lastRow="0" w:firstColumn="0" w:lastColumn="0" w:noHBand="0" w:noVBand="0" w:val="0020"/>
      </w:tblPr>
      <w:tblGrid>
        <w:gridCol w:w="1191"/>
        <w:gridCol w:w="3294"/>
        <w:gridCol w:w="3294"/>
      </w:tblGrid>
      <w:tr>
        <w:trPr>
          <w:tblHeader w:val="on"/>
        </w:trPr>
        <w:tc>
          <w:tcPr/>
          <w:p>
            <w:pPr>
              <w:pStyle w:val="Compact"/>
              <w:jc w:val="left"/>
            </w:pPr>
            <w:r>
              <w:rPr>
                <w:b/>
                <w:bCs/>
              </w:rPr>
              <w:t xml:space="preserve">Error Code</w:t>
            </w:r>
          </w:p>
        </w:tc>
        <w:tc>
          <w:tcPr/>
          <w:p>
            <w:pPr>
              <w:pStyle w:val="Compact"/>
              <w:jc w:val="left"/>
            </w:pPr>
            <w:r>
              <w:rPr>
                <w:b/>
                <w:bCs/>
              </w:rPr>
              <w:t xml:space="preserve">Description</w:t>
            </w:r>
          </w:p>
        </w:tc>
        <w:tc>
          <w:tcPr/>
          <w:p>
            <w:pPr>
              <w:pStyle w:val="Compact"/>
              <w:jc w:val="left"/>
            </w:pPr>
            <w:r>
              <w:rPr>
                <w:b/>
                <w:bCs/>
              </w:rPr>
              <w:t xml:space="preserve">Recovery</w:t>
            </w:r>
          </w:p>
        </w:tc>
      </w:tr>
      <w:tr>
        <w:tc>
          <w:tcPr/>
          <w:p>
            <w:pPr>
              <w:pStyle w:val="Compact"/>
              <w:jc w:val="left"/>
            </w:pPr>
            <w:r>
              <w:t xml:space="preserve">EXE-001</w:t>
            </w:r>
          </w:p>
        </w:tc>
        <w:tc>
          <w:tcPr/>
          <w:p>
            <w:pPr>
              <w:pStyle w:val="Compact"/>
              <w:jc w:val="left"/>
            </w:pPr>
            <w:r>
              <w:t xml:space="preserve">Instruction schema validation failed</w:t>
            </w:r>
          </w:p>
        </w:tc>
        <w:tc>
          <w:tcPr/>
          <w:p>
            <w:pPr>
              <w:pStyle w:val="Compact"/>
              <w:jc w:val="left"/>
            </w:pPr>
            <w:r>
              <w:t xml:space="preserve">Copilot re-generates instruction</w:t>
            </w:r>
          </w:p>
        </w:tc>
      </w:tr>
      <w:tr>
        <w:tc>
          <w:tcPr/>
          <w:p>
            <w:pPr>
              <w:pStyle w:val="Compact"/>
              <w:jc w:val="left"/>
            </w:pPr>
            <w:r>
              <w:t xml:space="preserve">EXE-002</w:t>
            </w:r>
          </w:p>
        </w:tc>
        <w:tc>
          <w:tcPr/>
          <w:p>
            <w:pPr>
              <w:pStyle w:val="Compact"/>
              <w:jc w:val="left"/>
            </w:pPr>
            <w:r>
              <w:t xml:space="preserve">Boundary violation detected during execution</w:t>
            </w:r>
          </w:p>
        </w:tc>
        <w:tc>
          <w:tcPr/>
          <w:p>
            <w:pPr>
              <w:pStyle w:val="Compact"/>
              <w:jc w:val="left"/>
            </w:pPr>
            <w:r>
              <w:t xml:space="preserve">Halt; return violation report to Copilot</w:t>
            </w:r>
          </w:p>
        </w:tc>
      </w:tr>
      <w:tr>
        <w:tc>
          <w:tcPr/>
          <w:p>
            <w:pPr>
              <w:pStyle w:val="Compact"/>
              <w:jc w:val="left"/>
            </w:pPr>
            <w:r>
              <w:t xml:space="preserve">EXE-003</w:t>
            </w:r>
          </w:p>
        </w:tc>
        <w:tc>
          <w:tcPr/>
          <w:p>
            <w:pPr>
              <w:pStyle w:val="Compact"/>
              <w:jc w:val="left"/>
            </w:pPr>
            <w:r>
              <w:t xml:space="preserve">Graph API call failed (transient)</w:t>
            </w:r>
          </w:p>
        </w:tc>
        <w:tc>
          <w:tcPr/>
          <w:p>
            <w:pPr>
              <w:pStyle w:val="Compact"/>
              <w:jc w:val="left"/>
            </w:pPr>
            <w:r>
              <w:t xml:space="preserve">Retry up to 3 times with exponential backoff</w:t>
            </w:r>
          </w:p>
        </w:tc>
      </w:tr>
      <w:tr>
        <w:tc>
          <w:tcPr/>
          <w:p>
            <w:pPr>
              <w:pStyle w:val="Compact"/>
              <w:jc w:val="left"/>
            </w:pPr>
            <w:r>
              <w:t xml:space="preserve">EXE-004</w:t>
            </w:r>
          </w:p>
        </w:tc>
        <w:tc>
          <w:tcPr/>
          <w:p>
            <w:pPr>
              <w:pStyle w:val="Compact"/>
              <w:jc w:val="left"/>
            </w:pPr>
            <w:r>
              <w:t xml:space="preserve">Graph API call failed (permanent)</w:t>
            </w:r>
          </w:p>
        </w:tc>
        <w:tc>
          <w:tcPr/>
          <w:p>
            <w:pPr>
              <w:pStyle w:val="Compact"/>
              <w:jc w:val="left"/>
            </w:pPr>
            <w:r>
              <w:t xml:space="preserve">Return error to Copilot for escalation</w:t>
            </w:r>
          </w:p>
        </w:tc>
      </w:tr>
      <w:tr>
        <w:tc>
          <w:tcPr/>
          <w:p>
            <w:pPr>
              <w:pStyle w:val="Compact"/>
              <w:jc w:val="left"/>
            </w:pPr>
            <w:r>
              <w:t xml:space="preserve">EXE-005</w:t>
            </w:r>
          </w:p>
        </w:tc>
        <w:tc>
          <w:tcPr/>
          <w:p>
            <w:pPr>
              <w:pStyle w:val="Compact"/>
              <w:jc w:val="left"/>
            </w:pPr>
            <w:r>
              <w:t xml:space="preserve">Result does not match expectedOutput</w:t>
            </w:r>
          </w:p>
        </w:tc>
        <w:tc>
          <w:tcPr/>
          <w:p>
            <w:pPr>
              <w:pStyle w:val="Compact"/>
              <w:jc w:val="left"/>
            </w:pPr>
            <w:r>
              <w:t xml:space="preserve">Copilot flags for manual review</w:t>
            </w:r>
          </w:p>
        </w:tc>
      </w:tr>
      <w:tr>
        <w:tc>
          <w:tcPr/>
          <w:p>
            <w:pPr>
              <w:pStyle w:val="Compact"/>
              <w:jc w:val="left"/>
            </w:pPr>
            <w:r>
              <w:t xml:space="preserve">EXE-006</w:t>
            </w:r>
          </w:p>
        </w:tc>
        <w:tc>
          <w:tcPr/>
          <w:p>
            <w:pPr>
              <w:pStyle w:val="Compact"/>
              <w:jc w:val="left"/>
            </w:pPr>
            <w:r>
              <w:t xml:space="preserve">Execution timeout exceeded</w:t>
            </w:r>
          </w:p>
        </w:tc>
        <w:tc>
          <w:tcPr/>
          <w:p>
            <w:pPr>
              <w:pStyle w:val="Compact"/>
              <w:jc w:val="left"/>
            </w:pPr>
            <w:r>
              <w:t xml:space="preserve">Halt; return partial results if available</w:t>
            </w:r>
          </w:p>
        </w:tc>
      </w:tr>
    </w:tbl>
    <w:bookmarkEnd w:id="189"/>
    <w:bookmarkEnd w:id="190"/>
    <w:bookmarkStart w:id="191" w:name="boundary-rules-13"/>
    <w:p>
      <w:pPr>
        <w:pStyle w:val="Heading2"/>
      </w:pPr>
      <w:r>
        <w:t xml:space="preserve">Boundary Rules</w:t>
      </w:r>
    </w:p>
    <w:p>
      <w:pPr>
        <w:numPr>
          <w:ilvl w:val="0"/>
          <w:numId w:val="1039"/>
        </w:numPr>
      </w:pPr>
      <w:r>
        <w:t xml:space="preserve">All instructions must target M365 GCC-Moderate services only.</w:t>
      </w:r>
    </w:p>
    <w:p>
      <w:pPr>
        <w:numPr>
          <w:ilvl w:val="0"/>
          <w:numId w:val="1039"/>
        </w:numPr>
      </w:pPr>
      <w:r>
        <w:t xml:space="preserve">The constraints array in every instruction must include "boundary:m365-gcc-moderate".</w:t>
      </w:r>
    </w:p>
    <w:p>
      <w:pPr>
        <w:numPr>
          <w:ilvl w:val="0"/>
          <w:numId w:val="1039"/>
        </w:numPr>
      </w:pPr>
      <w:r>
        <w:t xml:space="preserve">Chrome-Claude must validate each API endpoint against the M365 GCC-Moderate service list before execution.</w:t>
      </w:r>
    </w:p>
    <w:bookmarkEnd w:id="191"/>
    <w:bookmarkStart w:id="192" w:name="drift-considerations-13"/>
    <w:p>
      <w:pPr>
        <w:pStyle w:val="Heading2"/>
      </w:pPr>
      <w:r>
        <w:t xml:space="preserve">Drift Considerations</w:t>
      </w:r>
    </w:p>
    <w:p>
      <w:pPr>
        <w:numPr>
          <w:ilvl w:val="0"/>
          <w:numId w:val="1040"/>
        </w:numPr>
      </w:pPr>
      <w:r>
        <w:t xml:space="preserve">If Chrome-Claude executes an instruction that Copilot did not generate, that constitutes execution substrate drift. Severity: Critical.</w:t>
      </w:r>
    </w:p>
    <w:p>
      <w:pPr>
        <w:numPr>
          <w:ilvl w:val="0"/>
          <w:numId w:val="1040"/>
        </w:numPr>
      </w:pPr>
      <w:r>
        <w:t xml:space="preserve">Integration layer changes require Workflow 8.</w:t>
      </w:r>
    </w:p>
    <w:bookmarkEnd w:id="192"/>
    <w:bookmarkStart w:id="193" w:name="governance-alignment-13"/>
    <w:p>
      <w:pPr>
        <w:pStyle w:val="Heading2"/>
      </w:pPr>
      <w:r>
        <w:t xml:space="preserve">Governance Alignment</w:t>
      </w:r>
    </w:p>
    <w:p>
      <w:pPr>
        <w:pStyle w:val="FirstParagraph"/>
      </w:pPr>
      <w:r>
        <w:t xml:space="preserve">This appendix is the canonical specification of Principle 6 (Two-Brain Execution). The separation between governance and execution is enforced architecturally, not just procedurally.</w:t>
      </w:r>
    </w:p>
    <w:bookmarkEnd w:id="193"/>
    <w:bookmarkEnd w:id="194"/>
    <w:bookmarkStart w:id="204" w:name="X6334b8e4ac0675e20d3dd55ceff4b35292bf0da"/>
    <w:p>
      <w:pPr>
        <w:pStyle w:val="Heading1"/>
      </w:pPr>
      <w:r>
        <w:t xml:space="preserve">Appendix O — Enforcement Test Harness (Mock Tenant)</w:t>
      </w:r>
    </w:p>
    <w:bookmarkStart w:id="195" w:name="purpose-14"/>
    <w:p>
      <w:pPr>
        <w:pStyle w:val="Heading2"/>
      </w:pPr>
      <w:r>
        <w:t xml:space="preserve">Purpose</w:t>
      </w:r>
    </w:p>
    <w:p>
      <w:pPr>
        <w:pStyle w:val="FirstParagraph"/>
      </w:pPr>
      <w:r>
        <w:t xml:space="preserve">This appendix defines a mock tenant specification for testing governance enforcement without requiring a live M365 environment. The harness simulates tenant state in-memory, enabling rapid, repeatable testing of all governance rules.</w:t>
      </w:r>
    </w:p>
    <w:bookmarkEnd w:id="195"/>
    <w:bookmarkStart w:id="196" w:name="scope-14"/>
    <w:p>
      <w:pPr>
        <w:pStyle w:val="Heading2"/>
      </w:pPr>
      <w:r>
        <w:t xml:space="preserve">Scope</w:t>
      </w:r>
    </w:p>
    <w:p>
      <w:pPr>
        <w:pStyle w:val="FirstParagraph"/>
      </w:pPr>
      <w:r>
        <w:t xml:space="preserve">Covers mock data for 50 users, 15 dynamic groups, 8 administrative units, and 10 role assignments. Includes 10 test scenarios and the harness architecture.</w:t>
      </w:r>
    </w:p>
    <w:bookmarkEnd w:id="196"/>
    <w:bookmarkStart w:id="197" w:name="canonical-structure-14"/>
    <w:p>
      <w:pPr>
        <w:pStyle w:val="Heading2"/>
      </w:pPr>
      <w:r>
        <w:t xml:space="preserve">Canonical Structure</w:t>
      </w:r>
    </w:p>
    <w:p>
      <w:pPr>
        <w:pStyle w:val="FirstParagraph"/>
      </w:pPr>
      <w:r>
        <w:t xml:space="preserve">The mock tenant is an in-memory data structure (PowerShell hashtable) that simulates Microsoft Graph API responses. The harness intercepts validation function calls and returns mock data instead of calling live APIs.</w:t>
      </w:r>
    </w:p>
    <w:bookmarkEnd w:id="197"/>
    <w:bookmarkStart w:id="200" w:name="technical-scaffolding-14"/>
    <w:p>
      <w:pPr>
        <w:pStyle w:val="Heading2"/>
      </w:pPr>
      <w:r>
        <w:t xml:space="preserve">Technical Scaffolding</w:t>
      </w:r>
    </w:p>
    <w:bookmarkStart w:id="198" w:name="mock-tenant-initialization-script"/>
    <w:p>
      <w:pPr>
        <w:pStyle w:val="Heading3"/>
      </w:pPr>
      <w:r>
        <w:t xml:space="preserve">Mock Tenant Initialization Script</w:t>
      </w:r>
    </w:p>
    <w:p>
      <w:pPr>
        <w:pStyle w:val="FirstParagraph"/>
      </w:pPr>
      <w:r>
        <w:t xml:space="preserve"># Initialize Mock Tenant Data Structure $MockTenant = @{ TenantId = "mock-tenant-00000000-0000-0000-0000-000000000000" Users = @() Groups = @() AdministrativeUnits = @() RoleAssignments = @() } # Generate 50 mock users across OrgPaths $OrgPaths = @("ORG","ORG-FIN","ORG-FIN-AP","ORG-FIN-AR","ORG-FIN-BUD", "ORG-HR","ORG-HR-REC","ORG-HR-BEN","ORG-IT","ORG-IT-SEC", "ORG-IT-INF","ORG-IT-DEV","ORG-IT-SEC-SOC","ORG-OPS", "ORG-OPS-LOG","ORG-LEG","ORG-LEG-COM") for ($i = 1; $i -le 50; $i++) { $PathIndex = ($i - 1) % $OrgPaths.Count $MockTenant.Users += [PSCustomObject]@{ Id = "user-$('{0:D4}' -f $i)" DisplayName = "MockUser$i" UserPrincipalName = "mockuser$i@mock.onmicrosoft.com" Department = ($OrgPaths[$PathIndex] -split "-")[1] EmployeeId = "EMP$('{0:D6}' -f $i)" AccountEnabled = $true OnPremisesExtensionAttributes = @{ ExtensionAttribute1 = $OrgPaths[$PathIndex] ExtensionAttribute2 = if ($i % 10 -eq 0) { "ROLE-MGR" } else { "ROLE-IC" } ExtensionAttribute3 = "ACTIVE" ExtensionAttribute4 = "VALIDATED" ExtensionAttribute5 = $null } } } # Generate 15 mock groups $GroupDefs = @( @{Name="OrgTree-ORG-AllEmployees"; Rule='user.extensionAttribute1 -match "^ORG"'}, @{Name="OrgTree-FIN-All"; Rule='(user.extensionAttribute1 -eq "ORG-FIN") or (user.extensionAttribute1 -startsWith "ORG-FIN-")'}, @{Name="OrgTree-HR-All"; Rule='(user.extensionAttribute1 -eq "ORG-HR") or (user.extensionAttribute1 -startsWith "ORG-HR-")'}, @{Name="OrgTree-IT-All"; Rule='(user.extensionAttribute1 -eq "ORG-IT") or (user.extensionAttribute1 -startsWith "ORG-IT-")'}, @{Name="OrgTree-OPS-All"; Rule='(user.extensionAttribute1 -eq "ORG-OPS") or (user.extensionAttribute1 -startsWith "ORG-OPS-")'}, @{Name="OrgTree-LEG-All"; Rule='(user.extensionAttribute1 -eq "ORG-LEG") or (user.extensionAttribute1 -startsWith "ORG-LEG-")'} # Additional groups follow same pattern for departments... ) foreach ($Def in $GroupDefs) { $MockTenant.Groups += [PSCustomObject]@{ Id = "group-$($Def.Name)" DisplayName = $Def.Name MembershipRule = $Def.Rule GroupTypes = @("DynamicMembership") SecurityEnabled = $true } } Write-Verbose "Mock tenant initialized: $($MockTenant.Users.Count) users, $($MockTenant.Groups.Count) groups"</w:t>
      </w:r>
    </w:p>
    <w:bookmarkEnd w:id="198"/>
    <w:bookmarkStart w:id="199" w:name="test-scenarios"/>
    <w:p>
      <w:pPr>
        <w:pStyle w:val="Heading3"/>
      </w:pPr>
      <w:r>
        <w:t xml:space="preserve">Test Scenarios</w:t>
      </w:r>
    </w:p>
    <w:tbl>
      <w:tblPr>
        <w:tblStyle w:val="Table"/>
        <w:tblW w:type="pct" w:w="4910"/>
        <w:tblLayout w:type="fixed"/>
        <w:tblLook w:firstRow="1" w:lastRow="0" w:firstColumn="0" w:lastColumn="0" w:noHBand="0" w:noVBand="0" w:val="0020"/>
      </w:tblPr>
      <w:tblGrid>
        <w:gridCol w:w="2354"/>
        <w:gridCol w:w="3210"/>
        <w:gridCol w:w="2211"/>
      </w:tblGrid>
      <w:tr>
        <w:trPr>
          <w:tblHeader w:val="on"/>
        </w:trPr>
        <w:tc>
          <w:tcPr/>
          <w:p>
            <w:pPr>
              <w:pStyle w:val="Compact"/>
              <w:jc w:val="left"/>
            </w:pPr>
            <w:r>
              <w:rPr>
                <w:b/>
                <w:bCs/>
              </w:rPr>
              <w:t xml:space="preserve">Scenario</w:t>
            </w:r>
          </w:p>
        </w:tc>
        <w:tc>
          <w:tcPr/>
          <w:p>
            <w:pPr>
              <w:pStyle w:val="Compact"/>
              <w:jc w:val="left"/>
            </w:pPr>
            <w:r>
              <w:rPr>
                <w:b/>
                <w:bCs/>
              </w:rPr>
              <w:t xml:space="preserve">Description</w:t>
            </w:r>
          </w:p>
        </w:tc>
        <w:tc>
          <w:tcPr/>
          <w:p>
            <w:pPr>
              <w:pStyle w:val="Compact"/>
              <w:jc w:val="left"/>
            </w:pPr>
            <w:r>
              <w:rPr>
                <w:b/>
                <w:bCs/>
              </w:rPr>
              <w:t xml:space="preserve">Expected Outcome</w:t>
            </w:r>
          </w:p>
        </w:tc>
      </w:tr>
      <w:tr>
        <w:tc>
          <w:tcPr/>
          <w:p>
            <w:pPr>
              <w:pStyle w:val="Compact"/>
              <w:jc w:val="left"/>
            </w:pPr>
            <w:r>
              <w:t xml:space="preserve">1. Valid user creation</w:t>
            </w:r>
          </w:p>
        </w:tc>
        <w:tc>
          <w:tcPr/>
          <w:p>
            <w:pPr>
              <w:pStyle w:val="Compact"/>
              <w:jc w:val="left"/>
            </w:pPr>
            <w:r>
              <w:t xml:space="preserve">Add user with valid OrgPath</w:t>
            </w:r>
          </w:p>
        </w:tc>
        <w:tc>
          <w:tcPr/>
          <w:p>
            <w:pPr>
              <w:pStyle w:val="Compact"/>
              <w:jc w:val="left"/>
            </w:pPr>
            <w:r>
              <w:t xml:space="preserve">All validations pass</w:t>
            </w:r>
          </w:p>
        </w:tc>
      </w:tr>
      <w:tr>
        <w:tc>
          <w:tcPr/>
          <w:p>
            <w:pPr>
              <w:pStyle w:val="Compact"/>
              <w:jc w:val="left"/>
            </w:pPr>
            <w:r>
              <w:t xml:space="preserve">2. Invalid OrgPath assignment</w:t>
            </w:r>
          </w:p>
        </w:tc>
        <w:tc>
          <w:tcPr/>
          <w:p>
            <w:pPr>
              <w:pStyle w:val="Compact"/>
              <w:jc w:val="left"/>
            </w:pPr>
            <w:r>
              <w:t xml:space="preserve">Set extensionAttribute1 to "ORG-INVALID"</w:t>
            </w:r>
          </w:p>
        </w:tc>
        <w:tc>
          <w:tcPr/>
          <w:p>
            <w:pPr>
              <w:pStyle w:val="Compact"/>
              <w:jc w:val="left"/>
            </w:pPr>
            <w:r>
              <w:t xml:space="preserve">DDE-002 alert raised</w:t>
            </w:r>
          </w:p>
        </w:tc>
      </w:tr>
      <w:tr>
        <w:tc>
          <w:tcPr/>
          <w:p>
            <w:pPr>
              <w:pStyle w:val="Compact"/>
              <w:jc w:val="left"/>
            </w:pPr>
            <w:r>
              <w:t xml:space="preserve">3. Orphan user creation</w:t>
            </w:r>
          </w:p>
        </w:tc>
        <w:tc>
          <w:tcPr/>
          <w:p>
            <w:pPr>
              <w:pStyle w:val="Compact"/>
              <w:jc w:val="left"/>
            </w:pPr>
            <w:r>
              <w:t xml:space="preserve">Add user with null OrgPath</w:t>
            </w:r>
          </w:p>
        </w:tc>
        <w:tc>
          <w:tcPr/>
          <w:p>
            <w:pPr>
              <w:pStyle w:val="Compact"/>
              <w:jc w:val="left"/>
            </w:pPr>
            <w:r>
              <w:t xml:space="preserve">DDE-003 alert raised</w:t>
            </w:r>
          </w:p>
        </w:tc>
      </w:tr>
      <w:tr>
        <w:tc>
          <w:tcPr/>
          <w:p>
            <w:pPr>
              <w:pStyle w:val="Compact"/>
              <w:jc w:val="left"/>
            </w:pPr>
            <w:r>
              <w:t xml:space="preserve">4. Group rule tampering</w:t>
            </w:r>
          </w:p>
        </w:tc>
        <w:tc>
          <w:tcPr/>
          <w:p>
            <w:pPr>
              <w:pStyle w:val="Compact"/>
              <w:jc w:val="left"/>
            </w:pPr>
            <w:r>
              <w:t xml:space="preserve">Modify OrgTree-FIN-All rule</w:t>
            </w:r>
          </w:p>
        </w:tc>
        <w:tc>
          <w:tcPr/>
          <w:p>
            <w:pPr>
              <w:pStyle w:val="Compact"/>
              <w:jc w:val="left"/>
            </w:pPr>
            <w:r>
              <w:t xml:space="preserve">DDE-006 alert raised</w:t>
            </w:r>
          </w:p>
        </w:tc>
      </w:tr>
      <w:tr>
        <w:tc>
          <w:tcPr/>
          <w:p>
            <w:pPr>
              <w:pStyle w:val="Compact"/>
              <w:jc w:val="left"/>
            </w:pPr>
            <w:r>
              <w:t xml:space="preserve">5. Phantom group injection</w:t>
            </w:r>
          </w:p>
        </w:tc>
        <w:tc>
          <w:tcPr/>
          <w:p>
            <w:pPr>
              <w:pStyle w:val="Compact"/>
              <w:jc w:val="left"/>
            </w:pPr>
            <w:r>
              <w:t xml:space="preserve">Add OrgTree-FAKE-Group</w:t>
            </w:r>
          </w:p>
        </w:tc>
        <w:tc>
          <w:tcPr/>
          <w:p>
            <w:pPr>
              <w:pStyle w:val="Compact"/>
              <w:jc w:val="left"/>
            </w:pPr>
            <w:r>
              <w:t xml:space="preserve">DDE-007 alert raised</w:t>
            </w:r>
          </w:p>
        </w:tc>
      </w:tr>
      <w:tr>
        <w:tc>
          <w:tcPr/>
          <w:p>
            <w:pPr>
              <w:pStyle w:val="Compact"/>
              <w:jc w:val="left"/>
            </w:pPr>
            <w:r>
              <w:t xml:space="preserve">6. Boundary violation attempt</w:t>
            </w:r>
          </w:p>
        </w:tc>
        <w:tc>
          <w:tcPr/>
          <w:p>
            <w:pPr>
              <w:pStyle w:val="Compact"/>
              <w:jc w:val="left"/>
            </w:pPr>
            <w:r>
              <w:t xml:space="preserve">Instruction referencing Azure Functions</w:t>
            </w:r>
          </w:p>
        </w:tc>
        <w:tc>
          <w:tcPr/>
          <w:p>
            <w:pPr>
              <w:pStyle w:val="Compact"/>
              <w:jc w:val="left"/>
            </w:pPr>
            <w:r>
              <w:t xml:space="preserve">GOV-BND-001 error</w:t>
            </w:r>
          </w:p>
        </w:tc>
      </w:tr>
      <w:tr>
        <w:tc>
          <w:tcPr/>
          <w:p>
            <w:pPr>
              <w:pStyle w:val="Compact"/>
              <w:jc w:val="left"/>
            </w:pPr>
            <w:r>
              <w:t xml:space="preserve">7. SLA breach simulation</w:t>
            </w:r>
          </w:p>
        </w:tc>
        <w:tc>
          <w:tcPr/>
          <w:p>
            <w:pPr>
              <w:pStyle w:val="Compact"/>
              <w:jc w:val="left"/>
            </w:pPr>
            <w:r>
              <w:t xml:space="preserve">Leave drift unresolved past SLA</w:t>
            </w:r>
          </w:p>
        </w:tc>
        <w:tc>
          <w:tcPr/>
          <w:p>
            <w:pPr>
              <w:pStyle w:val="Compact"/>
              <w:jc w:val="left"/>
            </w:pPr>
            <w:r>
              <w:t xml:space="preserve">Escalation workflow triggers</w:t>
            </w:r>
          </w:p>
        </w:tc>
      </w:tr>
      <w:tr>
        <w:tc>
          <w:tcPr/>
          <w:p>
            <w:pPr>
              <w:pStyle w:val="Compact"/>
              <w:jc w:val="left"/>
            </w:pPr>
            <w:r>
              <w:t xml:space="preserve">8. Manager chain cycle</w:t>
            </w:r>
          </w:p>
        </w:tc>
        <w:tc>
          <w:tcPr/>
          <w:p>
            <w:pPr>
              <w:pStyle w:val="Compact"/>
              <w:jc w:val="left"/>
            </w:pPr>
            <w:r>
              <w:t xml:space="preserve">User A manages B, B manages A</w:t>
            </w:r>
          </w:p>
        </w:tc>
        <w:tc>
          <w:tcPr/>
          <w:p>
            <w:pPr>
              <w:pStyle w:val="Compact"/>
              <w:jc w:val="left"/>
            </w:pPr>
            <w:r>
              <w:t xml:space="preserve">DDE-012 variant detected</w:t>
            </w:r>
          </w:p>
        </w:tc>
      </w:tr>
      <w:tr>
        <w:tc>
          <w:tcPr/>
          <w:p>
            <w:pPr>
              <w:pStyle w:val="Compact"/>
              <w:jc w:val="left"/>
            </w:pPr>
            <w:r>
              <w:t xml:space="preserve">9. Deprecated path assignment</w:t>
            </w:r>
          </w:p>
        </w:tc>
        <w:tc>
          <w:tcPr/>
          <w:p>
            <w:pPr>
              <w:pStyle w:val="Compact"/>
              <w:jc w:val="left"/>
            </w:pPr>
            <w:r>
              <w:t xml:space="preserve">Assign user to deprecated OrgPath</w:t>
            </w:r>
          </w:p>
        </w:tc>
        <w:tc>
          <w:tcPr/>
          <w:p>
            <w:pPr>
              <w:pStyle w:val="Compact"/>
              <w:jc w:val="left"/>
            </w:pPr>
            <w:r>
              <w:t xml:space="preserve">DDE-005 alert raised</w:t>
            </w:r>
          </w:p>
        </w:tc>
      </w:tr>
      <w:tr>
        <w:tc>
          <w:tcPr/>
          <w:p>
            <w:pPr>
              <w:pStyle w:val="Compact"/>
              <w:jc w:val="left"/>
            </w:pPr>
            <w:r>
              <w:t xml:space="preserve">10. Successful remediation</w:t>
            </w:r>
          </w:p>
        </w:tc>
        <w:tc>
          <w:tcPr/>
          <w:p>
            <w:pPr>
              <w:pStyle w:val="Compact"/>
              <w:jc w:val="left"/>
            </w:pPr>
            <w:r>
              <w:t xml:space="preserve">Fix drift and re-validate</w:t>
            </w:r>
          </w:p>
        </w:tc>
        <w:tc>
          <w:tcPr/>
          <w:p>
            <w:pPr>
              <w:pStyle w:val="Compact"/>
              <w:jc w:val="left"/>
            </w:pPr>
            <w:r>
              <w:t xml:space="preserve">All tests pass post-fix</w:t>
            </w:r>
          </w:p>
        </w:tc>
      </w:tr>
    </w:tbl>
    <w:bookmarkEnd w:id="199"/>
    <w:bookmarkEnd w:id="200"/>
    <w:bookmarkStart w:id="201" w:name="boundary-rules-14"/>
    <w:p>
      <w:pPr>
        <w:pStyle w:val="Heading2"/>
      </w:pPr>
      <w:r>
        <w:t xml:space="preserve">Boundary Rules</w:t>
      </w:r>
    </w:p>
    <w:p>
      <w:pPr>
        <w:numPr>
          <w:ilvl w:val="0"/>
          <w:numId w:val="1041"/>
        </w:numPr>
      </w:pPr>
      <w:r>
        <w:t xml:space="preserve">The mock tenant simulates M365 GCC-Moderate responses only; it does not simulate out-of-scope services.</w:t>
      </w:r>
    </w:p>
    <w:p>
      <w:pPr>
        <w:numPr>
          <w:ilvl w:val="0"/>
          <w:numId w:val="1041"/>
        </w:numPr>
      </w:pPr>
      <w:r>
        <w:t xml:space="preserve">Mock data contains no real tenant identifiers, UPNs, or PII.</w:t>
      </w:r>
    </w:p>
    <w:bookmarkEnd w:id="201"/>
    <w:bookmarkStart w:id="202" w:name="drift-considerations-14"/>
    <w:p>
      <w:pPr>
        <w:pStyle w:val="Heading2"/>
      </w:pPr>
      <w:r>
        <w:t xml:space="preserve">Drift Considerations</w:t>
      </w:r>
    </w:p>
    <w:p>
      <w:pPr>
        <w:pStyle w:val="Compact"/>
        <w:numPr>
          <w:ilvl w:val="0"/>
          <w:numId w:val="1042"/>
        </w:numPr>
      </w:pPr>
      <w:r>
        <w:t xml:space="preserve">The mock tenant is a testing artifact; drift in mock data is intentional (for testing). Drift in the harness code itself requires Workflow 8.</w:t>
      </w:r>
    </w:p>
    <w:bookmarkEnd w:id="202"/>
    <w:bookmarkStart w:id="203" w:name="governance-alignment-14"/>
    <w:p>
      <w:pPr>
        <w:pStyle w:val="Heading2"/>
      </w:pPr>
      <w:r>
        <w:t xml:space="preserve">Governance Alignment</w:t>
      </w:r>
    </w:p>
    <w:p>
      <w:pPr>
        <w:pStyle w:val="FirstParagraph"/>
      </w:pPr>
      <w:r>
        <w:t xml:space="preserve">The test harness enables continuous validation of governance rules without tenant risk, supporting Principle 4 (Drift Resistance) through automated testing and Principle 7 (Tenant Agnosticism) through tenant-independent test execution.</w:t>
      </w:r>
    </w:p>
    <w:bookmarkEnd w:id="203"/>
    <w:bookmarkEnd w:id="204"/>
    <w:bookmarkStart w:id="215" w:name="X62a83e4b4fe78de5bf367eabc0322971f1d8c42"/>
    <w:p>
      <w:pPr>
        <w:pStyle w:val="Heading1"/>
      </w:pPr>
      <w:r>
        <w:t xml:space="preserve">Appendix P — Governance Boundary Impact Model</w:t>
      </w:r>
    </w:p>
    <w:bookmarkStart w:id="205" w:name="purpose-15"/>
    <w:p>
      <w:pPr>
        <w:pStyle w:val="Heading2"/>
      </w:pPr>
      <w:r>
        <w:t xml:space="preserve">Purpose</w:t>
      </w:r>
    </w:p>
    <w:p>
      <w:pPr>
        <w:pStyle w:val="FirstParagraph"/>
      </w:pPr>
      <w:r>
        <w:t xml:space="preserve">This appendix defines the impact assessment framework for changes that affect the governance boundary, ensuring that all consequences are identified, classified, and approved before implementation.</w:t>
      </w:r>
    </w:p>
    <w:bookmarkEnd w:id="205"/>
    <w:bookmarkStart w:id="206" w:name="scope-15"/>
    <w:p>
      <w:pPr>
        <w:pStyle w:val="Heading2"/>
      </w:pPr>
      <w:r>
        <w:t xml:space="preserve">Scope</w:t>
      </w:r>
    </w:p>
    <w:p>
      <w:pPr>
        <w:pStyle w:val="FirstParagraph"/>
      </w:pPr>
      <w:r>
        <w:t xml:space="preserve">Covers impact categories, assessment matrices, eight boundary change scenarios, and the impact propagation model. All assessments evaluate impact within the M365 GCC-Moderate boundary.</w:t>
      </w:r>
    </w:p>
    <w:bookmarkEnd w:id="206"/>
    <w:bookmarkStart w:id="207" w:name="canonical-structure-15"/>
    <w:p>
      <w:pPr>
        <w:pStyle w:val="Heading2"/>
      </w:pPr>
      <w:r>
        <w:t xml:space="preserve">Canonical Structure</w:t>
      </w:r>
    </w:p>
    <w:p>
      <w:pPr>
        <w:pStyle w:val="FirstParagraph"/>
      </w:pPr>
      <w:r>
        <w:t xml:space="preserve">Each boundary change is assessed across five impact categories with severity scoring, mitigation requirements, and approval workflows.</w:t>
      </w:r>
    </w:p>
    <w:bookmarkEnd w:id="207"/>
    <w:bookmarkStart w:id="211" w:name="technical-scaffolding-15"/>
    <w:p>
      <w:pPr>
        <w:pStyle w:val="Heading2"/>
      </w:pPr>
      <w:r>
        <w:t xml:space="preserve">Technical Scaffolding</w:t>
      </w:r>
    </w:p>
    <w:bookmarkStart w:id="208" w:name="impact-categories"/>
    <w:p>
      <w:pPr>
        <w:pStyle w:val="Heading3"/>
      </w:pPr>
      <w:r>
        <w:t xml:space="preserve">Impact Categories</w:t>
      </w:r>
    </w:p>
    <w:p>
      <w:pPr>
        <w:numPr>
          <w:ilvl w:val="0"/>
          <w:numId w:val="1043"/>
        </w:numPr>
      </w:pPr>
      <w:r>
        <w:rPr>
          <w:b/>
          <w:bCs/>
        </w:rPr>
        <w:t xml:space="preserve">Cloud Impact:</w:t>
      </w:r>
      <w:r>
        <w:t xml:space="preserve"> </w:t>
      </w:r>
      <w:r>
        <w:t xml:space="preserve">Effect on M365 service configurations, tenant settings, and API integrations.</w:t>
      </w:r>
    </w:p>
    <w:p>
      <w:pPr>
        <w:numPr>
          <w:ilvl w:val="0"/>
          <w:numId w:val="1043"/>
        </w:numPr>
      </w:pPr>
      <w:r>
        <w:rPr>
          <w:b/>
          <w:bCs/>
        </w:rPr>
        <w:t xml:space="preserve">Security Impact:</w:t>
      </w:r>
      <w:r>
        <w:t xml:space="preserve"> </w:t>
      </w:r>
      <w:r>
        <w:t xml:space="preserve">Effect on access controls, delegation boundaries, and authentication policies.</w:t>
      </w:r>
    </w:p>
    <w:p>
      <w:pPr>
        <w:numPr>
          <w:ilvl w:val="0"/>
          <w:numId w:val="1043"/>
        </w:numPr>
      </w:pPr>
      <w:r>
        <w:rPr>
          <w:b/>
          <w:bCs/>
        </w:rPr>
        <w:t xml:space="preserve">Operational Impact:</w:t>
      </w:r>
      <w:r>
        <w:t xml:space="preserve"> </w:t>
      </w:r>
      <w:r>
        <w:t xml:space="preserve">Effect on daily governance operations, workflows, and SLAs.</w:t>
      </w:r>
    </w:p>
    <w:p>
      <w:pPr>
        <w:numPr>
          <w:ilvl w:val="0"/>
          <w:numId w:val="1043"/>
        </w:numPr>
      </w:pPr>
      <w:r>
        <w:rPr>
          <w:b/>
          <w:bCs/>
        </w:rPr>
        <w:t xml:space="preserve">Cost Impact:</w:t>
      </w:r>
      <w:r>
        <w:t xml:space="preserve"> </w:t>
      </w:r>
      <w:r>
        <w:t xml:space="preserve">Effect on licensing, resource consumption, and administrative overhead.</w:t>
      </w:r>
    </w:p>
    <w:p>
      <w:pPr>
        <w:numPr>
          <w:ilvl w:val="0"/>
          <w:numId w:val="1043"/>
        </w:numPr>
      </w:pPr>
      <w:r>
        <w:rPr>
          <w:b/>
          <w:bCs/>
        </w:rPr>
        <w:t xml:space="preserve">Compliance Impact:</w:t>
      </w:r>
      <w:r>
        <w:t xml:space="preserve"> </w:t>
      </w:r>
      <w:r>
        <w:t xml:space="preserve">Effect on FedRAMP controls, data classification, and audit requirements.</w:t>
      </w:r>
    </w:p>
    <w:bookmarkEnd w:id="208"/>
    <w:bookmarkStart w:id="209" w:name="impact-assessment-matrix"/>
    <w:p>
      <w:pPr>
        <w:pStyle w:val="Heading3"/>
      </w:pPr>
      <w:r>
        <w:t xml:space="preserve">Impact Assessment Matrix</w:t>
      </w:r>
    </w:p>
    <w:tbl>
      <w:tblPr>
        <w:tblStyle w:val="Table"/>
        <w:tblW w:type="pct" w:w="4932"/>
        <w:tblLayout w:type="fixed"/>
        <w:tblLook w:firstRow="1" w:lastRow="0" w:firstColumn="0" w:lastColumn="0" w:noHBand="0" w:noVBand="0" w:val="0020"/>
      </w:tblPr>
      <w:tblGrid>
        <w:gridCol w:w="1735"/>
        <w:gridCol w:w="1139"/>
        <w:gridCol w:w="1410"/>
        <w:gridCol w:w="1139"/>
        <w:gridCol w:w="1193"/>
        <w:gridCol w:w="1193"/>
      </w:tblGrid>
      <w:tr>
        <w:trPr>
          <w:tblHeader w:val="on"/>
        </w:trPr>
        <w:tc>
          <w:tcPr/>
          <w:p>
            <w:pPr>
              <w:pStyle w:val="Compact"/>
              <w:jc w:val="left"/>
            </w:pPr>
            <w:r>
              <w:rPr>
                <w:b/>
                <w:bCs/>
              </w:rPr>
              <w:t xml:space="preserve">Change Type</w:t>
            </w:r>
          </w:p>
        </w:tc>
        <w:tc>
          <w:tcPr/>
          <w:p>
            <w:pPr>
              <w:pStyle w:val="Compact"/>
              <w:jc w:val="left"/>
            </w:pPr>
            <w:r>
              <w:rPr>
                <w:b/>
                <w:bCs/>
              </w:rPr>
              <w:t xml:space="preserve">Affected Layer</w:t>
            </w:r>
          </w:p>
        </w:tc>
        <w:tc>
          <w:tcPr/>
          <w:p>
            <w:pPr>
              <w:pStyle w:val="Compact"/>
              <w:jc w:val="left"/>
            </w:pPr>
            <w:r>
              <w:rPr>
                <w:b/>
                <w:bCs/>
              </w:rPr>
              <w:t xml:space="preserve">Impact Category</w:t>
            </w:r>
          </w:p>
        </w:tc>
        <w:tc>
          <w:tcPr/>
          <w:p>
            <w:pPr>
              <w:pStyle w:val="Compact"/>
              <w:jc w:val="left"/>
            </w:pPr>
            <w:r>
              <w:rPr>
                <w:b/>
                <w:bCs/>
              </w:rPr>
              <w:t xml:space="preserve">Severity (1-5)</w:t>
            </w:r>
          </w:p>
        </w:tc>
        <w:tc>
          <w:tcPr/>
          <w:p>
            <w:pPr>
              <w:pStyle w:val="Compact"/>
              <w:jc w:val="left"/>
            </w:pPr>
            <w:r>
              <w:rPr>
                <w:b/>
                <w:bCs/>
              </w:rPr>
              <w:t xml:space="preserve">Mitigation Req.</w:t>
            </w:r>
          </w:p>
        </w:tc>
        <w:tc>
          <w:tcPr/>
          <w:p>
            <w:pPr>
              <w:pStyle w:val="Compact"/>
              <w:jc w:val="left"/>
            </w:pPr>
            <w:r>
              <w:rPr>
                <w:b/>
                <w:bCs/>
              </w:rPr>
              <w:t xml:space="preserve">Approver Role</w:t>
            </w:r>
          </w:p>
        </w:tc>
      </w:tr>
      <w:tr>
        <w:tc>
          <w:tcPr/>
          <w:p>
            <w:pPr>
              <w:pStyle w:val="Compact"/>
              <w:jc w:val="left"/>
            </w:pPr>
            <w:r>
              <w:t xml:space="preserve">Add new OrgPath level</w:t>
            </w:r>
          </w:p>
        </w:tc>
        <w:tc>
          <w:tcPr/>
          <w:p>
            <w:pPr>
              <w:pStyle w:val="Compact"/>
              <w:jc w:val="left"/>
            </w:pPr>
            <w:r>
              <w:t xml:space="preserve">Structure</w:t>
            </w:r>
          </w:p>
        </w:tc>
        <w:tc>
          <w:tcPr/>
          <w:p>
            <w:pPr>
              <w:pStyle w:val="Compact"/>
              <w:jc w:val="left"/>
            </w:pPr>
            <w:r>
              <w:t xml:space="preserve">Operational</w:t>
            </w:r>
          </w:p>
        </w:tc>
        <w:tc>
          <w:tcPr/>
          <w:p>
            <w:pPr>
              <w:pStyle w:val="Compact"/>
              <w:jc w:val="left"/>
            </w:pPr>
            <w:r>
              <w:t xml:space="preserve">3</w:t>
            </w:r>
          </w:p>
        </w:tc>
        <w:tc>
          <w:tcPr/>
          <w:p>
            <w:pPr>
              <w:pStyle w:val="Compact"/>
              <w:jc w:val="left"/>
            </w:pPr>
            <w:r>
              <w:t xml:space="preserve">Y</w:t>
            </w:r>
          </w:p>
        </w:tc>
        <w:tc>
          <w:tcPr/>
          <w:p>
            <w:pPr>
              <w:pStyle w:val="Compact"/>
              <w:jc w:val="left"/>
            </w:pPr>
            <w:r>
              <w:t xml:space="preserve">Governance Steward</w:t>
            </w:r>
          </w:p>
        </w:tc>
      </w:tr>
      <w:tr>
        <w:tc>
          <w:tcPr/>
          <w:p>
            <w:pPr>
              <w:pStyle w:val="Compact"/>
              <w:jc w:val="left"/>
            </w:pPr>
            <w:r>
              <w:t xml:space="preserve">Deprecate a division</w:t>
            </w:r>
          </w:p>
        </w:tc>
        <w:tc>
          <w:tcPr/>
          <w:p>
            <w:pPr>
              <w:pStyle w:val="Compact"/>
              <w:jc w:val="left"/>
            </w:pPr>
            <w:r>
              <w:t xml:space="preserve">Structure + Policy</w:t>
            </w:r>
          </w:p>
        </w:tc>
        <w:tc>
          <w:tcPr/>
          <w:p>
            <w:pPr>
              <w:pStyle w:val="Compact"/>
              <w:jc w:val="left"/>
            </w:pPr>
            <w:r>
              <w:t xml:space="preserve">Security, Operational</w:t>
            </w:r>
          </w:p>
        </w:tc>
        <w:tc>
          <w:tcPr/>
          <w:p>
            <w:pPr>
              <w:pStyle w:val="Compact"/>
              <w:jc w:val="left"/>
            </w:pPr>
            <w:r>
              <w:t xml:space="preserve">5</w:t>
            </w:r>
          </w:p>
        </w:tc>
        <w:tc>
          <w:tcPr/>
          <w:p>
            <w:pPr>
              <w:pStyle w:val="Compact"/>
              <w:jc w:val="left"/>
            </w:pPr>
            <w:r>
              <w:t xml:space="preserve">Y</w:t>
            </w:r>
          </w:p>
        </w:tc>
        <w:tc>
          <w:tcPr/>
          <w:p>
            <w:pPr>
              <w:pStyle w:val="Compact"/>
              <w:jc w:val="left"/>
            </w:pPr>
            <w:r>
              <w:t xml:space="preserve">Governance Board</w:t>
            </w:r>
          </w:p>
        </w:tc>
      </w:tr>
      <w:tr>
        <w:tc>
          <w:tcPr/>
          <w:p>
            <w:pPr>
              <w:pStyle w:val="Compact"/>
              <w:jc w:val="left"/>
            </w:pPr>
            <w:r>
              <w:t xml:space="preserve">Add M365 service to scope</w:t>
            </w:r>
          </w:p>
        </w:tc>
        <w:tc>
          <w:tcPr/>
          <w:p>
            <w:pPr>
              <w:pStyle w:val="Compact"/>
              <w:jc w:val="left"/>
            </w:pPr>
            <w:r>
              <w:t xml:space="preserve">Governance</w:t>
            </w:r>
          </w:p>
        </w:tc>
        <w:tc>
          <w:tcPr/>
          <w:p>
            <w:pPr>
              <w:pStyle w:val="Compact"/>
              <w:jc w:val="left"/>
            </w:pPr>
            <w:r>
              <w:t xml:space="preserve">Cloud, Compliance</w:t>
            </w:r>
          </w:p>
        </w:tc>
        <w:tc>
          <w:tcPr/>
          <w:p>
            <w:pPr>
              <w:pStyle w:val="Compact"/>
              <w:jc w:val="left"/>
            </w:pPr>
            <w:r>
              <w:t xml:space="preserve">4</w:t>
            </w:r>
          </w:p>
        </w:tc>
        <w:tc>
          <w:tcPr/>
          <w:p>
            <w:pPr>
              <w:pStyle w:val="Compact"/>
              <w:jc w:val="left"/>
            </w:pPr>
            <w:r>
              <w:t xml:space="preserve">Y</w:t>
            </w:r>
          </w:p>
        </w:tc>
        <w:tc>
          <w:tcPr/>
          <w:p>
            <w:pPr>
              <w:pStyle w:val="Compact"/>
              <w:jc w:val="left"/>
            </w:pPr>
            <w:r>
              <w:t xml:space="preserve">Governance Board</w:t>
            </w:r>
          </w:p>
        </w:tc>
      </w:tr>
      <w:tr>
        <w:tc>
          <w:tcPr/>
          <w:p>
            <w:pPr>
              <w:pStyle w:val="Compact"/>
              <w:jc w:val="left"/>
            </w:pPr>
            <w:r>
              <w:t xml:space="preserve">Modify SLA targets</w:t>
            </w:r>
          </w:p>
        </w:tc>
        <w:tc>
          <w:tcPr/>
          <w:p>
            <w:pPr>
              <w:pStyle w:val="Compact"/>
              <w:jc w:val="left"/>
            </w:pPr>
            <w:r>
              <w:t xml:space="preserve">Governance</w:t>
            </w:r>
          </w:p>
        </w:tc>
        <w:tc>
          <w:tcPr/>
          <w:p>
            <w:pPr>
              <w:pStyle w:val="Compact"/>
              <w:jc w:val="left"/>
            </w:pPr>
            <w:r>
              <w:t xml:space="preserve">Operational</w:t>
            </w:r>
          </w:p>
        </w:tc>
        <w:tc>
          <w:tcPr/>
          <w:p>
            <w:pPr>
              <w:pStyle w:val="Compact"/>
              <w:jc w:val="left"/>
            </w:pPr>
            <w:r>
              <w:t xml:space="preserve">2</w:t>
            </w:r>
          </w:p>
        </w:tc>
        <w:tc>
          <w:tcPr/>
          <w:p>
            <w:pPr>
              <w:pStyle w:val="Compact"/>
              <w:jc w:val="left"/>
            </w:pPr>
            <w:r>
              <w:t xml:space="preserve">N</w:t>
            </w:r>
          </w:p>
        </w:tc>
        <w:tc>
          <w:tcPr/>
          <w:p>
            <w:pPr>
              <w:pStyle w:val="Compact"/>
              <w:jc w:val="left"/>
            </w:pPr>
            <w:r>
              <w:t xml:space="preserve">Governance Steward</w:t>
            </w:r>
          </w:p>
        </w:tc>
      </w:tr>
      <w:tr>
        <w:tc>
          <w:tcPr/>
          <w:p>
            <w:pPr>
              <w:pStyle w:val="Compact"/>
              <w:jc w:val="left"/>
            </w:pPr>
            <w:r>
              <w:t xml:space="preserve">Change delegation model</w:t>
            </w:r>
          </w:p>
        </w:tc>
        <w:tc>
          <w:tcPr/>
          <w:p>
            <w:pPr>
              <w:pStyle w:val="Compact"/>
              <w:jc w:val="left"/>
            </w:pPr>
            <w:r>
              <w:t xml:space="preserve">Policy</w:t>
            </w:r>
          </w:p>
        </w:tc>
        <w:tc>
          <w:tcPr/>
          <w:p>
            <w:pPr>
              <w:pStyle w:val="Compact"/>
              <w:jc w:val="left"/>
            </w:pPr>
            <w:r>
              <w:t xml:space="preserve">Security</w:t>
            </w:r>
          </w:p>
        </w:tc>
        <w:tc>
          <w:tcPr/>
          <w:p>
            <w:pPr>
              <w:pStyle w:val="Compact"/>
              <w:jc w:val="left"/>
            </w:pPr>
            <w:r>
              <w:t xml:space="preserve">4</w:t>
            </w:r>
          </w:p>
        </w:tc>
        <w:tc>
          <w:tcPr/>
          <w:p>
            <w:pPr>
              <w:pStyle w:val="Compact"/>
              <w:jc w:val="left"/>
            </w:pPr>
            <w:r>
              <w:t xml:space="preserve">Y</w:t>
            </w:r>
          </w:p>
        </w:tc>
        <w:tc>
          <w:tcPr/>
          <w:p>
            <w:pPr>
              <w:pStyle w:val="Compact"/>
              <w:jc w:val="left"/>
            </w:pPr>
            <w:r>
              <w:t xml:space="preserve">Security Steward</w:t>
            </w:r>
          </w:p>
        </w:tc>
      </w:tr>
      <w:tr>
        <w:tc>
          <w:tcPr/>
          <w:p>
            <w:pPr>
              <w:pStyle w:val="Compact"/>
              <w:jc w:val="left"/>
            </w:pPr>
            <w:r>
              <w:t xml:space="preserve">Add extension attribute usage</w:t>
            </w:r>
          </w:p>
        </w:tc>
        <w:tc>
          <w:tcPr/>
          <w:p>
            <w:pPr>
              <w:pStyle w:val="Compact"/>
              <w:jc w:val="left"/>
            </w:pPr>
            <w:r>
              <w:t xml:space="preserve">Structure</w:t>
            </w:r>
          </w:p>
        </w:tc>
        <w:tc>
          <w:tcPr/>
          <w:p>
            <w:pPr>
              <w:pStyle w:val="Compact"/>
              <w:jc w:val="left"/>
            </w:pPr>
            <w:r>
              <w:t xml:space="preserve">Cloud, Operational</w:t>
            </w:r>
          </w:p>
        </w:tc>
        <w:tc>
          <w:tcPr/>
          <w:p>
            <w:pPr>
              <w:pStyle w:val="Compact"/>
              <w:jc w:val="left"/>
            </w:pPr>
            <w:r>
              <w:t xml:space="preserve">3</w:t>
            </w:r>
          </w:p>
        </w:tc>
        <w:tc>
          <w:tcPr/>
          <w:p>
            <w:pPr>
              <w:pStyle w:val="Compact"/>
              <w:jc w:val="left"/>
            </w:pPr>
            <w:r>
              <w:t xml:space="preserve">Y</w:t>
            </w:r>
          </w:p>
        </w:tc>
        <w:tc>
          <w:tcPr/>
          <w:p>
            <w:pPr>
              <w:pStyle w:val="Compact"/>
              <w:jc w:val="left"/>
            </w:pPr>
            <w:r>
              <w:t xml:space="preserve">Governance Steward</w:t>
            </w:r>
          </w:p>
        </w:tc>
      </w:tr>
      <w:tr>
        <w:tc>
          <w:tcPr/>
          <w:p>
            <w:pPr>
              <w:pStyle w:val="Compact"/>
              <w:jc w:val="left"/>
            </w:pPr>
            <w:r>
              <w:t xml:space="preserve">Modify validation regex</w:t>
            </w:r>
          </w:p>
        </w:tc>
        <w:tc>
          <w:tcPr/>
          <w:p>
            <w:pPr>
              <w:pStyle w:val="Compact"/>
              <w:jc w:val="left"/>
            </w:pPr>
            <w:r>
              <w:t xml:space="preserve">Schema</w:t>
            </w:r>
          </w:p>
        </w:tc>
        <w:tc>
          <w:tcPr/>
          <w:p>
            <w:pPr>
              <w:pStyle w:val="Compact"/>
              <w:jc w:val="left"/>
            </w:pPr>
            <w:r>
              <w:t xml:space="preserve">Operational, Compliance</w:t>
            </w:r>
          </w:p>
        </w:tc>
        <w:tc>
          <w:tcPr/>
          <w:p>
            <w:pPr>
              <w:pStyle w:val="Compact"/>
              <w:jc w:val="left"/>
            </w:pPr>
            <w:r>
              <w:t xml:space="preserve">4</w:t>
            </w:r>
          </w:p>
        </w:tc>
        <w:tc>
          <w:tcPr/>
          <w:p>
            <w:pPr>
              <w:pStyle w:val="Compact"/>
              <w:jc w:val="left"/>
            </w:pPr>
            <w:r>
              <w:t xml:space="preserve">Y</w:t>
            </w:r>
          </w:p>
        </w:tc>
        <w:tc>
          <w:tcPr/>
          <w:p>
            <w:pPr>
              <w:pStyle w:val="Compact"/>
              <w:jc w:val="left"/>
            </w:pPr>
            <w:r>
              <w:t xml:space="preserve">Governance Board</w:t>
            </w:r>
          </w:p>
        </w:tc>
      </w:tr>
      <w:tr>
        <w:tc>
          <w:tcPr/>
          <w:p>
            <w:pPr>
              <w:pStyle w:val="Compact"/>
              <w:jc w:val="left"/>
            </w:pPr>
            <w:r>
              <w:t xml:space="preserve">Change error taxonomy</w:t>
            </w:r>
          </w:p>
        </w:tc>
        <w:tc>
          <w:tcPr/>
          <w:p>
            <w:pPr>
              <w:pStyle w:val="Compact"/>
              <w:jc w:val="left"/>
            </w:pPr>
            <w:r>
              <w:t xml:space="preserve">Governance</w:t>
            </w:r>
          </w:p>
        </w:tc>
        <w:tc>
          <w:tcPr/>
          <w:p>
            <w:pPr>
              <w:pStyle w:val="Compact"/>
              <w:jc w:val="left"/>
            </w:pPr>
            <w:r>
              <w:t xml:space="preserve">Operational</w:t>
            </w:r>
          </w:p>
        </w:tc>
        <w:tc>
          <w:tcPr/>
          <w:p>
            <w:pPr>
              <w:pStyle w:val="Compact"/>
              <w:jc w:val="left"/>
            </w:pPr>
            <w:r>
              <w:t xml:space="preserve">2</w:t>
            </w:r>
          </w:p>
        </w:tc>
        <w:tc>
          <w:tcPr/>
          <w:p>
            <w:pPr>
              <w:pStyle w:val="Compact"/>
              <w:jc w:val="left"/>
            </w:pPr>
            <w:r>
              <w:t xml:space="preserve">N</w:t>
            </w:r>
          </w:p>
        </w:tc>
        <w:tc>
          <w:tcPr/>
          <w:p>
            <w:pPr>
              <w:pStyle w:val="Compact"/>
              <w:jc w:val="left"/>
            </w:pPr>
            <w:r>
              <w:t xml:space="preserve">Governance Steward</w:t>
            </w:r>
          </w:p>
        </w:tc>
      </w:tr>
    </w:tbl>
    <w:bookmarkEnd w:id="209"/>
    <w:bookmarkStart w:id="210" w:name="impact-propagation-diagram"/>
    <w:p>
      <w:pPr>
        <w:pStyle w:val="Heading3"/>
      </w:pPr>
      <w:r>
        <w:t xml:space="preserve">Impact Propagation Diagram</w:t>
      </w:r>
    </w:p>
    <w:p>
      <w:pPr>
        <w:pStyle w:val="FirstParagraph"/>
      </w:pPr>
      <w:r>
        <w:t xml:space="preserve">[Boundary Change at STRUCTURE LAYER] | +----&gt; Identity Layer: Attribute values may become invalid | +----&gt; Policy Layer: RBAC scopes, CA policies may need update | +----&gt; Governance Layer: Detection rules, test suite, schemas affected | +----&gt; Repository: Appendices A, B, C, D, H, I, J, W may require updates [Boundary Change at POLICY LAYER] | +----&gt; Structure Layer: No direct impact (policy references structure) | +----&gt; Governance Layer: SLA definitions, escalation playbooks may change | +----&gt; Repository: Appendices D, E, K, L, Q may require updates [Boundary Change at GOVERNANCE LAYER] | +----&gt; No downward propagation (governance observes, does not modify) | +----&gt; Repository: Appendices E, J, L, M, Q, S, W, X may require updates</w:t>
      </w:r>
    </w:p>
    <w:bookmarkEnd w:id="210"/>
    <w:bookmarkEnd w:id="211"/>
    <w:bookmarkStart w:id="212" w:name="boundary-rules-15"/>
    <w:p>
      <w:pPr>
        <w:pStyle w:val="Heading2"/>
      </w:pPr>
      <w:r>
        <w:t xml:space="preserve">Boundary Rules</w:t>
      </w:r>
    </w:p>
    <w:p>
      <w:pPr>
        <w:numPr>
          <w:ilvl w:val="0"/>
          <w:numId w:val="1044"/>
        </w:numPr>
      </w:pPr>
      <w:r>
        <w:t xml:space="preserve">All impact assessments evaluate changes within M365 GCC-Moderate only.</w:t>
      </w:r>
    </w:p>
    <w:p>
      <w:pPr>
        <w:numPr>
          <w:ilvl w:val="0"/>
          <w:numId w:val="1044"/>
        </w:numPr>
      </w:pPr>
      <w:r>
        <w:t xml:space="preserve">Any change that would extend the boundary to include non-M365 services requires Governance Board approval with a compliance review.</w:t>
      </w:r>
    </w:p>
    <w:bookmarkEnd w:id="212"/>
    <w:bookmarkStart w:id="213" w:name="drift-considerations-15"/>
    <w:p>
      <w:pPr>
        <w:pStyle w:val="Heading2"/>
      </w:pPr>
      <w:r>
        <w:t xml:space="preserve">Drift Considerations</w:t>
      </w:r>
    </w:p>
    <w:p>
      <w:pPr>
        <w:numPr>
          <w:ilvl w:val="0"/>
          <w:numId w:val="1045"/>
        </w:numPr>
      </w:pPr>
      <w:r>
        <w:t xml:space="preserve">An implemented boundary change without a completed impact assessment constitutes governance drift.</w:t>
      </w:r>
    </w:p>
    <w:p>
      <w:pPr>
        <w:numPr>
          <w:ilvl w:val="0"/>
          <w:numId w:val="1045"/>
        </w:numPr>
      </w:pPr>
      <w:r>
        <w:t xml:space="preserve">Impact model changes require Workflow 8.</w:t>
      </w:r>
    </w:p>
    <w:bookmarkEnd w:id="213"/>
    <w:bookmarkStart w:id="214" w:name="governance-alignment-15"/>
    <w:p>
      <w:pPr>
        <w:pStyle w:val="Heading2"/>
      </w:pPr>
      <w:r>
        <w:t xml:space="preserve">Governance Alignment</w:t>
      </w:r>
    </w:p>
    <w:p>
      <w:pPr>
        <w:pStyle w:val="FirstParagraph"/>
      </w:pPr>
      <w:r>
        <w:t xml:space="preserve">This model supports Principle 5 (Boundary Enforcement) by requiring explicit impact analysis before any boundary-adjacent change, and Principle 2 (Schema Fixity) by identifying when schema changes are required.</w:t>
      </w:r>
    </w:p>
    <w:bookmarkEnd w:id="214"/>
    <w:bookmarkEnd w:id="215"/>
    <w:bookmarkStart w:id="228" w:name="appendix-q-sla-escalation-playbooks"/>
    <w:p>
      <w:pPr>
        <w:pStyle w:val="Heading1"/>
      </w:pPr>
      <w:r>
        <w:t xml:space="preserve">Appendix Q — SLA Escalation Playbooks</w:t>
      </w:r>
    </w:p>
    <w:bookmarkStart w:id="216" w:name="purpose-16"/>
    <w:p>
      <w:pPr>
        <w:pStyle w:val="Heading2"/>
      </w:pPr>
      <w:r>
        <w:t xml:space="preserve">Purpose</w:t>
      </w:r>
    </w:p>
    <w:p>
      <w:pPr>
        <w:pStyle w:val="FirstParagraph"/>
      </w:pPr>
      <w:r>
        <w:t xml:space="preserve">This appendix defines step-by-step escalation playbooks for each SLA breach level. Every escalation is deterministic: the trigger condition, notification recipients, required actions, and de-escalation criteria are fully specified.</w:t>
      </w:r>
    </w:p>
    <w:bookmarkEnd w:id="216"/>
    <w:bookmarkStart w:id="217" w:name="scope-16"/>
    <w:p>
      <w:pPr>
        <w:pStyle w:val="Heading2"/>
      </w:pPr>
      <w:r>
        <w:t xml:space="preserve">Scope</w:t>
      </w:r>
    </w:p>
    <w:p>
      <w:pPr>
        <w:pStyle w:val="FirstParagraph"/>
      </w:pPr>
      <w:r>
        <w:t xml:space="preserve">Covers four escalation levels applicable to all SLA-governed operations within the M365 GCC-Moderate boundary.</w:t>
      </w:r>
    </w:p>
    <w:bookmarkEnd w:id="217"/>
    <w:bookmarkStart w:id="218" w:name="canonical-structure-16"/>
    <w:p>
      <w:pPr>
        <w:pStyle w:val="Heading2"/>
      </w:pPr>
      <w:r>
        <w:t xml:space="preserve">Canonical Structure</w:t>
      </w:r>
    </w:p>
    <w:p>
      <w:pPr>
        <w:pStyle w:val="FirstParagraph"/>
      </w:pPr>
      <w:r>
        <w:t xml:space="preserve">Each level defines: trigger condition, notification recipients, numbered action steps, documentation requirements, and de-escalation criteria.</w:t>
      </w:r>
    </w:p>
    <w:bookmarkEnd w:id="218"/>
    <w:bookmarkStart w:id="224" w:name="technical-scaffolding-16"/>
    <w:p>
      <w:pPr>
        <w:pStyle w:val="Heading2"/>
      </w:pPr>
      <w:r>
        <w:t xml:space="preserve">Technical Scaffolding</w:t>
      </w:r>
    </w:p>
    <w:bookmarkStart w:id="219" w:name="escalation-ladder"/>
    <w:p>
      <w:pPr>
        <w:pStyle w:val="Heading3"/>
      </w:pPr>
      <w:r>
        <w:t xml:space="preserve">Escalation Ladder</w:t>
      </w:r>
    </w:p>
    <w:p>
      <w:pPr>
        <w:pStyle w:val="FirstParagraph"/>
      </w:pPr>
      <w:r>
        <w:t xml:space="preserve">TIME ELAPSED | 0%--------+--------------------------------------------------- | NORMAL: Owner working on task | 75%--------+------- LEVEL 1: WARNING ------------------------- | Notify owner; log warning in telemetry | 100%--------+------- LEVEL 2: BREACH -------------------------- | Notify manager; escalate ticket; begin tracking | 150%--------+------- LEVEL 3: GOVERNANCE BOARD ----------------- | Board review; backup owner; root cause analysis | 200%--------+------- LEVEL 4: EMERGENCY ----------------------- or CRITICAL| Executive notify; mandatory 4-hr remediation v</w:t>
      </w:r>
    </w:p>
    <w:bookmarkEnd w:id="219"/>
    <w:bookmarkStart w:id="220" w:name="level-1-warning-75-sla-elapsed"/>
    <w:p>
      <w:pPr>
        <w:pStyle w:val="Heading3"/>
      </w:pPr>
      <w:r>
        <w:t xml:space="preserve">Level 1: Warning (75% SLA Elapsed)</w:t>
      </w:r>
    </w:p>
    <w:p>
      <w:pPr>
        <w:pStyle w:val="FirstParagraph"/>
      </w:pPr>
      <w:r>
        <w:rPr>
          <w:b/>
          <w:bCs/>
        </w:rPr>
        <w:t xml:space="preserve">Trigger:</w:t>
      </w:r>
      <w:r>
        <w:t xml:space="preserve"> </w:t>
      </w:r>
      <w:r>
        <w:t xml:space="preserve">SLA timer reaches 75% of target duration.</w:t>
      </w:r>
    </w:p>
    <w:p>
      <w:pPr>
        <w:pStyle w:val="BodyText"/>
      </w:pPr>
      <w:r>
        <w:rPr>
          <w:b/>
          <w:bCs/>
        </w:rPr>
        <w:t xml:space="preserve">Notification Recipients:</w:t>
      </w:r>
      <w:r>
        <w:t xml:space="preserve"> </w:t>
      </w:r>
      <w:r>
        <w:t xml:space="preserve">Current operation owner.</w:t>
      </w:r>
    </w:p>
    <w:p>
      <w:pPr>
        <w:pStyle w:val="BodyText"/>
      </w:pPr>
      <w:r>
        <w:rPr>
          <w:b/>
          <w:bCs/>
        </w:rPr>
        <w:t xml:space="preserve">Required Actions:</w:t>
      </w:r>
    </w:p>
    <w:p>
      <w:pPr>
        <w:numPr>
          <w:ilvl w:val="0"/>
          <w:numId w:val="1046"/>
        </w:numPr>
      </w:pPr>
      <w:r>
        <w:t xml:space="preserve">Send automated notification to owner via Teams and email.</w:t>
      </w:r>
    </w:p>
    <w:p>
      <w:pPr>
        <w:numPr>
          <w:ilvl w:val="0"/>
          <w:numId w:val="1046"/>
        </w:numPr>
      </w:pPr>
      <w:r>
        <w:t xml:space="preserve">Log warning event in governance telemetry (event type: SLAWarning).</w:t>
      </w:r>
    </w:p>
    <w:p>
      <w:pPr>
        <w:numPr>
          <w:ilvl w:val="0"/>
          <w:numId w:val="1046"/>
        </w:numPr>
      </w:pPr>
      <w:r>
        <w:t xml:space="preserve">Owner must acknowledge notification within 1 hour.</w:t>
      </w:r>
    </w:p>
    <w:p>
      <w:pPr>
        <w:numPr>
          <w:ilvl w:val="0"/>
          <w:numId w:val="1046"/>
        </w:numPr>
      </w:pPr>
      <w:r>
        <w:t xml:space="preserve">If no acknowledgment, auto-escalate to Level 2.</w:t>
      </w:r>
    </w:p>
    <w:p>
      <w:pPr>
        <w:pStyle w:val="FirstParagraph"/>
      </w:pPr>
      <w:r>
        <w:rPr>
          <w:b/>
          <w:bCs/>
        </w:rPr>
        <w:t xml:space="preserve">Documentation:</w:t>
      </w:r>
      <w:r>
        <w:t xml:space="preserve"> </w:t>
      </w:r>
      <w:r>
        <w:t xml:space="preserve">Warning timestamp, owner ID, operation ID recorded in telemetry.</w:t>
      </w:r>
    </w:p>
    <w:p>
      <w:pPr>
        <w:pStyle w:val="BodyText"/>
      </w:pPr>
      <w:r>
        <w:rPr>
          <w:b/>
          <w:bCs/>
        </w:rPr>
        <w:t xml:space="preserve">De-escalation:</w:t>
      </w:r>
      <w:r>
        <w:t xml:space="preserve"> </w:t>
      </w:r>
      <w:r>
        <w:t xml:space="preserve">Owner resolves the operation before 100% SLA. Status returns to Normal.</w:t>
      </w:r>
    </w:p>
    <w:bookmarkEnd w:id="220"/>
    <w:bookmarkStart w:id="221" w:name="level-2-breach-100-sla-elapsed"/>
    <w:p>
      <w:pPr>
        <w:pStyle w:val="Heading3"/>
      </w:pPr>
      <w:r>
        <w:t xml:space="preserve">Level 2: Breach (100% SLA Elapsed)</w:t>
      </w:r>
    </w:p>
    <w:p>
      <w:pPr>
        <w:pStyle w:val="FirstParagraph"/>
      </w:pPr>
      <w:r>
        <w:rPr>
          <w:b/>
          <w:bCs/>
        </w:rPr>
        <w:t xml:space="preserve">Trigger:</w:t>
      </w:r>
      <w:r>
        <w:t xml:space="preserve"> </w:t>
      </w:r>
      <w:r>
        <w:t xml:space="preserve">SLA timer reaches 100% of target duration without resolution.</w:t>
      </w:r>
    </w:p>
    <w:p>
      <w:pPr>
        <w:pStyle w:val="BodyText"/>
      </w:pPr>
      <w:r>
        <w:rPr>
          <w:b/>
          <w:bCs/>
        </w:rPr>
        <w:t xml:space="preserve">Notification Recipients:</w:t>
      </w:r>
      <w:r>
        <w:t xml:space="preserve"> </w:t>
      </w:r>
      <w:r>
        <w:t xml:space="preserve">Current owner + owner's manager.</w:t>
      </w:r>
    </w:p>
    <w:p>
      <w:pPr>
        <w:pStyle w:val="BodyText"/>
      </w:pPr>
      <w:r>
        <w:rPr>
          <w:b/>
          <w:bCs/>
        </w:rPr>
        <w:t xml:space="preserve">Required Actions:</w:t>
      </w:r>
    </w:p>
    <w:p>
      <w:pPr>
        <w:numPr>
          <w:ilvl w:val="0"/>
          <w:numId w:val="1047"/>
        </w:numPr>
      </w:pPr>
      <w:r>
        <w:t xml:space="preserve">Send breach notification to owner and manager.</w:t>
      </w:r>
    </w:p>
    <w:p>
      <w:pPr>
        <w:numPr>
          <w:ilvl w:val="0"/>
          <w:numId w:val="1047"/>
        </w:numPr>
      </w:pPr>
      <w:r>
        <w:t xml:space="preserve">Escalate ticket to priority queue.</w:t>
      </w:r>
    </w:p>
    <w:p>
      <w:pPr>
        <w:numPr>
          <w:ilvl w:val="0"/>
          <w:numId w:val="1047"/>
        </w:numPr>
      </w:pPr>
      <w:r>
        <w:t xml:space="preserve">Begin remediation tracking with 15-minute status updates from owner.</w:t>
      </w:r>
    </w:p>
    <w:p>
      <w:pPr>
        <w:numPr>
          <w:ilvl w:val="0"/>
          <w:numId w:val="1047"/>
        </w:numPr>
      </w:pPr>
      <w:r>
        <w:t xml:space="preserve">Manager must confirm corrective action plan within 2 hours.</w:t>
      </w:r>
    </w:p>
    <w:p>
      <w:pPr>
        <w:numPr>
          <w:ilvl w:val="0"/>
          <w:numId w:val="1047"/>
        </w:numPr>
      </w:pPr>
      <w:r>
        <w:t xml:space="preserve">Log breach event in telemetry (event type: SLABreached).</w:t>
      </w:r>
    </w:p>
    <w:p>
      <w:pPr>
        <w:pStyle w:val="FirstParagraph"/>
      </w:pPr>
      <w:r>
        <w:rPr>
          <w:b/>
          <w:bCs/>
        </w:rPr>
        <w:t xml:space="preserve">Documentation:</w:t>
      </w:r>
      <w:r>
        <w:t xml:space="preserve"> </w:t>
      </w:r>
      <w:r>
        <w:t xml:space="preserve">Breach timestamp, escalation ticket ID, corrective action plan.</w:t>
      </w:r>
    </w:p>
    <w:p>
      <w:pPr>
        <w:pStyle w:val="BodyText"/>
      </w:pPr>
      <w:r>
        <w:rPr>
          <w:b/>
          <w:bCs/>
        </w:rPr>
        <w:t xml:space="preserve">De-escalation:</w:t>
      </w:r>
      <w:r>
        <w:t xml:space="preserve"> </w:t>
      </w:r>
      <w:r>
        <w:t xml:space="preserve">Operation resolved and validated. Owner reliability score updated. Status returns to Normal.</w:t>
      </w:r>
    </w:p>
    <w:bookmarkEnd w:id="221"/>
    <w:bookmarkStart w:id="222" w:name="level-3-governance-board-150-sla-elapsed"/>
    <w:p>
      <w:pPr>
        <w:pStyle w:val="Heading3"/>
      </w:pPr>
      <w:r>
        <w:t xml:space="preserve">Level 3: Governance Board (150% SLA Elapsed)</w:t>
      </w:r>
    </w:p>
    <w:p>
      <w:pPr>
        <w:pStyle w:val="FirstParagraph"/>
      </w:pPr>
      <w:r>
        <w:rPr>
          <w:b/>
          <w:bCs/>
        </w:rPr>
        <w:t xml:space="preserve">Trigger:</w:t>
      </w:r>
      <w:r>
        <w:t xml:space="preserve"> </w:t>
      </w:r>
      <w:r>
        <w:t xml:space="preserve">SLA timer reaches 150% of target duration.</w:t>
      </w:r>
    </w:p>
    <w:p>
      <w:pPr>
        <w:pStyle w:val="BodyText"/>
      </w:pPr>
      <w:r>
        <w:rPr>
          <w:b/>
          <w:bCs/>
        </w:rPr>
        <w:t xml:space="preserve">Notification Recipients:</w:t>
      </w:r>
      <w:r>
        <w:t xml:space="preserve"> </w:t>
      </w:r>
      <w:r>
        <w:t xml:space="preserve">Owner, manager, Governance Board members.</w:t>
      </w:r>
    </w:p>
    <w:p>
      <w:pPr>
        <w:pStyle w:val="BodyText"/>
      </w:pPr>
      <w:r>
        <w:rPr>
          <w:b/>
          <w:bCs/>
        </w:rPr>
        <w:t xml:space="preserve">Required Actions:</w:t>
      </w:r>
    </w:p>
    <w:p>
      <w:pPr>
        <w:numPr>
          <w:ilvl w:val="0"/>
          <w:numId w:val="1048"/>
        </w:numPr>
      </w:pPr>
      <w:r>
        <w:t xml:space="preserve">Convene emergency governance review (async if within business hours, sync if Critical severity).</w:t>
      </w:r>
    </w:p>
    <w:p>
      <w:pPr>
        <w:numPr>
          <w:ilvl w:val="0"/>
          <w:numId w:val="1048"/>
        </w:numPr>
      </w:pPr>
      <w:r>
        <w:t xml:space="preserve">Assign backup owner with required skills and access.</w:t>
      </w:r>
    </w:p>
    <w:p>
      <w:pPr>
        <w:numPr>
          <w:ilvl w:val="0"/>
          <w:numId w:val="1048"/>
        </w:numPr>
      </w:pPr>
      <w:r>
        <w:t xml:space="preserve">Initiate root cause analysis for the delay.</w:t>
      </w:r>
    </w:p>
    <w:p>
      <w:pPr>
        <w:numPr>
          <w:ilvl w:val="0"/>
          <w:numId w:val="1048"/>
        </w:numPr>
      </w:pPr>
      <w:r>
        <w:t xml:space="preserve">Governance Board must issue directive within 4 hours.</w:t>
      </w:r>
    </w:p>
    <w:p>
      <w:pPr>
        <w:numPr>
          <w:ilvl w:val="0"/>
          <w:numId w:val="1048"/>
        </w:numPr>
      </w:pPr>
      <w:r>
        <w:t xml:space="preserve">Log governance escalation event in telemetry (event type: GovernanceEscalation).</w:t>
      </w:r>
    </w:p>
    <w:p>
      <w:pPr>
        <w:pStyle w:val="FirstParagraph"/>
      </w:pPr>
      <w:r>
        <w:rPr>
          <w:b/>
          <w:bCs/>
        </w:rPr>
        <w:t xml:space="preserve">Documentation:</w:t>
      </w:r>
      <w:r>
        <w:t xml:space="preserve"> </w:t>
      </w:r>
      <w:r>
        <w:t xml:space="preserve">Board directive, backup owner assignment, root cause analysis initiation.</w:t>
      </w:r>
    </w:p>
    <w:p>
      <w:pPr>
        <w:pStyle w:val="BodyText"/>
      </w:pPr>
      <w:r>
        <w:rPr>
          <w:b/>
          <w:bCs/>
        </w:rPr>
        <w:t xml:space="preserve">De-escalation:</w:t>
      </w:r>
      <w:r>
        <w:t xml:space="preserve"> </w:t>
      </w:r>
      <w:r>
        <w:t xml:space="preserve">Operation resolved by backup owner or original owner. Root cause analysis completed. Status returns to Normal.</w:t>
      </w:r>
    </w:p>
    <w:bookmarkEnd w:id="222"/>
    <w:bookmarkStart w:id="223" w:name="Xedd883aa4f0aa53a8d6fe25ae062b8a5a77fb45"/>
    <w:p>
      <w:pPr>
        <w:pStyle w:val="Heading3"/>
      </w:pPr>
      <w:r>
        <w:t xml:space="preserve">Level 4: Emergency (200% SLA or Critical Severity)</w:t>
      </w:r>
    </w:p>
    <w:p>
      <w:pPr>
        <w:pStyle w:val="FirstParagraph"/>
      </w:pPr>
      <w:r>
        <w:rPr>
          <w:b/>
          <w:bCs/>
        </w:rPr>
        <w:t xml:space="preserve">Trigger:</w:t>
      </w:r>
      <w:r>
        <w:t xml:space="preserve"> </w:t>
      </w:r>
      <w:r>
        <w:t xml:space="preserve">SLA timer reaches 200% of target duration, OR operation severity is Critical and SLA is breached.</w:t>
      </w:r>
    </w:p>
    <w:p>
      <w:pPr>
        <w:pStyle w:val="BodyText"/>
      </w:pPr>
      <w:r>
        <w:rPr>
          <w:b/>
          <w:bCs/>
        </w:rPr>
        <w:t xml:space="preserve">Notification Recipients:</w:t>
      </w:r>
      <w:r>
        <w:t xml:space="preserve"> </w:t>
      </w:r>
      <w:r>
        <w:t xml:space="preserve">All Level 3 recipients + executive sponsor.</w:t>
      </w:r>
    </w:p>
    <w:p>
      <w:pPr>
        <w:pStyle w:val="BodyText"/>
      </w:pPr>
      <w:r>
        <w:rPr>
          <w:b/>
          <w:bCs/>
        </w:rPr>
        <w:t xml:space="preserve">Required Actions:</w:t>
      </w:r>
    </w:p>
    <w:p>
      <w:pPr>
        <w:numPr>
          <w:ilvl w:val="0"/>
          <w:numId w:val="1049"/>
        </w:numPr>
      </w:pPr>
      <w:r>
        <w:t xml:space="preserve">Trigger emergency governance session.</w:t>
      </w:r>
    </w:p>
    <w:p>
      <w:pPr>
        <w:numPr>
          <w:ilvl w:val="0"/>
          <w:numId w:val="1049"/>
        </w:numPr>
      </w:pPr>
      <w:r>
        <w:t xml:space="preserve">Send executive notification with situation summary.</w:t>
      </w:r>
    </w:p>
    <w:p>
      <w:pPr>
        <w:numPr>
          <w:ilvl w:val="0"/>
          <w:numId w:val="1049"/>
        </w:numPr>
      </w:pPr>
      <w:r>
        <w:t xml:space="preserve">Mandatory remediation must complete within 4 hours of Level 4 trigger.</w:t>
      </w:r>
    </w:p>
    <w:p>
      <w:pPr>
        <w:numPr>
          <w:ilvl w:val="0"/>
          <w:numId w:val="1049"/>
        </w:numPr>
      </w:pPr>
      <w:r>
        <w:t xml:space="preserve">All other governance operations may be deprioritized to focus resources.</w:t>
      </w:r>
    </w:p>
    <w:p>
      <w:pPr>
        <w:numPr>
          <w:ilvl w:val="0"/>
          <w:numId w:val="1049"/>
        </w:numPr>
      </w:pPr>
      <w:r>
        <w:t xml:space="preserve">Post-incident review scheduled within 48 hours.</w:t>
      </w:r>
    </w:p>
    <w:p>
      <w:pPr>
        <w:numPr>
          <w:ilvl w:val="0"/>
          <w:numId w:val="1049"/>
        </w:numPr>
      </w:pPr>
      <w:r>
        <w:t xml:space="preserve">Log emergency event in telemetry (event type: EmergencyEscalation).</w:t>
      </w:r>
    </w:p>
    <w:p>
      <w:pPr>
        <w:pStyle w:val="FirstParagraph"/>
      </w:pPr>
      <w:r>
        <w:rPr>
          <w:b/>
          <w:bCs/>
        </w:rPr>
        <w:t xml:space="preserve">Documentation:</w:t>
      </w:r>
      <w:r>
        <w:t xml:space="preserve"> </w:t>
      </w:r>
      <w:r>
        <w:t xml:space="preserve">Emergency session minutes, executive notification record, remediation timeline, post-incident review schedule.</w:t>
      </w:r>
    </w:p>
    <w:p>
      <w:pPr>
        <w:pStyle w:val="BodyText"/>
      </w:pPr>
      <w:r>
        <w:rPr>
          <w:b/>
          <w:bCs/>
        </w:rPr>
        <w:t xml:space="preserve">De-escalation:</w:t>
      </w:r>
      <w:r>
        <w:t xml:space="preserve"> </w:t>
      </w:r>
      <w:r>
        <w:t xml:space="preserve">Remediation complete and validated. Post-incident review completed. Systemic corrective actions identified and tracked.</w:t>
      </w:r>
    </w:p>
    <w:bookmarkEnd w:id="223"/>
    <w:bookmarkEnd w:id="224"/>
    <w:bookmarkStart w:id="225" w:name="boundary-rules-16"/>
    <w:p>
      <w:pPr>
        <w:pStyle w:val="Heading2"/>
      </w:pPr>
      <w:r>
        <w:t xml:space="preserve">Boundary Rules</w:t>
      </w:r>
    </w:p>
    <w:p>
      <w:pPr>
        <w:numPr>
          <w:ilvl w:val="0"/>
          <w:numId w:val="1050"/>
        </w:numPr>
      </w:pPr>
      <w:r>
        <w:t xml:space="preserve">All notifications use M365 communication channels (Teams, Outlook) within GCC-Moderate.</w:t>
      </w:r>
    </w:p>
    <w:p>
      <w:pPr>
        <w:numPr>
          <w:ilvl w:val="0"/>
          <w:numId w:val="1050"/>
        </w:numPr>
      </w:pPr>
      <w:r>
        <w:t xml:space="preserve">Escalation tracking data is stored in M365-accessible systems only.</w:t>
      </w:r>
    </w:p>
    <w:bookmarkEnd w:id="225"/>
    <w:bookmarkStart w:id="226" w:name="drift-considerations-16"/>
    <w:p>
      <w:pPr>
        <w:pStyle w:val="Heading2"/>
      </w:pPr>
      <w:r>
        <w:t xml:space="preserve">Drift Considerations</w:t>
      </w:r>
    </w:p>
    <w:p>
      <w:pPr>
        <w:numPr>
          <w:ilvl w:val="0"/>
          <w:numId w:val="1051"/>
        </w:numPr>
      </w:pPr>
      <w:r>
        <w:t xml:space="preserve">If an escalation level is skipped or an escalation does not follow the playbook, that constitutes procedural drift.</w:t>
      </w:r>
    </w:p>
    <w:p>
      <w:pPr>
        <w:numPr>
          <w:ilvl w:val="0"/>
          <w:numId w:val="1051"/>
        </w:numPr>
      </w:pPr>
      <w:r>
        <w:t xml:space="preserve">Persistent Level 3+ escalations indicate systemic governance capacity drift requiring structural remediation.</w:t>
      </w:r>
    </w:p>
    <w:bookmarkEnd w:id="226"/>
    <w:bookmarkStart w:id="227" w:name="governance-alignment-16"/>
    <w:p>
      <w:pPr>
        <w:pStyle w:val="Heading2"/>
      </w:pPr>
      <w:r>
        <w:t xml:space="preserve">Governance Alignment</w:t>
      </w:r>
    </w:p>
    <w:p>
      <w:pPr>
        <w:pStyle w:val="FirstParagraph"/>
      </w:pPr>
      <w:r>
        <w:t xml:space="preserve">These playbooks implement Principle 4 (Drift Resistance) by ensuring that no governance operation can silently stall, and Principle 3 (Provenance Traceability) by documenting every escalation action.</w:t>
      </w:r>
    </w:p>
    <w:bookmarkEnd w:id="227"/>
    <w:bookmarkEnd w:id="228"/>
    <w:bookmarkStart w:id="236" w:name="X40d00674cdb22e76b3b862f69e8e49e65c6edff"/>
    <w:p>
      <w:pPr>
        <w:pStyle w:val="Heading1"/>
      </w:pPr>
      <w:r>
        <w:t xml:space="preserve">Appendix R — Canonical Repository Structure for Governance OS</w:t>
      </w:r>
    </w:p>
    <w:bookmarkStart w:id="229" w:name="purpose-17"/>
    <w:p>
      <w:pPr>
        <w:pStyle w:val="Heading2"/>
      </w:pPr>
      <w:r>
        <w:t xml:space="preserve">Purpose</w:t>
      </w:r>
    </w:p>
    <w:p>
      <w:pPr>
        <w:pStyle w:val="FirstParagraph"/>
      </w:pPr>
      <w:r>
        <w:t xml:space="preserve">This appendix defines the canonical directory structure for the Governance OS repository, including file descriptions, CODEOWNERS rules, and CI/CD workflow definitions.</w:t>
      </w:r>
    </w:p>
    <w:bookmarkEnd w:id="229"/>
    <w:bookmarkStart w:id="230" w:name="scope-17"/>
    <w:p>
      <w:pPr>
        <w:pStyle w:val="Heading2"/>
      </w:pPr>
      <w:r>
        <w:t xml:space="preserve">Scope</w:t>
      </w:r>
    </w:p>
    <w:p>
      <w:pPr>
        <w:pStyle w:val="FirstParagraph"/>
      </w:pPr>
      <w:r>
        <w:t xml:space="preserve">Covers the complete repository layout including documentation, schemas, PowerShell modules, tests, telemetry configurations, and CI workflows. All repository contents govern M365 GCC-Moderate operations.</w:t>
      </w:r>
    </w:p>
    <w:bookmarkEnd w:id="230"/>
    <w:bookmarkStart w:id="232" w:name="canonical-structure-17"/>
    <w:p>
      <w:pPr>
        <w:pStyle w:val="Heading2"/>
      </w:pPr>
      <w:r>
        <w:t xml:space="preserve">Canonical Structure</w:t>
      </w:r>
    </w:p>
    <w:p>
      <w:pPr>
        <w:pStyle w:val="FirstParagraph"/>
      </w:pPr>
      <w:r>
        <w:t xml:space="preserve">uiao-governance-os/ |-- README.md # Repository overview and quick-start guide |-- GOVERNANCE.md # Governance principles and contribution rules |-- .github/ | |-- CODEOWNERS # Maps directories to governance role reviewers | |-- workflows/ | |-- validate-schema.yml # CI: Validates JSON schemas on every PR | |-- validate-powershell.yml # CI: Lints PowerShell modules on every PR | |-- drift-check.yml # Scheduled: Runs drift detection daily |-- docs/ | |-- master-document.md # Part 1: Master document (Sections 1-7) | |-- appendices/ | |-- A-orgpath-codebook.md # Appendix A | |-- B-dynamic-group-library.md # Appendix B | |-- C-attribute-mapping.md # Appendix C | |-- D-delegation-matrix.md # Appendix D | |-- E-governance-workflows.md # Appendix E | |-- F-migration-runbook.md # Appendix F | |-- G-diagram-pack.md # Appendix G | |-- H-json-schemas.md # Appendix H | |-- I-powershell-module.md # Appendix I | |-- J-test-suite.md # Appendix J | |-- K-decision-trees.md # Appendix K | |-- L-sla-model.md # Appendix L | |-- M-drift-engine.md # Appendix M | |-- N-chrome-claude-integration.md # Appendix N | |-- O-mock-tenant.md # Appendix O | |-- P-boundary-impact.md # Appendix P | |-- Q-escalation-playbooks.md # Appendix Q | |-- R-repo-structure.md # Appendix R (this document) | |-- S-state-machine.md # Appendix S | |-- T-risk-scoring.md # Appendix T | |-- U-boundary-model.md # Appendix U | |-- V-contributor-workflow.md # Appendix V | |-- W-error-taxonomy.md # Appendix W | |-- X-telemetry-model.md # Appendix X | |-- Y-normalization-model.md # Appendix Y | |-- Z-glossary.md # Appendix Z |-- schemas/ | |-- orgpath-entry.schema.json # OrgPathEntry JSON Schema | |-- orgpath-codebook.schema.json # OrgPathCodebook JSON Schema | |-- dynamic-group.schema.json # DynamicGroupDefinition JSON Schema | |-- attribute-mapping.schema.json # AttributeMapping JSON Schema | |-- instruction-set.schema.json # InstructionSet JSON Schema | |-- drift-report.schema.json # DriftReport JSON Schema |-- modules/ | |-- OrgTreeValidation/ | |-- OrgTreeValidation.psd1 # Module manifest | |-- OrgTreeValidation.psm1 # Module script (6 functions) | |-- Tests/ | |-- OrgTreeValidation.Tests.ps1 # Pester tests for module |-- tests/ | |-- governance-enforcement/ # Test definitions from Appendix J | |-- mock-tenant/ # Mock tenant harness from Appendix O |-- telemetry/ | |-- schemas/ # Telemetry event schemas | |-- dashboards/ # Dashboard specifications |-- diagrams/ # ASCII diagram source files</w:t>
      </w:r>
    </w:p>
    <w:bookmarkStart w:id="231" w:name="codeowners-rules"/>
    <w:p>
      <w:pPr>
        <w:pStyle w:val="Heading3"/>
      </w:pPr>
      <w:r>
        <w:t xml:space="preserve">CODEOWNERS Rules</w:t>
      </w:r>
    </w:p>
    <w:p>
      <w:pPr>
        <w:pStyle w:val="FirstParagraph"/>
      </w:pPr>
      <w:r>
        <w:t xml:space="preserve"># Governance OS CODEOWNERS # Each line maps a path pattern to required reviewers (by governance role) # Master document and governance rules /GOVERNANCE.md @governance-board /docs/master-document.md @governance-board # Appendices (grouped by governance domain) /docs/appendices/A-* @governance-steward @identity-engineer /docs/appendices/B-* @identity-engineer /docs/appendices/C-* @identity-engineer @governance-steward /docs/appendices/D-* @security-steward /docs/appendices/E-* @governance-steward /docs/appendices/F-* @identity-engineer @governance-steward /docs/appendices/G-* @governance-steward /docs/appendices/H-* @governance-steward @identity-engineer /docs/appendices/I-* @identity-engineer /docs/appendices/J-* @governance-steward @identity-engineer /docs/appendices/K-* @governance-steward /docs/appendices/L-* @governance-steward /docs/appendices/M-* @identity-engineer @security-steward /docs/appendices/N-* @governance-steward @identity-engineer /docs/appendices/O-* @identity-engineer /docs/appendices/P-* @governance-board /docs/appendices/Q-* @governance-steward /docs/appendices/R-* @governance-board /docs/appendices/S-* @governance-board /docs/appendices/T-* @security-steward /docs/appendices/U-* @security-steward @governance-board /docs/appendices/V-* @governance-steward /docs/appendices/W-* @governance-steward /docs/appendices/X-* @governance-steward @identity-engineer /docs/appendices/Y-* @identity-engineer /docs/appendices/Z-* @governance-steward # Schemas require governance board approval /schemas/ @governance-board @identity-engineer # PowerShell modules /modules/ @identity-engineer # Tests /tests/ @identity-engineer @governance-steward # CI/CD /.github/ @governance-board</w:t>
      </w:r>
    </w:p>
    <w:bookmarkEnd w:id="231"/>
    <w:bookmarkEnd w:id="232"/>
    <w:bookmarkStart w:id="233" w:name="boundary-rules-17"/>
    <w:p>
      <w:pPr>
        <w:pStyle w:val="Heading2"/>
      </w:pPr>
      <w:r>
        <w:t xml:space="preserve">Boundary Rules</w:t>
      </w:r>
    </w:p>
    <w:p>
      <w:pPr>
        <w:numPr>
          <w:ilvl w:val="0"/>
          <w:numId w:val="1052"/>
        </w:numPr>
      </w:pPr>
      <w:r>
        <w:t xml:space="preserve">The repository itself may be hosted on any platform; the governance artifacts within it govern M365 GCC-Moderate operations exclusively.</w:t>
      </w:r>
    </w:p>
    <w:p>
      <w:pPr>
        <w:numPr>
          <w:ilvl w:val="0"/>
          <w:numId w:val="1052"/>
        </w:numPr>
      </w:pPr>
      <w:r>
        <w:t xml:space="preserve">CI workflows that interact with live tenants must use M365 GCC-Moderate API endpoints.</w:t>
      </w:r>
    </w:p>
    <w:bookmarkEnd w:id="233"/>
    <w:bookmarkStart w:id="234" w:name="drift-considerations-17"/>
    <w:p>
      <w:pPr>
        <w:pStyle w:val="Heading2"/>
      </w:pPr>
      <w:r>
        <w:t xml:space="preserve">Drift Considerations</w:t>
      </w:r>
    </w:p>
    <w:p>
      <w:pPr>
        <w:numPr>
          <w:ilvl w:val="0"/>
          <w:numId w:val="1053"/>
        </w:numPr>
      </w:pPr>
      <w:r>
        <w:t xml:space="preserve">Files in the repository that do not conform to this directory structure constitute structural drift.</w:t>
      </w:r>
    </w:p>
    <w:p>
      <w:pPr>
        <w:numPr>
          <w:ilvl w:val="0"/>
          <w:numId w:val="1053"/>
        </w:numPr>
      </w:pPr>
      <w:r>
        <w:t xml:space="preserve">CODEOWNERS must be updated whenever governance roles change.</w:t>
      </w:r>
    </w:p>
    <w:bookmarkEnd w:id="234"/>
    <w:bookmarkStart w:id="235" w:name="governance-alignment-17"/>
    <w:p>
      <w:pPr>
        <w:pStyle w:val="Heading2"/>
      </w:pPr>
      <w:r>
        <w:t xml:space="preserve">Governance Alignment</w:t>
      </w:r>
    </w:p>
    <w:p>
      <w:pPr>
        <w:pStyle w:val="FirstParagraph"/>
      </w:pPr>
      <w:r>
        <w:t xml:space="preserve">This structure implements Principle 3 (Provenance Traceability) through CODEOWNERS-enforced review, and Principle 2 (Schema Fixity) through a fixed directory layout that accommodates content changes without structural changes.</w:t>
      </w:r>
    </w:p>
    <w:bookmarkEnd w:id="235"/>
    <w:bookmarkEnd w:id="236"/>
    <w:bookmarkStart w:id="249" w:name="appendix-s-governance-os-state-machine"/>
    <w:p>
      <w:pPr>
        <w:pStyle w:val="Heading1"/>
      </w:pPr>
      <w:r>
        <w:t xml:space="preserve">Appendix S — Governance OS State Machine</w:t>
      </w:r>
    </w:p>
    <w:bookmarkStart w:id="237" w:name="purpose-18"/>
    <w:p>
      <w:pPr>
        <w:pStyle w:val="Heading2"/>
      </w:pPr>
      <w:r>
        <w:t xml:space="preserve">Purpose</w:t>
      </w:r>
    </w:p>
    <w:p>
      <w:pPr>
        <w:pStyle w:val="FirstParagraph"/>
      </w:pPr>
      <w:r>
        <w:t xml:space="preserve">This appendix defines the complete state machine for the lifecycle of governance artifacts within the Governance OS. Every canonical document, schema, and configuration artifact follows this state machine.</w:t>
      </w:r>
    </w:p>
    <w:bookmarkEnd w:id="237"/>
    <w:bookmarkStart w:id="238" w:name="scope-18"/>
    <w:p>
      <w:pPr>
        <w:pStyle w:val="Heading2"/>
      </w:pPr>
      <w:r>
        <w:t xml:space="preserve">Scope</w:t>
      </w:r>
    </w:p>
    <w:p>
      <w:pPr>
        <w:pStyle w:val="FirstParagraph"/>
      </w:pPr>
      <w:r>
        <w:t xml:space="preserve">Covers eight states, all valid transitions, guard conditions, transition actions, and invariants. Applies to every governance artifact in the canonical repository.</w:t>
      </w:r>
    </w:p>
    <w:bookmarkEnd w:id="238"/>
    <w:bookmarkStart w:id="239" w:name="canonical-structure-18"/>
    <w:p>
      <w:pPr>
        <w:pStyle w:val="Heading2"/>
      </w:pPr>
      <w:r>
        <w:t xml:space="preserve">Canonical Structure</w:t>
      </w:r>
    </w:p>
    <w:p>
      <w:pPr>
        <w:pStyle w:val="FirstParagraph"/>
      </w:pPr>
      <w:r>
        <w:t xml:space="preserve">The state machine has eight states and governed transitions. Forbidden transitions are explicitly enumerated.</w:t>
      </w:r>
    </w:p>
    <w:bookmarkEnd w:id="239"/>
    <w:bookmarkStart w:id="245" w:name="technical-scaffolding-17"/>
    <w:p>
      <w:pPr>
        <w:pStyle w:val="Heading2"/>
      </w:pPr>
      <w:r>
        <w:t xml:space="preserve">Technical Scaffolding</w:t>
      </w:r>
    </w:p>
    <w:bookmarkStart w:id="240" w:name="states"/>
    <w:p>
      <w:pPr>
        <w:pStyle w:val="Heading3"/>
      </w:pPr>
      <w:r>
        <w:t xml:space="preserve">States</w:t>
      </w:r>
    </w:p>
    <w:p>
      <w:pPr>
        <w:numPr>
          <w:ilvl w:val="0"/>
          <w:numId w:val="1054"/>
        </w:numPr>
      </w:pPr>
      <w:r>
        <w:rPr>
          <w:b/>
          <w:bCs/>
        </w:rPr>
        <w:t xml:space="preserve">Draft:</w:t>
      </w:r>
      <w:r>
        <w:t xml:space="preserve"> </w:t>
      </w:r>
      <w:r>
        <w:t xml:space="preserve">Initial authoring state. Artifact is being written or modified.</w:t>
      </w:r>
    </w:p>
    <w:p>
      <w:pPr>
        <w:numPr>
          <w:ilvl w:val="0"/>
          <w:numId w:val="1054"/>
        </w:numPr>
      </w:pPr>
      <w:r>
        <w:rPr>
          <w:b/>
          <w:bCs/>
        </w:rPr>
        <w:t xml:space="preserve">Proposed:</w:t>
      </w:r>
      <w:r>
        <w:t xml:space="preserve"> </w:t>
      </w:r>
      <w:r>
        <w:t xml:space="preserve">Author has submitted the artifact for review.</w:t>
      </w:r>
    </w:p>
    <w:p>
      <w:pPr>
        <w:numPr>
          <w:ilvl w:val="0"/>
          <w:numId w:val="1054"/>
        </w:numPr>
      </w:pPr>
      <w:r>
        <w:rPr>
          <w:b/>
          <w:bCs/>
        </w:rPr>
        <w:t xml:space="preserve">Under Review:</w:t>
      </w:r>
      <w:r>
        <w:t xml:space="preserve"> </w:t>
      </w:r>
      <w:r>
        <w:t xml:space="preserve">Artifact is being reviewed by designated reviewers per CODEOWNERS.</w:t>
      </w:r>
    </w:p>
    <w:p>
      <w:pPr>
        <w:numPr>
          <w:ilvl w:val="0"/>
          <w:numId w:val="1054"/>
        </w:numPr>
      </w:pPr>
      <w:r>
        <w:rPr>
          <w:b/>
          <w:bCs/>
        </w:rPr>
        <w:t xml:space="preserve">Approved:</w:t>
      </w:r>
      <w:r>
        <w:t xml:space="preserve"> </w:t>
      </w:r>
      <w:r>
        <w:t xml:space="preserve">Reviewers have approved; awaiting merge.</w:t>
      </w:r>
    </w:p>
    <w:p>
      <w:pPr>
        <w:numPr>
          <w:ilvl w:val="0"/>
          <w:numId w:val="1054"/>
        </w:numPr>
      </w:pPr>
      <w:r>
        <w:rPr>
          <w:b/>
          <w:bCs/>
        </w:rPr>
        <w:t xml:space="preserve">Canonical:</w:t>
      </w:r>
      <w:r>
        <w:t xml:space="preserve"> </w:t>
      </w:r>
      <w:r>
        <w:t xml:space="preserve">Artifact is merged and is the authoritative source of truth.</w:t>
      </w:r>
    </w:p>
    <w:p>
      <w:pPr>
        <w:numPr>
          <w:ilvl w:val="0"/>
          <w:numId w:val="1054"/>
        </w:numPr>
      </w:pPr>
      <w:r>
        <w:rPr>
          <w:b/>
          <w:bCs/>
        </w:rPr>
        <w:t xml:space="preserve">Deprecated:</w:t>
      </w:r>
      <w:r>
        <w:t xml:space="preserve"> </w:t>
      </w:r>
      <w:r>
        <w:t xml:space="preserve">Artifact is superseded but retained for reference during transition period.</w:t>
      </w:r>
    </w:p>
    <w:p>
      <w:pPr>
        <w:numPr>
          <w:ilvl w:val="0"/>
          <w:numId w:val="1054"/>
        </w:numPr>
      </w:pPr>
      <w:r>
        <w:rPr>
          <w:b/>
          <w:bCs/>
        </w:rPr>
        <w:t xml:space="preserve">Archived:</w:t>
      </w:r>
      <w:r>
        <w:t xml:space="preserve"> </w:t>
      </w:r>
      <w:r>
        <w:t xml:space="preserve">Artifact is permanently stored but no longer active.</w:t>
      </w:r>
    </w:p>
    <w:p>
      <w:pPr>
        <w:numPr>
          <w:ilvl w:val="0"/>
          <w:numId w:val="1054"/>
        </w:numPr>
      </w:pPr>
      <w:r>
        <w:rPr>
          <w:b/>
          <w:bCs/>
        </w:rPr>
        <w:t xml:space="preserve">Rejected:</w:t>
      </w:r>
      <w:r>
        <w:t xml:space="preserve"> </w:t>
      </w:r>
      <w:r>
        <w:t xml:space="preserve">Artifact did not pass review and was declined.</w:t>
      </w:r>
    </w:p>
    <w:bookmarkEnd w:id="240"/>
    <w:bookmarkStart w:id="241" w:name="transition-table"/>
    <w:p>
      <w:pPr>
        <w:pStyle w:val="Heading3"/>
      </w:pPr>
      <w:r>
        <w:t xml:space="preserve">Transition Table</w:t>
      </w:r>
    </w:p>
    <w:tbl>
      <w:tblPr>
        <w:tblStyle w:val="Table"/>
        <w:tblW w:type="pct" w:w="4939"/>
        <w:tblLayout w:type="fixed"/>
        <w:tblLook w:firstRow="1" w:lastRow="0" w:firstColumn="0" w:lastColumn="0" w:noHBand="0" w:noVBand="0" w:val="0020"/>
      </w:tblPr>
      <w:tblGrid>
        <w:gridCol w:w="720"/>
        <w:gridCol w:w="720"/>
        <w:gridCol w:w="1440"/>
        <w:gridCol w:w="1824"/>
        <w:gridCol w:w="2112"/>
        <w:gridCol w:w="1007"/>
      </w:tblGrid>
      <w:tr>
        <w:trPr>
          <w:tblHeader w:val="on"/>
        </w:trPr>
        <w:tc>
          <w:tcPr/>
          <w:p>
            <w:pPr>
              <w:pStyle w:val="Compact"/>
              <w:jc w:val="left"/>
            </w:pPr>
            <w:r>
              <w:rPr>
                <w:b/>
                <w:bCs/>
              </w:rPr>
              <w:t xml:space="preserve">From</w:t>
            </w:r>
          </w:p>
        </w:tc>
        <w:tc>
          <w:tcPr/>
          <w:p>
            <w:pPr>
              <w:pStyle w:val="Compact"/>
              <w:jc w:val="left"/>
            </w:pPr>
            <w:r>
              <w:rPr>
                <w:b/>
                <w:bCs/>
              </w:rPr>
              <w:t xml:space="preserve">To</w:t>
            </w:r>
          </w:p>
        </w:tc>
        <w:tc>
          <w:tcPr/>
          <w:p>
            <w:pPr>
              <w:pStyle w:val="Compact"/>
              <w:jc w:val="left"/>
            </w:pPr>
            <w:r>
              <w:rPr>
                <w:b/>
                <w:bCs/>
              </w:rPr>
              <w:t xml:space="preserve">Trigger</w:t>
            </w:r>
          </w:p>
        </w:tc>
        <w:tc>
          <w:tcPr/>
          <w:p>
            <w:pPr>
              <w:pStyle w:val="Compact"/>
              <w:jc w:val="left"/>
            </w:pPr>
            <w:r>
              <w:rPr>
                <w:b/>
                <w:bCs/>
              </w:rPr>
              <w:t xml:space="preserve">Guard Condition</w:t>
            </w:r>
          </w:p>
        </w:tc>
        <w:tc>
          <w:tcPr/>
          <w:p>
            <w:pPr>
              <w:pStyle w:val="Compact"/>
              <w:jc w:val="left"/>
            </w:pPr>
            <w:r>
              <w:rPr>
                <w:b/>
                <w:bCs/>
              </w:rPr>
              <w:t xml:space="preserve">Action</w:t>
            </w:r>
          </w:p>
        </w:tc>
        <w:tc>
          <w:tcPr/>
          <w:p>
            <w:pPr>
              <w:pStyle w:val="Compact"/>
              <w:jc w:val="left"/>
            </w:pPr>
            <w:r>
              <w:rPr>
                <w:b/>
                <w:bCs/>
              </w:rPr>
              <w:t xml:space="preserve">Required Role</w:t>
            </w:r>
          </w:p>
        </w:tc>
      </w:tr>
      <w:tr>
        <w:tc>
          <w:tcPr/>
          <w:p>
            <w:pPr>
              <w:pStyle w:val="Compact"/>
              <w:jc w:val="left"/>
            </w:pPr>
            <w:r>
              <w:t xml:space="preserve">Draft</w:t>
            </w:r>
          </w:p>
        </w:tc>
        <w:tc>
          <w:tcPr/>
          <w:p>
            <w:pPr>
              <w:pStyle w:val="Compact"/>
              <w:jc w:val="left"/>
            </w:pPr>
            <w:r>
              <w:t xml:space="preserve">Proposed</w:t>
            </w:r>
          </w:p>
        </w:tc>
        <w:tc>
          <w:tcPr/>
          <w:p>
            <w:pPr>
              <w:pStyle w:val="Compact"/>
              <w:jc w:val="left"/>
            </w:pPr>
            <w:r>
              <w:t xml:space="preserve">Author submits PR</w:t>
            </w:r>
          </w:p>
        </w:tc>
        <w:tc>
          <w:tcPr/>
          <w:p>
            <w:pPr>
              <w:pStyle w:val="Compact"/>
              <w:jc w:val="left"/>
            </w:pPr>
            <w:r>
              <w:t xml:space="preserve">Self-validation passes</w:t>
            </w:r>
          </w:p>
        </w:tc>
        <w:tc>
          <w:tcPr/>
          <w:p>
            <w:pPr>
              <w:pStyle w:val="Compact"/>
              <w:jc w:val="left"/>
            </w:pPr>
            <w:r>
              <w:t xml:space="preserve">Create PR; assign reviewers</w:t>
            </w:r>
          </w:p>
        </w:tc>
        <w:tc>
          <w:tcPr/>
          <w:p>
            <w:pPr>
              <w:pStyle w:val="Compact"/>
              <w:jc w:val="left"/>
            </w:pPr>
            <w:r>
              <w:t xml:space="preserve">Author</w:t>
            </w:r>
          </w:p>
        </w:tc>
      </w:tr>
      <w:tr>
        <w:tc>
          <w:tcPr/>
          <w:p>
            <w:pPr>
              <w:pStyle w:val="Compact"/>
              <w:jc w:val="left"/>
            </w:pPr>
            <w:r>
              <w:t xml:space="preserve">Proposed</w:t>
            </w:r>
          </w:p>
        </w:tc>
        <w:tc>
          <w:tcPr/>
          <w:p>
            <w:pPr>
              <w:pStyle w:val="Compact"/>
              <w:jc w:val="left"/>
            </w:pPr>
            <w:r>
              <w:t xml:space="preserve">Under Review</w:t>
            </w:r>
          </w:p>
        </w:tc>
        <w:tc>
          <w:tcPr/>
          <w:p>
            <w:pPr>
              <w:pStyle w:val="Compact"/>
              <w:jc w:val="left"/>
            </w:pPr>
            <w:r>
              <w:t xml:space="preserve">CI validation passes</w:t>
            </w:r>
          </w:p>
        </w:tc>
        <w:tc>
          <w:tcPr/>
          <w:p>
            <w:pPr>
              <w:pStyle w:val="Compact"/>
              <w:jc w:val="left"/>
            </w:pPr>
            <w:r>
              <w:t xml:space="preserve">All automated gates green</w:t>
            </w:r>
          </w:p>
        </w:tc>
        <w:tc>
          <w:tcPr/>
          <w:p>
            <w:pPr>
              <w:pStyle w:val="Compact"/>
              <w:jc w:val="left"/>
            </w:pPr>
            <w:r>
              <w:t xml:space="preserve">Notify reviewers</w:t>
            </w:r>
          </w:p>
        </w:tc>
        <w:tc>
          <w:tcPr/>
          <w:p>
            <w:pPr>
              <w:pStyle w:val="Compact"/>
              <w:jc w:val="left"/>
            </w:pPr>
            <w:r>
              <w:t xml:space="preserve">Automation</w:t>
            </w:r>
          </w:p>
        </w:tc>
      </w:tr>
      <w:tr>
        <w:tc>
          <w:tcPr/>
          <w:p>
            <w:pPr>
              <w:pStyle w:val="Compact"/>
              <w:jc w:val="left"/>
            </w:pPr>
            <w:r>
              <w:t xml:space="preserve">Proposed</w:t>
            </w:r>
          </w:p>
        </w:tc>
        <w:tc>
          <w:tcPr/>
          <w:p>
            <w:pPr>
              <w:pStyle w:val="Compact"/>
              <w:jc w:val="left"/>
            </w:pPr>
            <w:r>
              <w:t xml:space="preserve">Rejected</w:t>
            </w:r>
          </w:p>
        </w:tc>
        <w:tc>
          <w:tcPr/>
          <w:p>
            <w:pPr>
              <w:pStyle w:val="Compact"/>
              <w:jc w:val="left"/>
            </w:pPr>
            <w:r>
              <w:t xml:space="preserve">CI validation fails</w:t>
            </w:r>
          </w:p>
        </w:tc>
        <w:tc>
          <w:tcPr/>
          <w:p>
            <w:pPr>
              <w:pStyle w:val="Compact"/>
              <w:jc w:val="left"/>
            </w:pPr>
            <w:r>
              <w:t xml:space="preserve">Any automated gate fails</w:t>
            </w:r>
          </w:p>
        </w:tc>
        <w:tc>
          <w:tcPr/>
          <w:p>
            <w:pPr>
              <w:pStyle w:val="Compact"/>
              <w:jc w:val="left"/>
            </w:pPr>
            <w:r>
              <w:t xml:space="preserve">Return with error codes</w:t>
            </w:r>
          </w:p>
        </w:tc>
        <w:tc>
          <w:tcPr/>
          <w:p>
            <w:pPr>
              <w:pStyle w:val="Compact"/>
              <w:jc w:val="left"/>
            </w:pPr>
            <w:r>
              <w:t xml:space="preserve">Automation</w:t>
            </w:r>
          </w:p>
        </w:tc>
      </w:tr>
      <w:tr>
        <w:tc>
          <w:tcPr/>
          <w:p>
            <w:pPr>
              <w:pStyle w:val="Compact"/>
              <w:jc w:val="left"/>
            </w:pPr>
            <w:r>
              <w:t xml:space="preserve">Under Review</w:t>
            </w:r>
          </w:p>
        </w:tc>
        <w:tc>
          <w:tcPr/>
          <w:p>
            <w:pPr>
              <w:pStyle w:val="Compact"/>
              <w:jc w:val="left"/>
            </w:pPr>
            <w:r>
              <w:t xml:space="preserve">Approved</w:t>
            </w:r>
          </w:p>
        </w:tc>
        <w:tc>
          <w:tcPr/>
          <w:p>
            <w:pPr>
              <w:pStyle w:val="Compact"/>
              <w:jc w:val="left"/>
            </w:pPr>
            <w:r>
              <w:t xml:space="preserve">All reviewers approve</w:t>
            </w:r>
          </w:p>
        </w:tc>
        <w:tc>
          <w:tcPr/>
          <w:p>
            <w:pPr>
              <w:pStyle w:val="Compact"/>
              <w:jc w:val="left"/>
            </w:pPr>
            <w:r>
              <w:t xml:space="preserve">Min 2 approvals; no open objections</w:t>
            </w:r>
          </w:p>
        </w:tc>
        <w:tc>
          <w:tcPr/>
          <w:p>
            <w:pPr>
              <w:pStyle w:val="Compact"/>
              <w:jc w:val="left"/>
            </w:pPr>
            <w:r>
              <w:t xml:space="preserve">Mark approved; queue merge</w:t>
            </w:r>
          </w:p>
        </w:tc>
        <w:tc>
          <w:tcPr/>
          <w:p>
            <w:pPr>
              <w:pStyle w:val="Compact"/>
              <w:jc w:val="left"/>
            </w:pPr>
            <w:r>
              <w:t xml:space="preserve">Reviewer</w:t>
            </w:r>
          </w:p>
        </w:tc>
      </w:tr>
      <w:tr>
        <w:tc>
          <w:tcPr/>
          <w:p>
            <w:pPr>
              <w:pStyle w:val="Compact"/>
              <w:jc w:val="left"/>
            </w:pPr>
            <w:r>
              <w:t xml:space="preserve">Under Review</w:t>
            </w:r>
          </w:p>
        </w:tc>
        <w:tc>
          <w:tcPr/>
          <w:p>
            <w:pPr>
              <w:pStyle w:val="Compact"/>
              <w:jc w:val="left"/>
            </w:pPr>
            <w:r>
              <w:t xml:space="preserve">Rejected</w:t>
            </w:r>
          </w:p>
        </w:tc>
        <w:tc>
          <w:tcPr/>
          <w:p>
            <w:pPr>
              <w:pStyle w:val="Compact"/>
              <w:jc w:val="left"/>
            </w:pPr>
            <w:r>
              <w:t xml:space="preserve">Reviewer rejects</w:t>
            </w:r>
          </w:p>
        </w:tc>
        <w:tc>
          <w:tcPr/>
          <w:p>
            <w:pPr>
              <w:pStyle w:val="Compact"/>
              <w:jc w:val="left"/>
            </w:pPr>
            <w:r>
              <w:t xml:space="preserve">Substantive objection raised</w:t>
            </w:r>
          </w:p>
        </w:tc>
        <w:tc>
          <w:tcPr/>
          <w:p>
            <w:pPr>
              <w:pStyle w:val="Compact"/>
              <w:jc w:val="left"/>
            </w:pPr>
            <w:r>
              <w:t xml:space="preserve">Return with review comments</w:t>
            </w:r>
          </w:p>
        </w:tc>
        <w:tc>
          <w:tcPr/>
          <w:p>
            <w:pPr>
              <w:pStyle w:val="Compact"/>
              <w:jc w:val="left"/>
            </w:pPr>
            <w:r>
              <w:t xml:space="preserve">Reviewer</w:t>
            </w:r>
          </w:p>
        </w:tc>
      </w:tr>
      <w:tr>
        <w:tc>
          <w:tcPr/>
          <w:p>
            <w:pPr>
              <w:pStyle w:val="Compact"/>
              <w:jc w:val="left"/>
            </w:pPr>
            <w:r>
              <w:t xml:space="preserve">Under Review</w:t>
            </w:r>
          </w:p>
        </w:tc>
        <w:tc>
          <w:tcPr/>
          <w:p>
            <w:pPr>
              <w:pStyle w:val="Compact"/>
              <w:jc w:val="left"/>
            </w:pPr>
            <w:r>
              <w:t xml:space="preserve">Draft</w:t>
            </w:r>
          </w:p>
        </w:tc>
        <w:tc>
          <w:tcPr/>
          <w:p>
            <w:pPr>
              <w:pStyle w:val="Compact"/>
              <w:jc w:val="left"/>
            </w:pPr>
            <w:r>
              <w:t xml:space="preserve">Author withdraws</w:t>
            </w:r>
          </w:p>
        </w:tc>
        <w:tc>
          <w:tcPr/>
          <w:p>
            <w:pPr>
              <w:pStyle w:val="Compact"/>
              <w:jc w:val="left"/>
            </w:pPr>
            <w:r>
              <w:t xml:space="preserve">Author requests revision</w:t>
            </w:r>
          </w:p>
        </w:tc>
        <w:tc>
          <w:tcPr/>
          <w:p>
            <w:pPr>
              <w:pStyle w:val="Compact"/>
              <w:jc w:val="left"/>
            </w:pPr>
            <w:r>
              <w:t xml:space="preserve">Close PR; retain branch</w:t>
            </w:r>
          </w:p>
        </w:tc>
        <w:tc>
          <w:tcPr/>
          <w:p>
            <w:pPr>
              <w:pStyle w:val="Compact"/>
              <w:jc w:val="left"/>
            </w:pPr>
            <w:r>
              <w:t xml:space="preserve">Author</w:t>
            </w:r>
          </w:p>
        </w:tc>
      </w:tr>
      <w:tr>
        <w:tc>
          <w:tcPr/>
          <w:p>
            <w:pPr>
              <w:pStyle w:val="Compact"/>
              <w:jc w:val="left"/>
            </w:pPr>
            <w:r>
              <w:t xml:space="preserve">Approved</w:t>
            </w:r>
          </w:p>
        </w:tc>
        <w:tc>
          <w:tcPr/>
          <w:p>
            <w:pPr>
              <w:pStyle w:val="Compact"/>
              <w:jc w:val="left"/>
            </w:pPr>
            <w:r>
              <w:t xml:space="preserve">Canonical</w:t>
            </w:r>
          </w:p>
        </w:tc>
        <w:tc>
          <w:tcPr/>
          <w:p>
            <w:pPr>
              <w:pStyle w:val="Compact"/>
              <w:jc w:val="left"/>
            </w:pPr>
            <w:r>
              <w:t xml:space="preserve">Merge executed</w:t>
            </w:r>
          </w:p>
        </w:tc>
        <w:tc>
          <w:tcPr/>
          <w:p>
            <w:pPr>
              <w:pStyle w:val="Compact"/>
              <w:jc w:val="left"/>
            </w:pPr>
            <w:r>
              <w:t xml:space="preserve">Post-merge validation passes</w:t>
            </w:r>
          </w:p>
        </w:tc>
        <w:tc>
          <w:tcPr/>
          <w:p>
            <w:pPr>
              <w:pStyle w:val="Compact"/>
              <w:jc w:val="left"/>
            </w:pPr>
            <w:r>
              <w:t xml:space="preserve">Squash merge; publish</w:t>
            </w:r>
          </w:p>
        </w:tc>
        <w:tc>
          <w:tcPr/>
          <w:p>
            <w:pPr>
              <w:pStyle w:val="Compact"/>
              <w:jc w:val="left"/>
            </w:pPr>
            <w:r>
              <w:t xml:space="preserve">Governance Steward</w:t>
            </w:r>
          </w:p>
        </w:tc>
      </w:tr>
      <w:tr>
        <w:tc>
          <w:tcPr/>
          <w:p>
            <w:pPr>
              <w:pStyle w:val="Compact"/>
              <w:jc w:val="left"/>
            </w:pPr>
            <w:r>
              <w:t xml:space="preserve">Approved</w:t>
            </w:r>
          </w:p>
        </w:tc>
        <w:tc>
          <w:tcPr/>
          <w:p>
            <w:pPr>
              <w:pStyle w:val="Compact"/>
              <w:jc w:val="left"/>
            </w:pPr>
            <w:r>
              <w:t xml:space="preserve">Draft</w:t>
            </w:r>
          </w:p>
        </w:tc>
        <w:tc>
          <w:tcPr/>
          <w:p>
            <w:pPr>
              <w:pStyle w:val="Compact"/>
              <w:jc w:val="left"/>
            </w:pPr>
            <w:r>
              <w:t xml:space="preserve">Post-merge validation fails</w:t>
            </w:r>
          </w:p>
        </w:tc>
        <w:tc>
          <w:tcPr/>
          <w:p>
            <w:pPr>
              <w:pStyle w:val="Compact"/>
              <w:jc w:val="left"/>
            </w:pPr>
            <w:r>
              <w:t xml:space="preserve">Post-merge gate fails</w:t>
            </w:r>
          </w:p>
        </w:tc>
        <w:tc>
          <w:tcPr/>
          <w:p>
            <w:pPr>
              <w:pStyle w:val="Compact"/>
              <w:jc w:val="left"/>
            </w:pPr>
            <w:r>
              <w:t xml:space="preserve">Revert merge; return to draft</w:t>
            </w:r>
          </w:p>
        </w:tc>
        <w:tc>
          <w:tcPr/>
          <w:p>
            <w:pPr>
              <w:pStyle w:val="Compact"/>
              <w:jc w:val="left"/>
            </w:pPr>
            <w:r>
              <w:t xml:space="preserve">Automation</w:t>
            </w:r>
          </w:p>
        </w:tc>
      </w:tr>
      <w:tr>
        <w:tc>
          <w:tcPr/>
          <w:p>
            <w:pPr>
              <w:pStyle w:val="Compact"/>
              <w:jc w:val="left"/>
            </w:pPr>
            <w:r>
              <w:t xml:space="preserve">Rejected</w:t>
            </w:r>
          </w:p>
        </w:tc>
        <w:tc>
          <w:tcPr/>
          <w:p>
            <w:pPr>
              <w:pStyle w:val="Compact"/>
              <w:jc w:val="left"/>
            </w:pPr>
            <w:r>
              <w:t xml:space="preserve">Draft</w:t>
            </w:r>
          </w:p>
        </w:tc>
        <w:tc>
          <w:tcPr/>
          <w:p>
            <w:pPr>
              <w:pStyle w:val="Compact"/>
              <w:jc w:val="left"/>
            </w:pPr>
            <w:r>
              <w:t xml:space="preserve">Author revises</w:t>
            </w:r>
          </w:p>
        </w:tc>
        <w:tc>
          <w:tcPr/>
          <w:p>
            <w:pPr>
              <w:pStyle w:val="Compact"/>
              <w:jc w:val="left"/>
            </w:pPr>
            <w:r>
              <w:t xml:space="preserve">Author addresses feedback</w:t>
            </w:r>
          </w:p>
        </w:tc>
        <w:tc>
          <w:tcPr/>
          <w:p>
            <w:pPr>
              <w:pStyle w:val="Compact"/>
              <w:jc w:val="left"/>
            </w:pPr>
            <w:r>
              <w:t xml:space="preserve">Update branch; re-open PR</w:t>
            </w:r>
          </w:p>
        </w:tc>
        <w:tc>
          <w:tcPr/>
          <w:p>
            <w:pPr>
              <w:pStyle w:val="Compact"/>
              <w:jc w:val="left"/>
            </w:pPr>
            <w:r>
              <w:t xml:space="preserve">Author</w:t>
            </w:r>
          </w:p>
        </w:tc>
      </w:tr>
      <w:tr>
        <w:tc>
          <w:tcPr/>
          <w:p>
            <w:pPr>
              <w:pStyle w:val="Compact"/>
              <w:jc w:val="left"/>
            </w:pPr>
            <w:r>
              <w:t xml:space="preserve">Canonical</w:t>
            </w:r>
          </w:p>
        </w:tc>
        <w:tc>
          <w:tcPr/>
          <w:p>
            <w:pPr>
              <w:pStyle w:val="Compact"/>
              <w:jc w:val="left"/>
            </w:pPr>
            <w:r>
              <w:t xml:space="preserve">Draft</w:t>
            </w:r>
          </w:p>
        </w:tc>
        <w:tc>
          <w:tcPr/>
          <w:p>
            <w:pPr>
              <w:pStyle w:val="Compact"/>
              <w:jc w:val="left"/>
            </w:pPr>
            <w:r>
              <w:t xml:space="preserve">Modification needed</w:t>
            </w:r>
          </w:p>
        </w:tc>
        <w:tc>
          <w:tcPr/>
          <w:p>
            <w:pPr>
              <w:pStyle w:val="Compact"/>
              <w:jc w:val="left"/>
            </w:pPr>
            <w:r>
              <w:t xml:space="preserve">Change request approved</w:t>
            </w:r>
          </w:p>
        </w:tc>
        <w:tc>
          <w:tcPr/>
          <w:p>
            <w:pPr>
              <w:pStyle w:val="Compact"/>
              <w:jc w:val="left"/>
            </w:pPr>
            <w:r>
              <w:t xml:space="preserve">Branch from canonical; begin edit</w:t>
            </w:r>
          </w:p>
        </w:tc>
        <w:tc>
          <w:tcPr/>
          <w:p>
            <w:pPr>
              <w:pStyle w:val="Compact"/>
              <w:jc w:val="left"/>
            </w:pPr>
            <w:r>
              <w:t xml:space="preserve">Author</w:t>
            </w:r>
          </w:p>
        </w:tc>
      </w:tr>
      <w:tr>
        <w:tc>
          <w:tcPr/>
          <w:p>
            <w:pPr>
              <w:pStyle w:val="Compact"/>
              <w:jc w:val="left"/>
            </w:pPr>
            <w:r>
              <w:t xml:space="preserve">Canonical</w:t>
            </w:r>
          </w:p>
        </w:tc>
        <w:tc>
          <w:tcPr/>
          <w:p>
            <w:pPr>
              <w:pStyle w:val="Compact"/>
              <w:jc w:val="left"/>
            </w:pPr>
            <w:r>
              <w:t xml:space="preserve">Deprecated</w:t>
            </w:r>
          </w:p>
        </w:tc>
        <w:tc>
          <w:tcPr/>
          <w:p>
            <w:pPr>
              <w:pStyle w:val="Compact"/>
              <w:jc w:val="left"/>
            </w:pPr>
            <w:r>
              <w:t xml:space="preserve">Superseded by new artifact</w:t>
            </w:r>
          </w:p>
        </w:tc>
        <w:tc>
          <w:tcPr/>
          <w:p>
            <w:pPr>
              <w:pStyle w:val="Compact"/>
              <w:jc w:val="left"/>
            </w:pPr>
            <w:r>
              <w:t xml:space="preserve">Replacement artifact is Canonical</w:t>
            </w:r>
          </w:p>
        </w:tc>
        <w:tc>
          <w:tcPr/>
          <w:p>
            <w:pPr>
              <w:pStyle w:val="Compact"/>
              <w:jc w:val="left"/>
            </w:pPr>
            <w:r>
              <w:t xml:space="preserve">Mark deprecated; set sunset date</w:t>
            </w:r>
          </w:p>
        </w:tc>
        <w:tc>
          <w:tcPr/>
          <w:p>
            <w:pPr>
              <w:pStyle w:val="Compact"/>
              <w:jc w:val="left"/>
            </w:pPr>
            <w:r>
              <w:t xml:space="preserve">Governance Board</w:t>
            </w:r>
          </w:p>
        </w:tc>
      </w:tr>
      <w:tr>
        <w:tc>
          <w:tcPr/>
          <w:p>
            <w:pPr>
              <w:pStyle w:val="Compact"/>
              <w:jc w:val="left"/>
            </w:pPr>
            <w:r>
              <w:t xml:space="preserve">Deprecated</w:t>
            </w:r>
          </w:p>
        </w:tc>
        <w:tc>
          <w:tcPr/>
          <w:p>
            <w:pPr>
              <w:pStyle w:val="Compact"/>
              <w:jc w:val="left"/>
            </w:pPr>
            <w:r>
              <w:t xml:space="preserve">Archived</w:t>
            </w:r>
          </w:p>
        </w:tc>
        <w:tc>
          <w:tcPr/>
          <w:p>
            <w:pPr>
              <w:pStyle w:val="Compact"/>
              <w:jc w:val="left"/>
            </w:pPr>
            <w:r>
              <w:t xml:space="preserve">Retention period expires</w:t>
            </w:r>
          </w:p>
        </w:tc>
        <w:tc>
          <w:tcPr/>
          <w:p>
            <w:pPr>
              <w:pStyle w:val="Compact"/>
              <w:jc w:val="left"/>
            </w:pPr>
            <w:r>
              <w:t xml:space="preserve">90-day sunset period elapsed</w:t>
            </w:r>
          </w:p>
        </w:tc>
        <w:tc>
          <w:tcPr/>
          <w:p>
            <w:pPr>
              <w:pStyle w:val="Compact"/>
              <w:jc w:val="left"/>
            </w:pPr>
            <w:r>
              <w:t xml:space="preserve">Move to archive; remove from active index</w:t>
            </w:r>
          </w:p>
        </w:tc>
        <w:tc>
          <w:tcPr/>
          <w:p>
            <w:pPr>
              <w:pStyle w:val="Compact"/>
              <w:jc w:val="left"/>
            </w:pPr>
            <w:r>
              <w:t xml:space="preserve">Governance Steward</w:t>
            </w:r>
          </w:p>
        </w:tc>
      </w:tr>
      <w:tr>
        <w:tc>
          <w:tcPr/>
          <w:p>
            <w:pPr>
              <w:pStyle w:val="Compact"/>
              <w:jc w:val="left"/>
            </w:pPr>
            <w:r>
              <w:t xml:space="preserve">Deprecated</w:t>
            </w:r>
          </w:p>
        </w:tc>
        <w:tc>
          <w:tcPr/>
          <w:p>
            <w:pPr>
              <w:pStyle w:val="Compact"/>
              <w:jc w:val="left"/>
            </w:pPr>
            <w:r>
              <w:t xml:space="preserve">Canonical</w:t>
            </w:r>
          </w:p>
        </w:tc>
        <w:tc>
          <w:tcPr/>
          <w:p>
            <w:pPr>
              <w:pStyle w:val="Compact"/>
              <w:jc w:val="left"/>
            </w:pPr>
            <w:r>
              <w:t xml:space="preserve">Deprecation reversed</w:t>
            </w:r>
          </w:p>
        </w:tc>
        <w:tc>
          <w:tcPr/>
          <w:p>
            <w:pPr>
              <w:pStyle w:val="Compact"/>
              <w:jc w:val="left"/>
            </w:pPr>
            <w:r>
              <w:t xml:space="preserve">Governance Board reversal decision</w:t>
            </w:r>
          </w:p>
        </w:tc>
        <w:tc>
          <w:tcPr/>
          <w:p>
            <w:pPr>
              <w:pStyle w:val="Compact"/>
              <w:jc w:val="left"/>
            </w:pPr>
            <w:r>
              <w:t xml:space="preserve">Restore to active; remove sunset date</w:t>
            </w:r>
          </w:p>
        </w:tc>
        <w:tc>
          <w:tcPr/>
          <w:p>
            <w:pPr>
              <w:pStyle w:val="Compact"/>
              <w:jc w:val="left"/>
            </w:pPr>
            <w:r>
              <w:t xml:space="preserve">Governance Board</w:t>
            </w:r>
          </w:p>
        </w:tc>
      </w:tr>
      <w:tr>
        <w:tc>
          <w:tcPr/>
          <w:p>
            <w:pPr>
              <w:pStyle w:val="Compact"/>
              <w:jc w:val="left"/>
            </w:pPr>
            <w:r>
              <w:t xml:space="preserve">Archived</w:t>
            </w:r>
          </w:p>
        </w:tc>
        <w:tc>
          <w:tcPr/>
          <w:p>
            <w:pPr>
              <w:pStyle w:val="Compact"/>
              <w:jc w:val="left"/>
            </w:pPr>
            <w:r>
              <w:t xml:space="preserve">Draft</w:t>
            </w:r>
          </w:p>
        </w:tc>
        <w:tc>
          <w:tcPr/>
          <w:p>
            <w:pPr>
              <w:pStyle w:val="Compact"/>
              <w:jc w:val="left"/>
            </w:pPr>
            <w:r>
              <w:t xml:space="preserve">Reactivation needed</w:t>
            </w:r>
          </w:p>
        </w:tc>
        <w:tc>
          <w:tcPr/>
          <w:p>
            <w:pPr>
              <w:pStyle w:val="Compact"/>
              <w:jc w:val="left"/>
            </w:pPr>
            <w:r>
              <w:t xml:space="preserve">Governance Board approval</w:t>
            </w:r>
          </w:p>
        </w:tc>
        <w:tc>
          <w:tcPr/>
          <w:p>
            <w:pPr>
              <w:pStyle w:val="Compact"/>
              <w:jc w:val="left"/>
            </w:pPr>
            <w:r>
              <w:t xml:space="preserve">Copy from archive to new branch</w:t>
            </w:r>
          </w:p>
        </w:tc>
        <w:tc>
          <w:tcPr/>
          <w:p>
            <w:pPr>
              <w:pStyle w:val="Compact"/>
              <w:jc w:val="left"/>
            </w:pPr>
            <w:r>
              <w:t xml:space="preserve">Governance Board</w:t>
            </w:r>
          </w:p>
        </w:tc>
      </w:tr>
    </w:tbl>
    <w:bookmarkEnd w:id="241"/>
    <w:bookmarkStart w:id="242" w:name="state-diagram"/>
    <w:p>
      <w:pPr>
        <w:pStyle w:val="Heading3"/>
      </w:pPr>
      <w:r>
        <w:t xml:space="preserve">State Diagram</w:t>
      </w:r>
    </w:p>
    <w:p>
      <w:pPr>
        <w:pStyle w:val="FirstParagraph"/>
      </w:pPr>
      <w:r>
        <w:t xml:space="preserve">+-------+ +--------&gt;| DRAFT |&lt;---------+&lt;---------+ | +---+---+ | | | | | | | submit PR withdraw revise after | v | rejection | +----------+ | | | | PROPOSED | | | | +----+-----+ | | | | | | | CI pass | CI fail | | | v v | | modify +--------+ +----------+ | | | | UNDER | | REJECTED |--+-----------+ | | REVIEW | +----------+ | +--+--+--+ | | | | approve reject | v v | +--------+ +----------+ +--| APPROVED | REJECTED | +----+---+ +----------+ | merge v +-----------+ | CANONICAL | +-----+-----+ | deprecate v +------------+ | DEPRECATED | +-----+------+ | after 90 days v +----------+ | ARCHIVED | +----------+</w:t>
      </w:r>
    </w:p>
    <w:bookmarkEnd w:id="242"/>
    <w:bookmarkStart w:id="243" w:name="invariants"/>
    <w:p>
      <w:pPr>
        <w:pStyle w:val="Heading3"/>
      </w:pPr>
      <w:r>
        <w:t xml:space="preserve">Invariants</w:t>
      </w:r>
    </w:p>
    <w:p>
      <w:pPr>
        <w:numPr>
          <w:ilvl w:val="0"/>
          <w:numId w:val="1055"/>
        </w:numPr>
      </w:pPr>
      <w:r>
        <w:t xml:space="preserve">Every Canonical artifact has exactly one designated owner.</w:t>
      </w:r>
    </w:p>
    <w:p>
      <w:pPr>
        <w:numPr>
          <w:ilvl w:val="0"/>
          <w:numId w:val="1055"/>
        </w:numPr>
      </w:pPr>
      <w:r>
        <w:t xml:space="preserve">At most one version of any artifact may be in Canonical state at any time.</w:t>
      </w:r>
    </w:p>
    <w:p>
      <w:pPr>
        <w:numPr>
          <w:ilvl w:val="0"/>
          <w:numId w:val="1055"/>
        </w:numPr>
      </w:pPr>
      <w:r>
        <w:t xml:space="preserve">Every transition is logged with actor, timestamp, and reason.</w:t>
      </w:r>
    </w:p>
    <w:p>
      <w:pPr>
        <w:numPr>
          <w:ilvl w:val="0"/>
          <w:numId w:val="1055"/>
        </w:numPr>
      </w:pPr>
      <w:r>
        <w:t xml:space="preserve">No artifact may exist in a state without a recorded entry transition.</w:t>
      </w:r>
    </w:p>
    <w:bookmarkEnd w:id="243"/>
    <w:bookmarkStart w:id="244" w:name="forbidden-transitions"/>
    <w:p>
      <w:pPr>
        <w:pStyle w:val="Heading3"/>
      </w:pPr>
      <w:r>
        <w:t xml:space="preserve">Forbidden Transitions</w:t>
      </w:r>
    </w:p>
    <w:p>
      <w:pPr>
        <w:numPr>
          <w:ilvl w:val="0"/>
          <w:numId w:val="1056"/>
        </w:numPr>
      </w:pPr>
      <w:r>
        <w:t xml:space="preserve">Archived → Canonical (must go through Draft → Proposed → Under Review → Approved → Canonical)</w:t>
      </w:r>
    </w:p>
    <w:p>
      <w:pPr>
        <w:numPr>
          <w:ilvl w:val="0"/>
          <w:numId w:val="1056"/>
        </w:numPr>
      </w:pPr>
      <w:r>
        <w:t xml:space="preserve">Rejected → Canonical (must go through Draft first)</w:t>
      </w:r>
    </w:p>
    <w:p>
      <w:pPr>
        <w:numPr>
          <w:ilvl w:val="0"/>
          <w:numId w:val="1056"/>
        </w:numPr>
      </w:pPr>
      <w:r>
        <w:t xml:space="preserve">Draft → Canonical (must pass through Proposed, Under Review, and Approved)</w:t>
      </w:r>
    </w:p>
    <w:p>
      <w:pPr>
        <w:numPr>
          <w:ilvl w:val="0"/>
          <w:numId w:val="1056"/>
        </w:numPr>
      </w:pPr>
      <w:r>
        <w:t xml:space="preserve">Any state → Archived (only Deprecated → Archived is valid)</w:t>
      </w:r>
    </w:p>
    <w:bookmarkEnd w:id="244"/>
    <w:bookmarkEnd w:id="245"/>
    <w:bookmarkStart w:id="246" w:name="boundary-rules-18"/>
    <w:p>
      <w:pPr>
        <w:pStyle w:val="Heading2"/>
      </w:pPr>
      <w:r>
        <w:t xml:space="preserve">Boundary Rules</w:t>
      </w:r>
    </w:p>
    <w:p>
      <w:pPr>
        <w:numPr>
          <w:ilvl w:val="0"/>
          <w:numId w:val="1057"/>
        </w:numPr>
      </w:pPr>
      <w:r>
        <w:t xml:space="preserve">State transitions are tracked within M365-accessible systems.</w:t>
      </w:r>
    </w:p>
    <w:p>
      <w:pPr>
        <w:numPr>
          <w:ilvl w:val="0"/>
          <w:numId w:val="1057"/>
        </w:numPr>
      </w:pPr>
      <w:r>
        <w:t xml:space="preserve">CI automation for state validation runs within the repository platform.</w:t>
      </w:r>
    </w:p>
    <w:bookmarkEnd w:id="246"/>
    <w:bookmarkStart w:id="247" w:name="drift-considerations-18"/>
    <w:p>
      <w:pPr>
        <w:pStyle w:val="Heading2"/>
      </w:pPr>
      <w:r>
        <w:t xml:space="preserve">Drift Considerations</w:t>
      </w:r>
    </w:p>
    <w:p>
      <w:pPr>
        <w:numPr>
          <w:ilvl w:val="0"/>
          <w:numId w:val="1058"/>
        </w:numPr>
      </w:pPr>
      <w:r>
        <w:t xml:space="preserve">An artifact in an undefined state (not one of the eight listed) constitutes state machine drift.</w:t>
      </w:r>
    </w:p>
    <w:p>
      <w:pPr>
        <w:numPr>
          <w:ilvl w:val="0"/>
          <w:numId w:val="1058"/>
        </w:numPr>
      </w:pPr>
      <w:r>
        <w:t xml:space="preserve">A forbidden transition that occurs constitutes governance violation. Severity: Critical.</w:t>
      </w:r>
    </w:p>
    <w:bookmarkEnd w:id="247"/>
    <w:bookmarkStart w:id="248" w:name="governance-alignment-18"/>
    <w:p>
      <w:pPr>
        <w:pStyle w:val="Heading2"/>
      </w:pPr>
      <w:r>
        <w:t xml:space="preserve">Governance Alignment</w:t>
      </w:r>
    </w:p>
    <w:p>
      <w:pPr>
        <w:pStyle w:val="FirstParagraph"/>
      </w:pPr>
      <w:r>
        <w:t xml:space="preserve">This state machine implements Principle 1 (Deterministic State) for governance artifacts: every artifact has exactly one state at any time, and every transition is governed and logged.</w:t>
      </w:r>
    </w:p>
    <w:bookmarkEnd w:id="248"/>
    <w:bookmarkEnd w:id="249"/>
    <w:bookmarkStart w:id="261" w:name="appendix-t-identity-risk-scoring-model"/>
    <w:p>
      <w:pPr>
        <w:pStyle w:val="Heading1"/>
      </w:pPr>
      <w:r>
        <w:t xml:space="preserve">Appendix T — Identity Risk Scoring Model</w:t>
      </w:r>
    </w:p>
    <w:bookmarkStart w:id="250" w:name="purpose-19"/>
    <w:p>
      <w:pPr>
        <w:pStyle w:val="Heading2"/>
      </w:pPr>
      <w:r>
        <w:t xml:space="preserve">Purpose</w:t>
      </w:r>
    </w:p>
    <w:p>
      <w:pPr>
        <w:pStyle w:val="FirstParagraph"/>
      </w:pPr>
      <w:r>
        <w:t xml:space="preserve">This appendix defines a quantitative risk scoring model for identity objects based on their compliance with governance rules. The risk score drives prioritized remediation and resource allocation.</w:t>
      </w:r>
    </w:p>
    <w:bookmarkEnd w:id="250"/>
    <w:bookmarkStart w:id="251" w:name="scope-19"/>
    <w:p>
      <w:pPr>
        <w:pStyle w:val="Heading2"/>
      </w:pPr>
      <w:r>
        <w:t xml:space="preserve">Scope</w:t>
      </w:r>
    </w:p>
    <w:p>
      <w:pPr>
        <w:pStyle w:val="FirstParagraph"/>
      </w:pPr>
      <w:r>
        <w:t xml:space="preserve">Covers 10 risk factors, the scoring formula, four risk tiers, and a response matrix. Applies to all user objects within the M365 GCC-Moderate boundary.</w:t>
      </w:r>
    </w:p>
    <w:bookmarkEnd w:id="251"/>
    <w:bookmarkStart w:id="252" w:name="canonical-structure-19"/>
    <w:p>
      <w:pPr>
        <w:pStyle w:val="Heading2"/>
      </w:pPr>
      <w:r>
        <w:t xml:space="preserve">Canonical Structure</w:t>
      </w:r>
    </w:p>
    <w:p>
      <w:pPr>
        <w:pStyle w:val="FirstParagraph"/>
      </w:pPr>
      <w:r>
        <w:t xml:space="preserve">Each identity object receives a composite risk score from 0 (no risk) to 100 (maximum risk) based on weighted risk factors.</w:t>
      </w:r>
    </w:p>
    <w:bookmarkEnd w:id="252"/>
    <w:bookmarkStart w:id="257" w:name="technical-scaffolding-18"/>
    <w:p>
      <w:pPr>
        <w:pStyle w:val="Heading2"/>
      </w:pPr>
      <w:r>
        <w:t xml:space="preserve">Technical Scaffolding</w:t>
      </w:r>
    </w:p>
    <w:bookmarkStart w:id="253" w:name="risk-factors"/>
    <w:p>
      <w:pPr>
        <w:pStyle w:val="Heading3"/>
      </w:pPr>
      <w:r>
        <w:t xml:space="preserve">Risk Factors</w:t>
      </w:r>
    </w:p>
    <w:tbl>
      <w:tblPr>
        <w:tblStyle w:val="Table"/>
        <w:tblW w:type="pct" w:w="4927"/>
        <w:tblLayout w:type="fixed"/>
        <w:tblLook w:firstRow="1" w:lastRow="0" w:firstColumn="0" w:lastColumn="0" w:noHBand="0" w:noVBand="0" w:val="0020"/>
      </w:tblPr>
      <w:tblGrid>
        <w:gridCol w:w="924"/>
        <w:gridCol w:w="2312"/>
        <w:gridCol w:w="1156"/>
        <w:gridCol w:w="982"/>
        <w:gridCol w:w="2428"/>
      </w:tblGrid>
      <w:tr>
        <w:trPr>
          <w:tblHeader w:val="on"/>
        </w:trPr>
        <w:tc>
          <w:tcPr/>
          <w:p>
            <w:pPr>
              <w:pStyle w:val="Compact"/>
              <w:jc w:val="left"/>
            </w:pPr>
            <w:r>
              <w:rPr>
                <w:b/>
                <w:bCs/>
              </w:rPr>
              <w:t xml:space="preserve">Factor ID</w:t>
            </w:r>
          </w:p>
        </w:tc>
        <w:tc>
          <w:tcPr/>
          <w:p>
            <w:pPr>
              <w:pStyle w:val="Compact"/>
              <w:jc w:val="left"/>
            </w:pPr>
            <w:r>
              <w:rPr>
                <w:b/>
                <w:bCs/>
              </w:rPr>
              <w:t xml:space="preserve">Risk Factor</w:t>
            </w:r>
          </w:p>
        </w:tc>
        <w:tc>
          <w:tcPr/>
          <w:p>
            <w:pPr>
              <w:pStyle w:val="Compact"/>
              <w:jc w:val="left"/>
            </w:pPr>
            <w:r>
              <w:rPr>
                <w:b/>
                <w:bCs/>
              </w:rPr>
              <w:t xml:space="preserve">Weight (1-10)</w:t>
            </w:r>
          </w:p>
        </w:tc>
        <w:tc>
          <w:tcPr/>
          <w:p>
            <w:pPr>
              <w:pStyle w:val="Compact"/>
              <w:jc w:val="left"/>
            </w:pPr>
            <w:r>
              <w:rPr>
                <w:b/>
                <w:bCs/>
              </w:rPr>
              <w:t xml:space="preserve">Value Type</w:t>
            </w:r>
          </w:p>
        </w:tc>
        <w:tc>
          <w:tcPr/>
          <w:p>
            <w:pPr>
              <w:pStyle w:val="Compact"/>
              <w:jc w:val="left"/>
            </w:pPr>
            <w:r>
              <w:rPr>
                <w:b/>
                <w:bCs/>
              </w:rPr>
              <w:t xml:space="preserve">Detection Method</w:t>
            </w:r>
          </w:p>
        </w:tc>
      </w:tr>
      <w:tr>
        <w:tc>
          <w:tcPr/>
          <w:p>
            <w:pPr>
              <w:pStyle w:val="Compact"/>
              <w:jc w:val="left"/>
            </w:pPr>
            <w:r>
              <w:t xml:space="preserve">RF-01</w:t>
            </w:r>
          </w:p>
        </w:tc>
        <w:tc>
          <w:tcPr/>
          <w:p>
            <w:pPr>
              <w:pStyle w:val="Compact"/>
              <w:jc w:val="left"/>
            </w:pPr>
            <w:r>
              <w:t xml:space="preserve">Missing OrgPath</w:t>
            </w:r>
          </w:p>
        </w:tc>
        <w:tc>
          <w:tcPr/>
          <w:p>
            <w:pPr>
              <w:pStyle w:val="Compact"/>
              <w:jc w:val="left"/>
            </w:pPr>
            <w:r>
              <w:t xml:space="preserve">10</w:t>
            </w:r>
          </w:p>
        </w:tc>
        <w:tc>
          <w:tcPr/>
          <w:p>
            <w:pPr>
              <w:pStyle w:val="Compact"/>
              <w:jc w:val="left"/>
            </w:pPr>
            <w:r>
              <w:t xml:space="preserve">Binary (0/1)</w:t>
            </w:r>
          </w:p>
        </w:tc>
        <w:tc>
          <w:tcPr/>
          <w:p>
            <w:pPr>
              <w:pStyle w:val="Compact"/>
              <w:jc w:val="left"/>
            </w:pPr>
            <w:r>
              <w:t xml:space="preserve">extensionAttribute1 IS NULL</w:t>
            </w:r>
          </w:p>
        </w:tc>
      </w:tr>
      <w:tr>
        <w:tc>
          <w:tcPr/>
          <w:p>
            <w:pPr>
              <w:pStyle w:val="Compact"/>
              <w:jc w:val="left"/>
            </w:pPr>
            <w:r>
              <w:t xml:space="preserve">RF-02</w:t>
            </w:r>
          </w:p>
        </w:tc>
        <w:tc>
          <w:tcPr/>
          <w:p>
            <w:pPr>
              <w:pStyle w:val="Compact"/>
              <w:jc w:val="left"/>
            </w:pPr>
            <w:r>
              <w:t xml:space="preserve">Invalid OrgPath Format</w:t>
            </w:r>
          </w:p>
        </w:tc>
        <w:tc>
          <w:tcPr/>
          <w:p>
            <w:pPr>
              <w:pStyle w:val="Compact"/>
              <w:jc w:val="left"/>
            </w:pPr>
            <w:r>
              <w:t xml:space="preserve">9</w:t>
            </w:r>
          </w:p>
        </w:tc>
        <w:tc>
          <w:tcPr/>
          <w:p>
            <w:pPr>
              <w:pStyle w:val="Compact"/>
              <w:jc w:val="left"/>
            </w:pPr>
            <w:r>
              <w:t xml:space="preserve">Binary (0/1)</w:t>
            </w:r>
          </w:p>
        </w:tc>
        <w:tc>
          <w:tcPr/>
          <w:p>
            <w:pPr>
              <w:pStyle w:val="Compact"/>
              <w:jc w:val="left"/>
            </w:pPr>
            <w:r>
              <w:t xml:space="preserve">extensionAttribute1 NOT MATCH regex</w:t>
            </w:r>
          </w:p>
        </w:tc>
      </w:tr>
      <w:tr>
        <w:tc>
          <w:tcPr/>
          <w:p>
            <w:pPr>
              <w:pStyle w:val="Compact"/>
              <w:jc w:val="left"/>
            </w:pPr>
            <w:r>
              <w:t xml:space="preserve">RF-03</w:t>
            </w:r>
          </w:p>
        </w:tc>
        <w:tc>
          <w:tcPr/>
          <w:p>
            <w:pPr>
              <w:pStyle w:val="Compact"/>
              <w:jc w:val="left"/>
            </w:pPr>
            <w:r>
              <w:t xml:space="preserve">Orphaned from Hierarchy</w:t>
            </w:r>
          </w:p>
        </w:tc>
        <w:tc>
          <w:tcPr/>
          <w:p>
            <w:pPr>
              <w:pStyle w:val="Compact"/>
              <w:jc w:val="left"/>
            </w:pPr>
            <w:r>
              <w:t xml:space="preserve">8</w:t>
            </w:r>
          </w:p>
        </w:tc>
        <w:tc>
          <w:tcPr/>
          <w:p>
            <w:pPr>
              <w:pStyle w:val="Compact"/>
              <w:jc w:val="left"/>
            </w:pPr>
            <w:r>
              <w:t xml:space="preserve">Binary (0/1)</w:t>
            </w:r>
          </w:p>
        </w:tc>
        <w:tc>
          <w:tcPr/>
          <w:p>
            <w:pPr>
              <w:pStyle w:val="Compact"/>
              <w:jc w:val="left"/>
            </w:pPr>
            <w:r>
              <w:t xml:space="preserve">Parent path not in codebook</w:t>
            </w:r>
          </w:p>
        </w:tc>
      </w:tr>
      <w:tr>
        <w:tc>
          <w:tcPr/>
          <w:p>
            <w:pPr>
              <w:pStyle w:val="Compact"/>
              <w:jc w:val="left"/>
            </w:pPr>
            <w:r>
              <w:t xml:space="preserve">RF-04</w:t>
            </w:r>
          </w:p>
        </w:tc>
        <w:tc>
          <w:tcPr/>
          <w:p>
            <w:pPr>
              <w:pStyle w:val="Compact"/>
              <w:jc w:val="left"/>
            </w:pPr>
            <w:r>
              <w:t xml:space="preserve">Stale Account (no sign-in &gt; 90 days)</w:t>
            </w:r>
          </w:p>
        </w:tc>
        <w:tc>
          <w:tcPr/>
          <w:p>
            <w:pPr>
              <w:pStyle w:val="Compact"/>
              <w:jc w:val="left"/>
            </w:pPr>
            <w:r>
              <w:t xml:space="preserve">6</w:t>
            </w:r>
          </w:p>
        </w:tc>
        <w:tc>
          <w:tcPr/>
          <w:p>
            <w:pPr>
              <w:pStyle w:val="Compact"/>
              <w:jc w:val="left"/>
            </w:pPr>
            <w:r>
              <w:t xml:space="preserve">Binary (0/1)</w:t>
            </w:r>
          </w:p>
        </w:tc>
        <w:tc>
          <w:tcPr/>
          <w:p>
            <w:pPr>
              <w:pStyle w:val="Compact"/>
              <w:jc w:val="left"/>
            </w:pPr>
            <w:r>
              <w:t xml:space="preserve">lastSignInDateTime &gt; 90 days ago</w:t>
            </w:r>
          </w:p>
        </w:tc>
      </w:tr>
      <w:tr>
        <w:tc>
          <w:tcPr/>
          <w:p>
            <w:pPr>
              <w:pStyle w:val="Compact"/>
              <w:jc w:val="left"/>
            </w:pPr>
            <w:r>
              <w:t xml:space="preserve">RF-05</w:t>
            </w:r>
          </w:p>
        </w:tc>
        <w:tc>
          <w:tcPr/>
          <w:p>
            <w:pPr>
              <w:pStyle w:val="Compact"/>
              <w:jc w:val="left"/>
            </w:pPr>
            <w:r>
              <w:t xml:space="preserve">Excessive Permissions</w:t>
            </w:r>
          </w:p>
        </w:tc>
        <w:tc>
          <w:tcPr/>
          <w:p>
            <w:pPr>
              <w:pStyle w:val="Compact"/>
              <w:jc w:val="left"/>
            </w:pPr>
            <w:r>
              <w:t xml:space="preserve">7</w:t>
            </w:r>
          </w:p>
        </w:tc>
        <w:tc>
          <w:tcPr/>
          <w:p>
            <w:pPr>
              <w:pStyle w:val="Compact"/>
              <w:jc w:val="left"/>
            </w:pPr>
            <w:r>
              <w:t xml:space="preserve">Binary (0/1)</w:t>
            </w:r>
          </w:p>
        </w:tc>
        <w:tc>
          <w:tcPr/>
          <w:p>
            <w:pPr>
              <w:pStyle w:val="Compact"/>
              <w:jc w:val="left"/>
            </w:pPr>
            <w:r>
              <w:t xml:space="preserve">Roles beyond position norm</w:t>
            </w:r>
          </w:p>
        </w:tc>
      </w:tr>
      <w:tr>
        <w:tc>
          <w:tcPr/>
          <w:p>
            <w:pPr>
              <w:pStyle w:val="Compact"/>
              <w:jc w:val="left"/>
            </w:pPr>
            <w:r>
              <w:t xml:space="preserve">RF-06</w:t>
            </w:r>
          </w:p>
        </w:tc>
        <w:tc>
          <w:tcPr/>
          <w:p>
            <w:pPr>
              <w:pStyle w:val="Compact"/>
              <w:jc w:val="left"/>
            </w:pPr>
            <w:r>
              <w:t xml:space="preserve">Missing Manager</w:t>
            </w:r>
          </w:p>
        </w:tc>
        <w:tc>
          <w:tcPr/>
          <w:p>
            <w:pPr>
              <w:pStyle w:val="Compact"/>
              <w:jc w:val="left"/>
            </w:pPr>
            <w:r>
              <w:t xml:space="preserve">5</w:t>
            </w:r>
          </w:p>
        </w:tc>
        <w:tc>
          <w:tcPr/>
          <w:p>
            <w:pPr>
              <w:pStyle w:val="Compact"/>
              <w:jc w:val="left"/>
            </w:pPr>
            <w:r>
              <w:t xml:space="preserve">Binary (0/1)</w:t>
            </w:r>
          </w:p>
        </w:tc>
        <w:tc>
          <w:tcPr/>
          <w:p>
            <w:pPr>
              <w:pStyle w:val="Compact"/>
              <w:jc w:val="left"/>
            </w:pPr>
            <w:r>
              <w:t xml:space="preserve">manager IS NULL</w:t>
            </w:r>
          </w:p>
        </w:tc>
      </w:tr>
      <w:tr>
        <w:tc>
          <w:tcPr/>
          <w:p>
            <w:pPr>
              <w:pStyle w:val="Compact"/>
              <w:jc w:val="left"/>
            </w:pPr>
            <w:r>
              <w:t xml:space="preserve">RF-07</w:t>
            </w:r>
          </w:p>
        </w:tc>
        <w:tc>
          <w:tcPr/>
          <w:p>
            <w:pPr>
              <w:pStyle w:val="Compact"/>
              <w:jc w:val="left"/>
            </w:pPr>
            <w:r>
              <w:t xml:space="preserve">Multiple Drift Events (last 30 days)</w:t>
            </w:r>
          </w:p>
        </w:tc>
        <w:tc>
          <w:tcPr/>
          <w:p>
            <w:pPr>
              <w:pStyle w:val="Compact"/>
              <w:jc w:val="left"/>
            </w:pPr>
            <w:r>
              <w:t xml:space="preserve">7</w:t>
            </w:r>
          </w:p>
        </w:tc>
        <w:tc>
          <w:tcPr/>
          <w:p>
            <w:pPr>
              <w:pStyle w:val="Compact"/>
              <w:jc w:val="left"/>
            </w:pPr>
            <w:r>
              <w:t xml:space="preserve">Scaled (0-1)</w:t>
            </w:r>
          </w:p>
        </w:tc>
        <w:tc>
          <w:tcPr/>
          <w:p>
            <w:pPr>
              <w:pStyle w:val="Compact"/>
              <w:jc w:val="left"/>
            </w:pPr>
            <w:r>
              <w:t xml:space="preserve">Count of drift events / 5 (capped at 1)</w:t>
            </w:r>
          </w:p>
        </w:tc>
      </w:tr>
      <w:tr>
        <w:tc>
          <w:tcPr/>
          <w:p>
            <w:pPr>
              <w:pStyle w:val="Compact"/>
              <w:jc w:val="left"/>
            </w:pPr>
            <w:r>
              <w:t xml:space="preserve">RF-08</w:t>
            </w:r>
          </w:p>
        </w:tc>
        <w:tc>
          <w:tcPr/>
          <w:p>
            <w:pPr>
              <w:pStyle w:val="Compact"/>
              <w:jc w:val="left"/>
            </w:pPr>
            <w:r>
              <w:t xml:space="preserve">SLA Breach History (last 90 days)</w:t>
            </w:r>
          </w:p>
        </w:tc>
        <w:tc>
          <w:tcPr/>
          <w:p>
            <w:pPr>
              <w:pStyle w:val="Compact"/>
              <w:jc w:val="left"/>
            </w:pPr>
            <w:r>
              <w:t xml:space="preserve">4</w:t>
            </w:r>
          </w:p>
        </w:tc>
        <w:tc>
          <w:tcPr/>
          <w:p>
            <w:pPr>
              <w:pStyle w:val="Compact"/>
              <w:jc w:val="left"/>
            </w:pPr>
            <w:r>
              <w:t xml:space="preserve">Scaled (0-1)</w:t>
            </w:r>
          </w:p>
        </w:tc>
        <w:tc>
          <w:tcPr/>
          <w:p>
            <w:pPr>
              <w:pStyle w:val="Compact"/>
              <w:jc w:val="left"/>
            </w:pPr>
            <w:r>
              <w:t xml:space="preserve">Count of related SLA breaches / 3</w:t>
            </w:r>
          </w:p>
        </w:tc>
      </w:tr>
      <w:tr>
        <w:tc>
          <w:tcPr/>
          <w:p>
            <w:pPr>
              <w:pStyle w:val="Compact"/>
              <w:jc w:val="left"/>
            </w:pPr>
            <w:r>
              <w:t xml:space="preserve">RF-09</w:t>
            </w:r>
          </w:p>
        </w:tc>
        <w:tc>
          <w:tcPr/>
          <w:p>
            <w:pPr>
              <w:pStyle w:val="Compact"/>
              <w:jc w:val="left"/>
            </w:pPr>
            <w:r>
              <w:t xml:space="preserve">Non-Compliant Group Membership</w:t>
            </w:r>
          </w:p>
        </w:tc>
        <w:tc>
          <w:tcPr/>
          <w:p>
            <w:pPr>
              <w:pStyle w:val="Compact"/>
              <w:jc w:val="left"/>
            </w:pPr>
            <w:r>
              <w:t xml:space="preserve">6</w:t>
            </w:r>
          </w:p>
        </w:tc>
        <w:tc>
          <w:tcPr/>
          <w:p>
            <w:pPr>
              <w:pStyle w:val="Compact"/>
              <w:jc w:val="left"/>
            </w:pPr>
            <w:r>
              <w:t xml:space="preserve">Binary (0/1)</w:t>
            </w:r>
          </w:p>
        </w:tc>
        <w:tc>
          <w:tcPr/>
          <w:p>
            <w:pPr>
              <w:pStyle w:val="Compact"/>
              <w:jc w:val="left"/>
            </w:pPr>
            <w:r>
              <w:t xml:space="preserve">Member of non-canonical OrgTree group</w:t>
            </w:r>
          </w:p>
        </w:tc>
      </w:tr>
      <w:tr>
        <w:tc>
          <w:tcPr/>
          <w:p>
            <w:pPr>
              <w:pStyle w:val="Compact"/>
              <w:jc w:val="left"/>
            </w:pPr>
            <w:r>
              <w:t xml:space="preserve">RF-10</w:t>
            </w:r>
          </w:p>
        </w:tc>
        <w:tc>
          <w:tcPr/>
          <w:p>
            <w:pPr>
              <w:pStyle w:val="Compact"/>
              <w:jc w:val="left"/>
            </w:pPr>
            <w:r>
              <w:t xml:space="preserve">Unresolved Governance Action</w:t>
            </w:r>
          </w:p>
        </w:tc>
        <w:tc>
          <w:tcPr/>
          <w:p>
            <w:pPr>
              <w:pStyle w:val="Compact"/>
              <w:jc w:val="left"/>
            </w:pPr>
            <w:r>
              <w:t xml:space="preserve">5</w:t>
            </w:r>
          </w:p>
        </w:tc>
        <w:tc>
          <w:tcPr/>
          <w:p>
            <w:pPr>
              <w:pStyle w:val="Compact"/>
              <w:jc w:val="left"/>
            </w:pPr>
            <w:r>
              <w:t xml:space="preserve">Binary (0/1)</w:t>
            </w:r>
          </w:p>
        </w:tc>
        <w:tc>
          <w:tcPr/>
          <w:p>
            <w:pPr>
              <w:pStyle w:val="Compact"/>
              <w:jc w:val="left"/>
            </w:pPr>
            <w:r>
              <w:t xml:space="preserve">Open governance ticket &gt; SLA</w:t>
            </w:r>
          </w:p>
        </w:tc>
      </w:tr>
    </w:tbl>
    <w:bookmarkEnd w:id="253"/>
    <w:bookmarkStart w:id="254" w:name="scoring-formula"/>
    <w:p>
      <w:pPr>
        <w:pStyle w:val="Heading3"/>
      </w:pPr>
      <w:r>
        <w:t xml:space="preserve">Scoring Formula</w:t>
      </w:r>
    </w:p>
    <w:p>
      <w:pPr>
        <w:pStyle w:val="FirstParagraph"/>
      </w:pPr>
      <w:r>
        <w:t xml:space="preserve">RiskScore = (Sum(Weight_i * Value_i) / Sum(Weight_i)) * 100</w:t>
      </w:r>
    </w:p>
    <w:p>
      <w:pPr>
        <w:pStyle w:val="BodyText"/>
      </w:pPr>
      <w:r>
        <w:t xml:space="preserve">Where Weight_i is the weight for factor</w:t>
      </w:r>
      <w:r>
        <w:t xml:space="preserve"> </w:t>
      </w:r>
      <w:r>
        <w:rPr>
          <w:i/>
          <w:iCs/>
        </w:rPr>
        <w:t xml:space="preserve">i</w:t>
      </w:r>
      <w:r>
        <w:t xml:space="preserve"> </w:t>
      </w:r>
      <w:r>
        <w:t xml:space="preserve">and Value_i is the assessed value (0 to 1) for factor</w:t>
      </w:r>
      <w:r>
        <w:t xml:space="preserve"> </w:t>
      </w:r>
      <w:r>
        <w:rPr>
          <w:i/>
          <w:iCs/>
        </w:rPr>
        <w:t xml:space="preserve">i</w:t>
      </w:r>
      <w:r>
        <w:t xml:space="preserve">.</w:t>
      </w:r>
    </w:p>
    <w:p>
      <w:pPr>
        <w:pStyle w:val="BodyText"/>
      </w:pPr>
      <w:r>
        <w:t xml:space="preserve">Maximum possible score: 100 (all factors at maximum value). Minimum: 0 (no risk factors present).</w:t>
      </w:r>
    </w:p>
    <w:bookmarkEnd w:id="254"/>
    <w:bookmarkStart w:id="255" w:name="risk-tiers"/>
    <w:p>
      <w:pPr>
        <w:pStyle w:val="Heading3"/>
      </w:pPr>
      <w:r>
        <w:t xml:space="preserve">Risk Tiers</w:t>
      </w:r>
    </w:p>
    <w:tbl>
      <w:tblPr>
        <w:tblStyle w:val="Table"/>
        <w:tblW w:type="pct" w:w="4925"/>
        <w:tblLayout w:type="fixed"/>
        <w:tblLook w:firstRow="1" w:lastRow="0" w:firstColumn="0" w:lastColumn="0" w:noHBand="0" w:noVBand="0" w:val="0020"/>
      </w:tblPr>
      <w:tblGrid>
        <w:gridCol w:w="655"/>
        <w:gridCol w:w="1071"/>
        <w:gridCol w:w="3156"/>
        <w:gridCol w:w="1429"/>
        <w:gridCol w:w="1488"/>
      </w:tblGrid>
      <w:tr>
        <w:trPr>
          <w:tblHeader w:val="on"/>
        </w:trPr>
        <w:tc>
          <w:tcPr/>
          <w:p>
            <w:pPr>
              <w:pStyle w:val="Compact"/>
              <w:jc w:val="left"/>
            </w:pPr>
            <w:r>
              <w:rPr>
                <w:b/>
                <w:bCs/>
              </w:rPr>
              <w:t xml:space="preserve">Tier</w:t>
            </w:r>
          </w:p>
        </w:tc>
        <w:tc>
          <w:tcPr/>
          <w:p>
            <w:pPr>
              <w:pStyle w:val="Compact"/>
              <w:jc w:val="left"/>
            </w:pPr>
            <w:r>
              <w:rPr>
                <w:b/>
                <w:bCs/>
              </w:rPr>
              <w:t xml:space="preserve">Score Range</w:t>
            </w:r>
          </w:p>
        </w:tc>
        <w:tc>
          <w:tcPr/>
          <w:p>
            <w:pPr>
              <w:pStyle w:val="Compact"/>
              <w:jc w:val="left"/>
            </w:pPr>
            <w:r>
              <w:rPr>
                <w:b/>
                <w:bCs/>
              </w:rPr>
              <w:t xml:space="preserve">Required Action</w:t>
            </w:r>
          </w:p>
        </w:tc>
        <w:tc>
          <w:tcPr/>
          <w:p>
            <w:pPr>
              <w:pStyle w:val="Compact"/>
              <w:jc w:val="left"/>
            </w:pPr>
            <w:r>
              <w:rPr>
                <w:b/>
                <w:bCs/>
              </w:rPr>
              <w:t xml:space="preserve">Response SLA</w:t>
            </w:r>
          </w:p>
        </w:tc>
        <w:tc>
          <w:tcPr/>
          <w:p>
            <w:pPr>
              <w:pStyle w:val="Compact"/>
              <w:jc w:val="left"/>
            </w:pPr>
            <w:r>
              <w:rPr>
                <w:b/>
                <w:bCs/>
              </w:rPr>
              <w:t xml:space="preserve">Responsible Role</w:t>
            </w:r>
          </w:p>
        </w:tc>
      </w:tr>
      <w:tr>
        <w:tc>
          <w:tcPr/>
          <w:p>
            <w:pPr>
              <w:pStyle w:val="Compact"/>
              <w:jc w:val="left"/>
            </w:pPr>
            <w:r>
              <w:t xml:space="preserve">Low</w:t>
            </w:r>
          </w:p>
        </w:tc>
        <w:tc>
          <w:tcPr/>
          <w:p>
            <w:pPr>
              <w:pStyle w:val="Compact"/>
              <w:jc w:val="left"/>
            </w:pPr>
            <w:r>
              <w:t xml:space="preserve">0–25</w:t>
            </w:r>
          </w:p>
        </w:tc>
        <w:tc>
          <w:tcPr/>
          <w:p>
            <w:pPr>
              <w:pStyle w:val="Compact"/>
              <w:jc w:val="left"/>
            </w:pPr>
            <w:r>
              <w:t xml:space="preserve">Standard monitoring; no immediate action</w:t>
            </w:r>
          </w:p>
        </w:tc>
        <w:tc>
          <w:tcPr/>
          <w:p>
            <w:pPr>
              <w:pStyle w:val="Compact"/>
              <w:jc w:val="left"/>
            </w:pPr>
            <w:r>
              <w:t xml:space="preserve">Next scheduled review</w:t>
            </w:r>
          </w:p>
        </w:tc>
        <w:tc>
          <w:tcPr/>
          <w:p>
            <w:pPr>
              <w:pStyle w:val="Compact"/>
              <w:jc w:val="left"/>
            </w:pPr>
            <w:r>
              <w:t xml:space="preserve">Automation</w:t>
            </w:r>
          </w:p>
        </w:tc>
      </w:tr>
      <w:tr>
        <w:tc>
          <w:tcPr/>
          <w:p>
            <w:pPr>
              <w:pStyle w:val="Compact"/>
              <w:jc w:val="left"/>
            </w:pPr>
            <w:r>
              <w:t xml:space="preserve">Medium</w:t>
            </w:r>
          </w:p>
        </w:tc>
        <w:tc>
          <w:tcPr/>
          <w:p>
            <w:pPr>
              <w:pStyle w:val="Compact"/>
              <w:jc w:val="left"/>
            </w:pPr>
            <w:r>
              <w:t xml:space="preserve">26–50</w:t>
            </w:r>
          </w:p>
        </w:tc>
        <w:tc>
          <w:tcPr/>
          <w:p>
            <w:pPr>
              <w:pStyle w:val="Compact"/>
              <w:jc w:val="left"/>
            </w:pPr>
            <w:r>
              <w:t xml:space="preserve">Owner review required; remediation plan within SLA</w:t>
            </w:r>
          </w:p>
        </w:tc>
        <w:tc>
          <w:tcPr/>
          <w:p>
            <w:pPr>
              <w:pStyle w:val="Compact"/>
              <w:jc w:val="left"/>
            </w:pPr>
            <w:r>
              <w:t xml:space="preserve">72 hours</w:t>
            </w:r>
          </w:p>
        </w:tc>
        <w:tc>
          <w:tcPr/>
          <w:p>
            <w:pPr>
              <w:pStyle w:val="Compact"/>
              <w:jc w:val="left"/>
            </w:pPr>
            <w:r>
              <w:t xml:space="preserve">Division Administrator</w:t>
            </w:r>
          </w:p>
        </w:tc>
      </w:tr>
      <w:tr>
        <w:tc>
          <w:tcPr/>
          <w:p>
            <w:pPr>
              <w:pStyle w:val="Compact"/>
              <w:jc w:val="left"/>
            </w:pPr>
            <w:r>
              <w:t xml:space="preserve">High</w:t>
            </w:r>
          </w:p>
        </w:tc>
        <w:tc>
          <w:tcPr/>
          <w:p>
            <w:pPr>
              <w:pStyle w:val="Compact"/>
              <w:jc w:val="left"/>
            </w:pPr>
            <w:r>
              <w:t xml:space="preserve">51–75</w:t>
            </w:r>
          </w:p>
        </w:tc>
        <w:tc>
          <w:tcPr/>
          <w:p>
            <w:pPr>
              <w:pStyle w:val="Compact"/>
              <w:jc w:val="left"/>
            </w:pPr>
            <w:r>
              <w:t xml:space="preserve">Priority remediation; escalation if unresolved</w:t>
            </w:r>
          </w:p>
        </w:tc>
        <w:tc>
          <w:tcPr/>
          <w:p>
            <w:pPr>
              <w:pStyle w:val="Compact"/>
              <w:jc w:val="left"/>
            </w:pPr>
            <w:r>
              <w:t xml:space="preserve">24 hours</w:t>
            </w:r>
          </w:p>
        </w:tc>
        <w:tc>
          <w:tcPr/>
          <w:p>
            <w:pPr>
              <w:pStyle w:val="Compact"/>
              <w:jc w:val="left"/>
            </w:pPr>
            <w:r>
              <w:t xml:space="preserve">Identity Engineer</w:t>
            </w:r>
          </w:p>
        </w:tc>
      </w:tr>
      <w:tr>
        <w:tc>
          <w:tcPr/>
          <w:p>
            <w:pPr>
              <w:pStyle w:val="Compact"/>
              <w:jc w:val="left"/>
            </w:pPr>
            <w:r>
              <w:t xml:space="preserve">Critical</w:t>
            </w:r>
          </w:p>
        </w:tc>
        <w:tc>
          <w:tcPr/>
          <w:p>
            <w:pPr>
              <w:pStyle w:val="Compact"/>
              <w:jc w:val="left"/>
            </w:pPr>
            <w:r>
              <w:t xml:space="preserve">76–100</w:t>
            </w:r>
          </w:p>
        </w:tc>
        <w:tc>
          <w:tcPr/>
          <w:p>
            <w:pPr>
              <w:pStyle w:val="Compact"/>
              <w:jc w:val="left"/>
            </w:pPr>
            <w:r>
              <w:t xml:space="preserve">Immediate remediation; account may be restricted</w:t>
            </w:r>
          </w:p>
        </w:tc>
        <w:tc>
          <w:tcPr/>
          <w:p>
            <w:pPr>
              <w:pStyle w:val="Compact"/>
              <w:jc w:val="left"/>
            </w:pPr>
            <w:r>
              <w:t xml:space="preserve">4 hours</w:t>
            </w:r>
          </w:p>
        </w:tc>
        <w:tc>
          <w:tcPr/>
          <w:p>
            <w:pPr>
              <w:pStyle w:val="Compact"/>
              <w:jc w:val="left"/>
            </w:pPr>
            <w:r>
              <w:t xml:space="preserve">Security Steward</w:t>
            </w:r>
          </w:p>
        </w:tc>
      </w:tr>
    </w:tbl>
    <w:bookmarkEnd w:id="255"/>
    <w:bookmarkStart w:id="256" w:name="sample-calculation"/>
    <w:p>
      <w:pPr>
        <w:pStyle w:val="Heading3"/>
      </w:pPr>
      <w:r>
        <w:t xml:space="preserve">Sample Calculation</w:t>
      </w:r>
    </w:p>
    <w:p>
      <w:pPr>
        <w:pStyle w:val="FirstParagraph"/>
      </w:pPr>
      <w:r>
        <w:t xml:space="preserve">A user has: Missing Manager (RF-06, weight 5, value 1), Stale Account (RF-04, weight 6, value 1), and 3 drift events in 30 days (RF-07, weight 7, value 0.6).</w:t>
      </w:r>
    </w:p>
    <w:p>
      <w:pPr>
        <w:pStyle w:val="BodyText"/>
      </w:pPr>
      <w:r>
        <w:t xml:space="preserve">RiskScore = ((5*1 + 6*1 + 7*0.6) / (5+6+7)) * 100 = ((5 + 6 + 4.2) / 18) * 100 = (15.2 / 18) * 100 = 84.4</w:t>
      </w:r>
    </w:p>
    <w:p>
      <w:pPr>
        <w:pStyle w:val="BodyText"/>
      </w:pPr>
      <w:r>
        <w:t xml:space="preserve">This user scores 84.4 →</w:t>
      </w:r>
      <w:r>
        <w:t xml:space="preserve"> </w:t>
      </w:r>
      <w:r>
        <w:rPr>
          <w:b/>
          <w:bCs/>
        </w:rPr>
        <w:t xml:space="preserve">Critical tier</w:t>
      </w:r>
      <w:r>
        <w:t xml:space="preserve">. Required action: immediate remediation within 4 hours by Security Steward.</w:t>
      </w:r>
    </w:p>
    <w:bookmarkEnd w:id="256"/>
    <w:bookmarkEnd w:id="257"/>
    <w:bookmarkStart w:id="258" w:name="boundary-rules-19"/>
    <w:p>
      <w:pPr>
        <w:pStyle w:val="Heading2"/>
      </w:pPr>
      <w:r>
        <w:t xml:space="preserve">Boundary Rules</w:t>
      </w:r>
    </w:p>
    <w:p>
      <w:pPr>
        <w:numPr>
          <w:ilvl w:val="0"/>
          <w:numId w:val="1059"/>
        </w:numPr>
      </w:pPr>
      <w:r>
        <w:t xml:space="preserve">All risk factor data is collected from Entra ID via Microsoft Graph within M365 GCC-Moderate.</w:t>
      </w:r>
    </w:p>
    <w:p>
      <w:pPr>
        <w:numPr>
          <w:ilvl w:val="0"/>
          <w:numId w:val="1059"/>
        </w:numPr>
      </w:pPr>
      <w:r>
        <w:t xml:space="preserve">Risk scores are stored in governance telemetry systems within M365.</w:t>
      </w:r>
    </w:p>
    <w:bookmarkEnd w:id="258"/>
    <w:bookmarkStart w:id="259" w:name="drift-considerations-19"/>
    <w:p>
      <w:pPr>
        <w:pStyle w:val="Heading2"/>
      </w:pPr>
      <w:r>
        <w:t xml:space="preserve">Drift Considerations</w:t>
      </w:r>
    </w:p>
    <w:p>
      <w:pPr>
        <w:numPr>
          <w:ilvl w:val="0"/>
          <w:numId w:val="1060"/>
        </w:numPr>
      </w:pPr>
      <w:r>
        <w:t xml:space="preserve">Risk factor weights and thresholds are governance artifacts; changes require Workflow 8.</w:t>
      </w:r>
    </w:p>
    <w:p>
      <w:pPr>
        <w:numPr>
          <w:ilvl w:val="0"/>
          <w:numId w:val="1060"/>
        </w:numPr>
      </w:pPr>
      <w:r>
        <w:t xml:space="preserve">A consistently high average risk score across the tenant indicates systemic governance drift.</w:t>
      </w:r>
    </w:p>
    <w:bookmarkEnd w:id="259"/>
    <w:bookmarkStart w:id="260" w:name="governance-alignment-19"/>
    <w:p>
      <w:pPr>
        <w:pStyle w:val="Heading2"/>
      </w:pPr>
      <w:r>
        <w:t xml:space="preserve">Governance Alignment</w:t>
      </w:r>
    </w:p>
    <w:p>
      <w:pPr>
        <w:pStyle w:val="FirstParagraph"/>
      </w:pPr>
      <w:r>
        <w:t xml:space="preserve">This model implements Principle 4 (Drift Resistance) by quantifying risk and mandating action thresholds, and Principle 1 (Deterministic State) by providing a single, calculable score for each identity object.</w:t>
      </w:r>
    </w:p>
    <w:bookmarkEnd w:id="260"/>
    <w:bookmarkEnd w:id="261"/>
    <w:bookmarkStart w:id="273" w:name="X2375bc3c870c69f8ea8c86d7707bbf6da9f99a8"/>
    <w:p>
      <w:pPr>
        <w:pStyle w:val="Heading1"/>
      </w:pPr>
      <w:r>
        <w:t xml:space="preserve">Appendix U — Multi-Cloud Boundary Model (GCC-Moderate Safe)</w:t>
      </w:r>
    </w:p>
    <w:bookmarkStart w:id="262" w:name="purpose-20"/>
    <w:p>
      <w:pPr>
        <w:pStyle w:val="Heading2"/>
      </w:pPr>
      <w:r>
        <w:t xml:space="preserve">Purpose</w:t>
      </w:r>
    </w:p>
    <w:p>
      <w:pPr>
        <w:pStyle w:val="FirstParagraph"/>
      </w:pPr>
      <w:r>
        <w:t xml:space="preserve">This appendix defines the authoritative service classification for M365 GCC-Moderate, explicitly enumerating which services are in scope and which are excluded, with boundary enforcement rules.</w:t>
      </w:r>
    </w:p>
    <w:bookmarkEnd w:id="262"/>
    <w:bookmarkStart w:id="263" w:name="scope-20"/>
    <w:p>
      <w:pPr>
        <w:pStyle w:val="Heading2"/>
      </w:pPr>
      <w:r>
        <w:t xml:space="preserve">Scope</w:t>
      </w:r>
    </w:p>
    <w:p>
      <w:pPr>
        <w:pStyle w:val="FirstParagraph"/>
      </w:pPr>
      <w:r>
        <w:t xml:space="preserve">Covers all M365 services potentially relevant to identity governance, with clear in/out classifications. Applies to every artifact, script, and configuration in the Governance OS.</w:t>
      </w:r>
    </w:p>
    <w:bookmarkEnd w:id="263"/>
    <w:bookmarkStart w:id="264" w:name="canonical-structure-20"/>
    <w:p>
      <w:pPr>
        <w:pStyle w:val="Heading2"/>
      </w:pPr>
      <w:r>
        <w:t xml:space="preserve">Canonical Structure</w:t>
      </w:r>
    </w:p>
    <w:p>
      <w:pPr>
        <w:pStyle w:val="FirstParagraph"/>
      </w:pPr>
      <w:r>
        <w:t xml:space="preserve">Services are classified as In-Scope (available and authorized for Governance OS use) or Excluded (not available or not authorized). Boundary enforcement rules provide machine-evaluable compliance checks.</w:t>
      </w:r>
    </w:p>
    <w:bookmarkEnd w:id="264"/>
    <w:bookmarkStart w:id="269" w:name="technical-scaffolding-19"/>
    <w:p>
      <w:pPr>
        <w:pStyle w:val="Heading2"/>
      </w:pPr>
      <w:r>
        <w:t xml:space="preserve">Technical Scaffolding</w:t>
      </w:r>
    </w:p>
    <w:bookmarkStart w:id="265" w:name="service-classification-table"/>
    <w:p>
      <w:pPr>
        <w:pStyle w:val="Heading3"/>
      </w:pPr>
      <w:r>
        <w:t xml:space="preserve">Service Classification Table</w:t>
      </w:r>
    </w:p>
    <w:tbl>
      <w:tblPr>
        <w:tblStyle w:val="Table"/>
        <w:tblW w:type="pct" w:w="4936"/>
        <w:tblLayout w:type="fixed"/>
        <w:tblLook w:firstRow="1" w:lastRow="0" w:firstColumn="0" w:lastColumn="0" w:noHBand="0" w:noVBand="0" w:val="0020"/>
      </w:tblPr>
      <w:tblGrid>
        <w:gridCol w:w="1827"/>
        <w:gridCol w:w="1218"/>
        <w:gridCol w:w="2284"/>
        <w:gridCol w:w="1320"/>
        <w:gridCol w:w="1167"/>
      </w:tblGrid>
      <w:tr>
        <w:trPr>
          <w:tblHeader w:val="on"/>
        </w:trPr>
        <w:tc>
          <w:tcPr/>
          <w:p>
            <w:pPr>
              <w:pStyle w:val="Compact"/>
              <w:jc w:val="left"/>
            </w:pPr>
            <w:r>
              <w:rPr>
                <w:b/>
                <w:bCs/>
              </w:rPr>
              <w:t xml:space="preserve">Service</w:t>
            </w:r>
          </w:p>
        </w:tc>
        <w:tc>
          <w:tcPr/>
          <w:p>
            <w:pPr>
              <w:pStyle w:val="Compact"/>
              <w:jc w:val="left"/>
            </w:pPr>
            <w:r>
              <w:rPr>
                <w:b/>
                <w:bCs/>
              </w:rPr>
              <w:t xml:space="preserve">GCC-Mod Available</w:t>
            </w:r>
          </w:p>
        </w:tc>
        <w:tc>
          <w:tcPr/>
          <w:p>
            <w:pPr>
              <w:pStyle w:val="Compact"/>
              <w:jc w:val="left"/>
            </w:pPr>
            <w:r>
              <w:rPr>
                <w:b/>
                <w:bCs/>
              </w:rPr>
              <w:t xml:space="preserve">Governance OS Usage</w:t>
            </w:r>
          </w:p>
        </w:tc>
        <w:tc>
          <w:tcPr/>
          <w:p>
            <w:pPr>
              <w:pStyle w:val="Compact"/>
              <w:jc w:val="left"/>
            </w:pPr>
            <w:r>
              <w:rPr>
                <w:b/>
                <w:bCs/>
              </w:rPr>
              <w:t xml:space="preserve">Data Classification</w:t>
            </w:r>
          </w:p>
        </w:tc>
        <w:tc>
          <w:tcPr/>
          <w:p>
            <w:pPr>
              <w:pStyle w:val="Compact"/>
              <w:jc w:val="left"/>
            </w:pPr>
            <w:r>
              <w:rPr>
                <w:b/>
                <w:bCs/>
              </w:rPr>
              <w:t xml:space="preserve">API Endpoint</w:t>
            </w:r>
          </w:p>
        </w:tc>
      </w:tr>
      <w:tr>
        <w:tc>
          <w:tcPr/>
          <w:p>
            <w:pPr>
              <w:pStyle w:val="Compact"/>
              <w:jc w:val="left"/>
            </w:pPr>
            <w:r>
              <w:t xml:space="preserve">Microsoft Entra ID</w:t>
            </w:r>
          </w:p>
        </w:tc>
        <w:tc>
          <w:tcPr/>
          <w:p>
            <w:pPr>
              <w:pStyle w:val="Compact"/>
              <w:jc w:val="left"/>
            </w:pPr>
            <w:r>
              <w:t xml:space="preserve">Y</w:t>
            </w:r>
          </w:p>
        </w:tc>
        <w:tc>
          <w:tcPr/>
          <w:p>
            <w:pPr>
              <w:pStyle w:val="Compact"/>
              <w:jc w:val="left"/>
            </w:pPr>
            <w:r>
              <w:t xml:space="preserve">Identity objects, groups, AUs, RBAC, CA</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Exchange Online</w:t>
            </w:r>
          </w:p>
        </w:tc>
        <w:tc>
          <w:tcPr/>
          <w:p>
            <w:pPr>
              <w:pStyle w:val="Compact"/>
              <w:jc w:val="left"/>
            </w:pPr>
            <w:r>
              <w:t xml:space="preserve">Y</w:t>
            </w:r>
          </w:p>
        </w:tc>
        <w:tc>
          <w:tcPr/>
          <w:p>
            <w:pPr>
              <w:pStyle w:val="Compact"/>
              <w:jc w:val="left"/>
            </w:pPr>
            <w:r>
              <w:t xml:space="preserve">Mail-enabled groups, shared mailboxes</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SharePoint Online</w:t>
            </w:r>
          </w:p>
        </w:tc>
        <w:tc>
          <w:tcPr/>
          <w:p>
            <w:pPr>
              <w:pStyle w:val="Compact"/>
              <w:jc w:val="left"/>
            </w:pPr>
            <w:r>
              <w:t xml:space="preserve">Y</w:t>
            </w:r>
          </w:p>
        </w:tc>
        <w:tc>
          <w:tcPr/>
          <w:p>
            <w:pPr>
              <w:pStyle w:val="Compact"/>
              <w:jc w:val="left"/>
            </w:pPr>
            <w:r>
              <w:t xml:space="preserve">Governance document storage, sites</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Teams</w:t>
            </w:r>
          </w:p>
        </w:tc>
        <w:tc>
          <w:tcPr/>
          <w:p>
            <w:pPr>
              <w:pStyle w:val="Compact"/>
              <w:jc w:val="left"/>
            </w:pPr>
            <w:r>
              <w:t xml:space="preserve">Y</w:t>
            </w:r>
          </w:p>
        </w:tc>
        <w:tc>
          <w:tcPr/>
          <w:p>
            <w:pPr>
              <w:pStyle w:val="Compact"/>
              <w:jc w:val="left"/>
            </w:pPr>
            <w:r>
              <w:t xml:space="preserve">Governance notifications, collaboration</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Power Platform (GCC)</w:t>
            </w:r>
          </w:p>
        </w:tc>
        <w:tc>
          <w:tcPr/>
          <w:p>
            <w:pPr>
              <w:pStyle w:val="Compact"/>
              <w:jc w:val="left"/>
            </w:pPr>
            <w:r>
              <w:t xml:space="preserve">Y</w:t>
            </w:r>
          </w:p>
        </w:tc>
        <w:tc>
          <w:tcPr/>
          <w:p>
            <w:pPr>
              <w:pStyle w:val="Compact"/>
              <w:jc w:val="left"/>
            </w:pPr>
            <w:r>
              <w:t xml:space="preserve">Governance workflow automation</w:t>
            </w:r>
          </w:p>
        </w:tc>
        <w:tc>
          <w:tcPr/>
          <w:p>
            <w:pPr>
              <w:pStyle w:val="Compact"/>
              <w:jc w:val="left"/>
            </w:pPr>
            <w:r>
              <w:t xml:space="preserve">No</w:t>
            </w:r>
          </w:p>
        </w:tc>
        <w:tc>
          <w:tcPr/>
          <w:p>
            <w:pPr>
              <w:pStyle w:val="Compact"/>
              <w:jc w:val="left"/>
            </w:pPr>
            <w:r>
              <w:t xml:space="preserve">api.gov.powerapps.us</w:t>
            </w:r>
          </w:p>
        </w:tc>
      </w:tr>
      <w:tr>
        <w:tc>
          <w:tcPr/>
          <w:p>
            <w:pPr>
              <w:pStyle w:val="Compact"/>
              <w:jc w:val="left"/>
            </w:pPr>
            <w:r>
              <w:t xml:space="preserve">Microsoft Graph API</w:t>
            </w:r>
          </w:p>
        </w:tc>
        <w:tc>
          <w:tcPr/>
          <w:p>
            <w:pPr>
              <w:pStyle w:val="Compact"/>
              <w:jc w:val="left"/>
            </w:pPr>
            <w:r>
              <w:t xml:space="preserve">Y</w:t>
            </w:r>
          </w:p>
        </w:tc>
        <w:tc>
          <w:tcPr/>
          <w:p>
            <w:pPr>
              <w:pStyle w:val="Compact"/>
              <w:jc w:val="left"/>
            </w:pPr>
            <w:r>
              <w:t xml:space="preserve">Primary API for all operations</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Planner</w:t>
            </w:r>
          </w:p>
        </w:tc>
        <w:tc>
          <w:tcPr/>
          <w:p>
            <w:pPr>
              <w:pStyle w:val="Compact"/>
              <w:jc w:val="left"/>
            </w:pPr>
            <w:r>
              <w:t xml:space="preserve">Y</w:t>
            </w:r>
          </w:p>
        </w:tc>
        <w:tc>
          <w:tcPr/>
          <w:p>
            <w:pPr>
              <w:pStyle w:val="Compact"/>
              <w:jc w:val="left"/>
            </w:pPr>
            <w:r>
              <w:t xml:space="preserve">Governance task tracking</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To Do</w:t>
            </w:r>
          </w:p>
        </w:tc>
        <w:tc>
          <w:tcPr/>
          <w:p>
            <w:pPr>
              <w:pStyle w:val="Compact"/>
              <w:jc w:val="left"/>
            </w:pPr>
            <w:r>
              <w:t xml:space="preserve">Y</w:t>
            </w:r>
          </w:p>
        </w:tc>
        <w:tc>
          <w:tcPr/>
          <w:p>
            <w:pPr>
              <w:pStyle w:val="Compact"/>
              <w:jc w:val="left"/>
            </w:pPr>
            <w:r>
              <w:t xml:space="preserve">Individual governance task management</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OneDrive for Business</w:t>
            </w:r>
          </w:p>
        </w:tc>
        <w:tc>
          <w:tcPr/>
          <w:p>
            <w:pPr>
              <w:pStyle w:val="Compact"/>
              <w:jc w:val="left"/>
            </w:pPr>
            <w:r>
              <w:t xml:space="preserve">Y</w:t>
            </w:r>
          </w:p>
        </w:tc>
        <w:tc>
          <w:tcPr/>
          <w:p>
            <w:pPr>
              <w:pStyle w:val="Compact"/>
              <w:jc w:val="left"/>
            </w:pPr>
            <w:r>
              <w:t xml:space="preserve">Individual governance artifact storage</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Intune</w:t>
            </w:r>
          </w:p>
        </w:tc>
        <w:tc>
          <w:tcPr/>
          <w:p>
            <w:pPr>
              <w:pStyle w:val="Compact"/>
              <w:jc w:val="left"/>
            </w:pPr>
            <w:r>
              <w:t xml:space="preserve">Y</w:t>
            </w:r>
          </w:p>
        </w:tc>
        <w:tc>
          <w:tcPr/>
          <w:p>
            <w:pPr>
              <w:pStyle w:val="Compact"/>
              <w:jc w:val="left"/>
            </w:pPr>
            <w:r>
              <w:t xml:space="preserve">Device compliance for conditional access</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Purview</w:t>
            </w:r>
          </w:p>
        </w:tc>
        <w:tc>
          <w:tcPr/>
          <w:p>
            <w:pPr>
              <w:pStyle w:val="Compact"/>
              <w:jc w:val="left"/>
            </w:pPr>
            <w:r>
              <w:t xml:space="preserve">Y</w:t>
            </w:r>
          </w:p>
        </w:tc>
        <w:tc>
          <w:tcPr/>
          <w:p>
            <w:pPr>
              <w:pStyle w:val="Compact"/>
              <w:jc w:val="left"/>
            </w:pPr>
            <w:r>
              <w:t xml:space="preserve">Data classification and sensitivity labels</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Defender for Office 365</w:t>
            </w:r>
          </w:p>
        </w:tc>
        <w:tc>
          <w:tcPr/>
          <w:p>
            <w:pPr>
              <w:pStyle w:val="Compact"/>
              <w:jc w:val="left"/>
            </w:pPr>
            <w:r>
              <w:t xml:space="preserve">Y</w:t>
            </w:r>
          </w:p>
        </w:tc>
        <w:tc>
          <w:tcPr/>
          <w:p>
            <w:pPr>
              <w:pStyle w:val="Compact"/>
              <w:jc w:val="left"/>
            </w:pPr>
            <w:r>
              <w:t xml:space="preserve">Security alerting integration</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Viva</w:t>
            </w:r>
          </w:p>
        </w:tc>
        <w:tc>
          <w:tcPr/>
          <w:p>
            <w:pPr>
              <w:pStyle w:val="Compact"/>
              <w:jc w:val="left"/>
            </w:pPr>
            <w:r>
              <w:t xml:space="preserve">Y</w:t>
            </w:r>
          </w:p>
        </w:tc>
        <w:tc>
          <w:tcPr/>
          <w:p>
            <w:pPr>
              <w:pStyle w:val="Compact"/>
              <w:jc w:val="left"/>
            </w:pPr>
            <w:r>
              <w:t xml:space="preserve">Organizational analytics (read-only)</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Forms</w:t>
            </w:r>
          </w:p>
        </w:tc>
        <w:tc>
          <w:tcPr/>
          <w:p>
            <w:pPr>
              <w:pStyle w:val="Compact"/>
              <w:jc w:val="left"/>
            </w:pPr>
            <w:r>
              <w:t xml:space="preserve">Y</w:t>
            </w:r>
          </w:p>
        </w:tc>
        <w:tc>
          <w:tcPr/>
          <w:p>
            <w:pPr>
              <w:pStyle w:val="Compact"/>
              <w:jc w:val="left"/>
            </w:pPr>
            <w:r>
              <w:t xml:space="preserve">Governance surveys and feedback</w:t>
            </w:r>
          </w:p>
        </w:tc>
        <w:tc>
          <w:tcPr/>
          <w:p>
            <w:pPr>
              <w:pStyle w:val="Compact"/>
              <w:jc w:val="left"/>
            </w:pPr>
            <w:r>
              <w:t xml:space="preserve">No</w:t>
            </w:r>
          </w:p>
        </w:tc>
        <w:tc>
          <w:tcPr/>
          <w:p>
            <w:pPr>
              <w:pStyle w:val="Compact"/>
              <w:jc w:val="left"/>
            </w:pPr>
            <w:r>
              <w:t xml:space="preserve">graph.microsoft.com</w:t>
            </w:r>
          </w:p>
        </w:tc>
      </w:tr>
      <w:tr>
        <w:tc>
          <w:tcPr/>
          <w:p>
            <w:pPr>
              <w:pStyle w:val="Compact"/>
              <w:jc w:val="left"/>
            </w:pPr>
            <w:r>
              <w:t xml:space="preserve">Microsoft Stream</w:t>
            </w:r>
          </w:p>
        </w:tc>
        <w:tc>
          <w:tcPr/>
          <w:p>
            <w:pPr>
              <w:pStyle w:val="Compact"/>
              <w:jc w:val="left"/>
            </w:pPr>
            <w:r>
              <w:t xml:space="preserve">Y</w:t>
            </w:r>
          </w:p>
        </w:tc>
        <w:tc>
          <w:tcPr/>
          <w:p>
            <w:pPr>
              <w:pStyle w:val="Compact"/>
              <w:jc w:val="left"/>
            </w:pPr>
            <w:r>
              <w:t xml:space="preserve">Governance training content</w:t>
            </w:r>
          </w:p>
        </w:tc>
        <w:tc>
          <w:tcPr/>
          <w:p>
            <w:pPr>
              <w:pStyle w:val="Compact"/>
              <w:jc w:val="left"/>
            </w:pPr>
            <w:r>
              <w:t xml:space="preserve">No</w:t>
            </w:r>
          </w:p>
        </w:tc>
        <w:tc>
          <w:tcPr/>
          <w:p>
            <w:pPr>
              <w:pStyle w:val="Compact"/>
              <w:jc w:val="left"/>
            </w:pPr>
            <w:r>
              <w:t xml:space="preserve">graph.microsoft.com</w:t>
            </w:r>
          </w:p>
        </w:tc>
      </w:tr>
    </w:tbl>
    <w:bookmarkEnd w:id="265"/>
    <w:bookmarkStart w:id="266" w:name="excluded-services-table"/>
    <w:p>
      <w:pPr>
        <w:pStyle w:val="Heading3"/>
      </w:pPr>
      <w:r>
        <w:t xml:space="preserve">Excluded Services Table</w:t>
      </w:r>
    </w:p>
    <w:tbl>
      <w:tblPr>
        <w:tblStyle w:val="Table"/>
        <w:tblW w:type="pct" w:w="4889"/>
        <w:tblLayout w:type="fixed"/>
        <w:tblLook w:firstRow="1" w:lastRow="0" w:firstColumn="0" w:lastColumn="0" w:noHBand="0" w:noVBand="0" w:val="0020"/>
      </w:tblPr>
      <w:tblGrid>
        <w:gridCol w:w="2816"/>
        <w:gridCol w:w="4928"/>
      </w:tblGrid>
      <w:tr>
        <w:trPr>
          <w:tblHeader w:val="on"/>
        </w:trPr>
        <w:tc>
          <w:tcPr/>
          <w:p>
            <w:pPr>
              <w:pStyle w:val="Compact"/>
              <w:jc w:val="left"/>
            </w:pPr>
            <w:r>
              <w:rPr>
                <w:b/>
                <w:bCs/>
              </w:rPr>
              <w:t xml:space="preserve">Service</w:t>
            </w:r>
          </w:p>
        </w:tc>
        <w:tc>
          <w:tcPr/>
          <w:p>
            <w:pPr>
              <w:pStyle w:val="Compact"/>
              <w:jc w:val="left"/>
            </w:pPr>
            <w:r>
              <w:rPr>
                <w:b/>
                <w:bCs/>
              </w:rPr>
              <w:t xml:space="preserve">Reason forExclusion</w:t>
            </w:r>
          </w:p>
        </w:tc>
      </w:tr>
      <w:tr>
        <w:tc>
          <w:tcPr/>
          <w:p>
            <w:pPr>
              <w:pStyle w:val="Compact"/>
              <w:jc w:val="left"/>
            </w:pPr>
            <w:r>
              <w:t xml:space="preserve">Azure AD B2C</w:t>
            </w:r>
          </w:p>
        </w:tc>
        <w:tc>
          <w:tcPr/>
          <w:p>
            <w:pPr>
              <w:pStyle w:val="Compact"/>
              <w:jc w:val="left"/>
            </w:pPr>
            <w:r>
              <w:t xml:space="preserve">External identity service; outside M365 SaaS boundary</w:t>
            </w:r>
          </w:p>
        </w:tc>
      </w:tr>
      <w:tr>
        <w:tc>
          <w:tcPr/>
          <w:p>
            <w:pPr>
              <w:pStyle w:val="Compact"/>
              <w:jc w:val="left"/>
            </w:pPr>
            <w:r>
              <w:t xml:space="preserve">Azure Functions</w:t>
            </w:r>
          </w:p>
        </w:tc>
        <w:tc>
          <w:tcPr/>
          <w:p>
            <w:pPr>
              <w:pStyle w:val="Compact"/>
              <w:jc w:val="left"/>
            </w:pPr>
            <w:r>
              <w:t xml:space="preserve">Azure compute service; outside M365 SaaS boundary</w:t>
            </w:r>
          </w:p>
        </w:tc>
      </w:tr>
      <w:tr>
        <w:tc>
          <w:tcPr/>
          <w:p>
            <w:pPr>
              <w:pStyle w:val="Compact"/>
              <w:jc w:val="left"/>
            </w:pPr>
            <w:r>
              <w:t xml:space="preserve">Azure Logic Apps</w:t>
            </w:r>
          </w:p>
        </w:tc>
        <w:tc>
          <w:tcPr/>
          <w:p>
            <w:pPr>
              <w:pStyle w:val="Compact"/>
              <w:jc w:val="left"/>
            </w:pPr>
            <w:r>
              <w:t xml:space="preserve">Azure integration service; outside M365 SaaS boundary</w:t>
            </w:r>
          </w:p>
        </w:tc>
      </w:tr>
      <w:tr>
        <w:tc>
          <w:tcPr/>
          <w:p>
            <w:pPr>
              <w:pStyle w:val="Compact"/>
              <w:jc w:val="left"/>
            </w:pPr>
            <w:r>
              <w:t xml:space="preserve">Azure DevOps</w:t>
            </w:r>
          </w:p>
        </w:tc>
        <w:tc>
          <w:tcPr/>
          <w:p>
            <w:pPr>
              <w:pStyle w:val="Compact"/>
              <w:jc w:val="left"/>
            </w:pPr>
            <w:r>
              <w:t xml:space="preserve">Not an M365 service; separate product boundary</w:t>
            </w:r>
          </w:p>
        </w:tc>
      </w:tr>
      <w:tr>
        <w:tc>
          <w:tcPr/>
          <w:p>
            <w:pPr>
              <w:pStyle w:val="Compact"/>
              <w:jc w:val="left"/>
            </w:pPr>
            <w:r>
              <w:t xml:space="preserve">Azure Key Vault</w:t>
            </w:r>
          </w:p>
        </w:tc>
        <w:tc>
          <w:tcPr/>
          <w:p>
            <w:pPr>
              <w:pStyle w:val="Compact"/>
              <w:jc w:val="left"/>
            </w:pPr>
            <w:r>
              <w:t xml:space="preserve">Azure security service; outside M365 SaaS boundary</w:t>
            </w:r>
          </w:p>
        </w:tc>
      </w:tr>
      <w:tr>
        <w:tc>
          <w:tcPr/>
          <w:p>
            <w:pPr>
              <w:pStyle w:val="Compact"/>
              <w:jc w:val="left"/>
            </w:pPr>
            <w:r>
              <w:t xml:space="preserve">Azure Monitor / Log Analytics</w:t>
            </w:r>
          </w:p>
        </w:tc>
        <w:tc>
          <w:tcPr/>
          <w:p>
            <w:pPr>
              <w:pStyle w:val="Compact"/>
              <w:jc w:val="left"/>
            </w:pPr>
            <w:r>
              <w:t xml:space="preserve">Azure monitoring service; outside M365 SaaS boundary</w:t>
            </w:r>
          </w:p>
        </w:tc>
      </w:tr>
      <w:tr>
        <w:tc>
          <w:tcPr/>
          <w:p>
            <w:pPr>
              <w:pStyle w:val="Compact"/>
              <w:jc w:val="left"/>
            </w:pPr>
            <w:r>
              <w:t xml:space="preserve">Azure SQL Database</w:t>
            </w:r>
          </w:p>
        </w:tc>
        <w:tc>
          <w:tcPr/>
          <w:p>
            <w:pPr>
              <w:pStyle w:val="Compact"/>
              <w:jc w:val="left"/>
            </w:pPr>
            <w:r>
              <w:t xml:space="preserve">Azure data service; outside M365 SaaS boundary</w:t>
            </w:r>
          </w:p>
        </w:tc>
      </w:tr>
      <w:tr>
        <w:tc>
          <w:tcPr/>
          <w:p>
            <w:pPr>
              <w:pStyle w:val="Compact"/>
              <w:jc w:val="left"/>
            </w:pPr>
            <w:r>
              <w:t xml:space="preserve">Azure Storage</w:t>
            </w:r>
          </w:p>
        </w:tc>
        <w:tc>
          <w:tcPr/>
          <w:p>
            <w:pPr>
              <w:pStyle w:val="Compact"/>
              <w:jc w:val="left"/>
            </w:pPr>
            <w:r>
              <w:t xml:space="preserve">Azure storage service; outside M365 SaaS boundary</w:t>
            </w:r>
          </w:p>
        </w:tc>
      </w:tr>
      <w:tr>
        <w:tc>
          <w:tcPr/>
          <w:p>
            <w:pPr>
              <w:pStyle w:val="Compact"/>
              <w:jc w:val="left"/>
            </w:pPr>
            <w:r>
              <w:t xml:space="preserve">Any GCC-High service</w:t>
            </w:r>
          </w:p>
        </w:tc>
        <w:tc>
          <w:tcPr/>
          <w:p>
            <w:pPr>
              <w:pStyle w:val="Compact"/>
              <w:jc w:val="left"/>
            </w:pPr>
            <w:r>
              <w:t xml:space="preserve">Different compliance boundary; not interoperable</w:t>
            </w:r>
          </w:p>
        </w:tc>
      </w:tr>
      <w:tr>
        <w:tc>
          <w:tcPr/>
          <w:p>
            <w:pPr>
              <w:pStyle w:val="Compact"/>
              <w:jc w:val="left"/>
            </w:pPr>
            <w:r>
              <w:t xml:space="preserve">Any DoD IL4/IL5 service</w:t>
            </w:r>
          </w:p>
        </w:tc>
        <w:tc>
          <w:tcPr/>
          <w:p>
            <w:pPr>
              <w:pStyle w:val="Compact"/>
              <w:jc w:val="left"/>
            </w:pPr>
            <w:r>
              <w:t xml:space="preserve">Different compliance boundary; not interoperable</w:t>
            </w:r>
          </w:p>
        </w:tc>
      </w:tr>
    </w:tbl>
    <w:bookmarkEnd w:id="266"/>
    <w:bookmarkStart w:id="267" w:name="boundary-enforcement-rules"/>
    <w:p>
      <w:pPr>
        <w:pStyle w:val="Heading3"/>
      </w:pPr>
      <w:r>
        <w:t xml:space="preserve">Boundary Enforcement Rules</w:t>
      </w:r>
    </w:p>
    <w:tbl>
      <w:tblPr>
        <w:tblStyle w:val="Table"/>
        <w:tblW w:type="pct" w:w="4922"/>
        <w:tblLayout w:type="fixed"/>
        <w:tblLook w:firstRow="1" w:lastRow="0" w:firstColumn="0" w:lastColumn="0" w:noHBand="0" w:noVBand="0" w:val="0020"/>
      </w:tblPr>
      <w:tblGrid>
        <w:gridCol w:w="859"/>
        <w:gridCol w:w="4850"/>
        <w:gridCol w:w="2087"/>
      </w:tblGrid>
      <w:tr>
        <w:trPr>
          <w:tblHeader w:val="on"/>
        </w:trPr>
        <w:tc>
          <w:tcPr/>
          <w:p>
            <w:pPr>
              <w:pStyle w:val="Compact"/>
              <w:jc w:val="left"/>
            </w:pPr>
            <w:r>
              <w:rPr>
                <w:b/>
                <w:bCs/>
              </w:rPr>
              <w:t xml:space="preserve">Rule ID</w:t>
            </w:r>
          </w:p>
        </w:tc>
        <w:tc>
          <w:tcPr/>
          <w:p>
            <w:pPr>
              <w:pStyle w:val="Compact"/>
              <w:jc w:val="left"/>
            </w:pPr>
            <w:r>
              <w:rPr>
                <w:b/>
                <w:bCs/>
              </w:rPr>
              <w:t xml:space="preserve">Rule</w:t>
            </w:r>
          </w:p>
        </w:tc>
        <w:tc>
          <w:tcPr/>
          <w:p>
            <w:pPr>
              <w:pStyle w:val="Compact"/>
              <w:jc w:val="left"/>
            </w:pPr>
            <w:r>
              <w:rPr>
                <w:b/>
                <w:bCs/>
              </w:rPr>
              <w:t xml:space="preserve">Enforcement Method</w:t>
            </w:r>
          </w:p>
        </w:tc>
      </w:tr>
      <w:tr>
        <w:tc>
          <w:tcPr/>
          <w:p>
            <w:pPr>
              <w:pStyle w:val="Compact"/>
              <w:jc w:val="left"/>
            </w:pPr>
            <w:r>
              <w:t xml:space="preserve">BND-001</w:t>
            </w:r>
          </w:p>
        </w:tc>
        <w:tc>
          <w:tcPr/>
          <w:p>
            <w:pPr>
              <w:pStyle w:val="Compact"/>
              <w:jc w:val="left"/>
            </w:pPr>
            <w:r>
              <w:t xml:space="preserve">All API calls must target graph.microsoft.com or approved GCC endpoints only</w:t>
            </w:r>
          </w:p>
        </w:tc>
        <w:tc>
          <w:tcPr/>
          <w:p>
            <w:pPr>
              <w:pStyle w:val="Compact"/>
              <w:jc w:val="left"/>
            </w:pPr>
            <w:r>
              <w:t xml:space="preserve">CI validation of all scripts</w:t>
            </w:r>
          </w:p>
        </w:tc>
      </w:tr>
      <w:tr>
        <w:tc>
          <w:tcPr/>
          <w:p>
            <w:pPr>
              <w:pStyle w:val="Compact"/>
              <w:jc w:val="left"/>
            </w:pPr>
            <w:r>
              <w:t xml:space="preserve">BND-002</w:t>
            </w:r>
          </w:p>
        </w:tc>
        <w:tc>
          <w:tcPr/>
          <w:p>
            <w:pPr>
              <w:pStyle w:val="Compact"/>
              <w:jc w:val="left"/>
            </w:pPr>
            <w:r>
              <w:t xml:space="preserve">No PowerShell module may import Az.* modules (Azure Resource Manager)</w:t>
            </w:r>
          </w:p>
        </w:tc>
        <w:tc>
          <w:tcPr/>
          <w:p>
            <w:pPr>
              <w:pStyle w:val="Compact"/>
              <w:jc w:val="left"/>
            </w:pPr>
            <w:r>
              <w:t xml:space="preserve">PowerShell lint rule</w:t>
            </w:r>
          </w:p>
        </w:tc>
      </w:tr>
      <w:tr>
        <w:tc>
          <w:tcPr/>
          <w:p>
            <w:pPr>
              <w:pStyle w:val="Compact"/>
              <w:jc w:val="left"/>
            </w:pPr>
            <w:r>
              <w:t xml:space="preserve">BND-003</w:t>
            </w:r>
          </w:p>
        </w:tc>
        <w:tc>
          <w:tcPr/>
          <w:p>
            <w:pPr>
              <w:pStyle w:val="Compact"/>
              <w:jc w:val="left"/>
            </w:pPr>
            <w:r>
              <w:t xml:space="preserve">No configuration artifact may contain Azure Resource Manager URIs</w:t>
            </w:r>
          </w:p>
        </w:tc>
        <w:tc>
          <w:tcPr/>
          <w:p>
            <w:pPr>
              <w:pStyle w:val="Compact"/>
              <w:jc w:val="left"/>
            </w:pPr>
            <w:r>
              <w:t xml:space="preserve">Schema validation</w:t>
            </w:r>
          </w:p>
        </w:tc>
      </w:tr>
      <w:tr>
        <w:tc>
          <w:tcPr/>
          <w:p>
            <w:pPr>
              <w:pStyle w:val="Compact"/>
              <w:jc w:val="left"/>
            </w:pPr>
            <w:r>
              <w:t xml:space="preserve">BND-004</w:t>
            </w:r>
          </w:p>
        </w:tc>
        <w:tc>
          <w:tcPr/>
          <w:p>
            <w:pPr>
              <w:pStyle w:val="Compact"/>
              <w:jc w:val="left"/>
            </w:pPr>
            <w:r>
              <w:t xml:space="preserve">No instruction set may specify instructionType targeting non-M365 services</w:t>
            </w:r>
          </w:p>
        </w:tc>
        <w:tc>
          <w:tcPr/>
          <w:p>
            <w:pPr>
              <w:pStyle w:val="Compact"/>
              <w:jc w:val="left"/>
            </w:pPr>
            <w:r>
              <w:t xml:space="preserve">Copilot pre-dispatch validation</w:t>
            </w:r>
          </w:p>
        </w:tc>
      </w:tr>
      <w:tr>
        <w:tc>
          <w:tcPr/>
          <w:p>
            <w:pPr>
              <w:pStyle w:val="Compact"/>
              <w:jc w:val="left"/>
            </w:pPr>
            <w:r>
              <w:t xml:space="preserve">BND-005</w:t>
            </w:r>
          </w:p>
        </w:tc>
        <w:tc>
          <w:tcPr/>
          <w:p>
            <w:pPr>
              <w:pStyle w:val="Compact"/>
              <w:jc w:val="left"/>
            </w:pPr>
            <w:r>
              <w:t xml:space="preserve">All data must be classified as No or below; no higher classifications</w:t>
            </w:r>
          </w:p>
        </w:tc>
        <w:tc>
          <w:tcPr/>
          <w:p>
            <w:pPr>
              <w:pStyle w:val="Compact"/>
              <w:jc w:val="left"/>
            </w:pPr>
            <w:r>
              <w:t xml:space="preserve">Purview sensitivity labels</w:t>
            </w:r>
          </w:p>
        </w:tc>
      </w:tr>
      <w:tr>
        <w:tc>
          <w:tcPr/>
          <w:p>
            <w:pPr>
              <w:pStyle w:val="Compact"/>
              <w:jc w:val="left"/>
            </w:pPr>
            <w:r>
              <w:t xml:space="preserve">BND-006</w:t>
            </w:r>
          </w:p>
        </w:tc>
        <w:tc>
          <w:tcPr/>
          <w:p>
            <w:pPr>
              <w:pStyle w:val="Compact"/>
              <w:jc w:val="left"/>
            </w:pPr>
            <w:r>
              <w:t xml:space="preserve">No cross-tenant API calls unless through approved federation</w:t>
            </w:r>
          </w:p>
        </w:tc>
        <w:tc>
          <w:tcPr/>
          <w:p>
            <w:pPr>
              <w:pStyle w:val="Compact"/>
              <w:jc w:val="left"/>
            </w:pPr>
            <w:r>
              <w:t xml:space="preserve">Graph API scope validation</w:t>
            </w:r>
          </w:p>
        </w:tc>
      </w:tr>
      <w:tr>
        <w:tc>
          <w:tcPr/>
          <w:p>
            <w:pPr>
              <w:pStyle w:val="Compact"/>
              <w:jc w:val="left"/>
            </w:pPr>
            <w:r>
              <w:t xml:space="preserve">BND-007</w:t>
            </w:r>
          </w:p>
        </w:tc>
        <w:tc>
          <w:tcPr/>
          <w:p>
            <w:pPr>
              <w:pStyle w:val="Compact"/>
              <w:jc w:val="left"/>
            </w:pPr>
            <w:r>
              <w:t xml:space="preserve">Automation workflows must use Power Automate (GCC) not Azure Logic Apps</w:t>
            </w:r>
          </w:p>
        </w:tc>
        <w:tc>
          <w:tcPr/>
          <w:p>
            <w:pPr>
              <w:pStyle w:val="Compact"/>
              <w:jc w:val="left"/>
            </w:pPr>
            <w:r>
              <w:t xml:space="preserve">Workflow review gate</w:t>
            </w:r>
          </w:p>
        </w:tc>
      </w:tr>
      <w:tr>
        <w:tc>
          <w:tcPr/>
          <w:p>
            <w:pPr>
              <w:pStyle w:val="Compact"/>
              <w:jc w:val="left"/>
            </w:pPr>
            <w:r>
              <w:t xml:space="preserve">BND-008</w:t>
            </w:r>
          </w:p>
        </w:tc>
        <w:tc>
          <w:tcPr/>
          <w:p>
            <w:pPr>
              <w:pStyle w:val="Compact"/>
              <w:jc w:val="left"/>
            </w:pPr>
            <w:r>
              <w:t xml:space="preserve">Telemetry data must remain within M365 tenant storage</w:t>
            </w:r>
          </w:p>
        </w:tc>
        <w:tc>
          <w:tcPr/>
          <w:p>
            <w:pPr>
              <w:pStyle w:val="Compact"/>
              <w:jc w:val="left"/>
            </w:pPr>
            <w:r>
              <w:t xml:space="preserve">Data residency validation</w:t>
            </w:r>
          </w:p>
        </w:tc>
      </w:tr>
    </w:tbl>
    <w:bookmarkEnd w:id="267"/>
    <w:bookmarkStart w:id="268" w:name="cross-cloud-interaction-rules"/>
    <w:p>
      <w:pPr>
        <w:pStyle w:val="Heading3"/>
      </w:pPr>
      <w:r>
        <w:t xml:space="preserve">Cross-Cloud Interaction Rules</w:t>
      </w:r>
    </w:p>
    <w:p>
      <w:pPr>
        <w:pStyle w:val="FirstParagraph"/>
      </w:pPr>
      <w:r>
        <w:t xml:space="preserve">External systems cannot directly interact with the Governance OS. If an external system needs to trigger a governance operation or consume governance data, the following rules apply:</w:t>
      </w:r>
    </w:p>
    <w:p>
      <w:pPr>
        <w:numPr>
          <w:ilvl w:val="0"/>
          <w:numId w:val="1061"/>
        </w:numPr>
      </w:pPr>
      <w:r>
        <w:t xml:space="preserve">The external system must submit a request through an approved M365 channel (e.g., a SharePoint form, a Teams message, or an email to a governance mailbox).</w:t>
      </w:r>
    </w:p>
    <w:p>
      <w:pPr>
        <w:numPr>
          <w:ilvl w:val="0"/>
          <w:numId w:val="1061"/>
        </w:numPr>
      </w:pPr>
      <w:r>
        <w:t xml:space="preserve">The request is reviewed by a governance steward before any action is taken.</w:t>
      </w:r>
    </w:p>
    <w:p>
      <w:pPr>
        <w:numPr>
          <w:ilvl w:val="0"/>
          <w:numId w:val="1061"/>
        </w:numPr>
      </w:pPr>
      <w:r>
        <w:t xml:space="preserve">No automated API integration between external systems and the Governance OS is permitted without Governance Board approval.</w:t>
      </w:r>
    </w:p>
    <w:p>
      <w:pPr>
        <w:numPr>
          <w:ilvl w:val="0"/>
          <w:numId w:val="1061"/>
        </w:numPr>
      </w:pPr>
      <w:r>
        <w:t xml:space="preserve">Data exported from the Governance OS for external consumption must be sanitized to remove tenant-specific values and classified appropriately.</w:t>
      </w:r>
    </w:p>
    <w:bookmarkEnd w:id="268"/>
    <w:bookmarkEnd w:id="269"/>
    <w:bookmarkStart w:id="270" w:name="boundary-rules-20"/>
    <w:p>
      <w:pPr>
        <w:pStyle w:val="Heading2"/>
      </w:pPr>
      <w:r>
        <w:t xml:space="preserve">Boundary Rules</w:t>
      </w:r>
    </w:p>
    <w:p>
      <w:pPr>
        <w:numPr>
          <w:ilvl w:val="0"/>
          <w:numId w:val="1062"/>
        </w:numPr>
      </w:pPr>
      <w:r>
        <w:t xml:space="preserve">This appendix is itself the authoritative boundary definition. All other appendices reference this table for service classification.</w:t>
      </w:r>
    </w:p>
    <w:p>
      <w:pPr>
        <w:numPr>
          <w:ilvl w:val="0"/>
          <w:numId w:val="1062"/>
        </w:numPr>
      </w:pPr>
      <w:r>
        <w:t xml:space="preserve">Adding a service to the In-Scope list requires a boundary impact assessment (Appendix P) and Governance Board approval.</w:t>
      </w:r>
    </w:p>
    <w:bookmarkEnd w:id="270"/>
    <w:bookmarkStart w:id="271" w:name="drift-considerations-20"/>
    <w:p>
      <w:pPr>
        <w:pStyle w:val="Heading2"/>
      </w:pPr>
      <w:r>
        <w:t xml:space="preserve">Drift Considerations</w:t>
      </w:r>
    </w:p>
    <w:p>
      <w:pPr>
        <w:numPr>
          <w:ilvl w:val="0"/>
          <w:numId w:val="1063"/>
        </w:numPr>
      </w:pPr>
      <w:r>
        <w:t xml:space="preserve">Any governance artifact that references an excluded service constitutes boundary drift. Detection rule DDE-015 (Appendix M) monitors for this.</w:t>
      </w:r>
    </w:p>
    <w:p>
      <w:pPr>
        <w:numPr>
          <w:ilvl w:val="0"/>
          <w:numId w:val="1063"/>
        </w:numPr>
      </w:pPr>
      <w:r>
        <w:t xml:space="preserve">Service availability changes by Microsoft must be reflected in this table through Workflow 8.</w:t>
      </w:r>
    </w:p>
    <w:bookmarkEnd w:id="271"/>
    <w:bookmarkStart w:id="272" w:name="governance-alignment-20"/>
    <w:p>
      <w:pPr>
        <w:pStyle w:val="Heading2"/>
      </w:pPr>
      <w:r>
        <w:t xml:space="preserve">Governance Alignment</w:t>
      </w:r>
    </w:p>
    <w:p>
      <w:pPr>
        <w:pStyle w:val="FirstParagraph"/>
      </w:pPr>
      <w:r>
        <w:t xml:space="preserve">This appendix is the definitive implementation of Principle 5 (Boundary Enforcement). Every boundary check in every decision tree, validation function, and CI pipeline ultimately references this classification table.</w:t>
      </w:r>
    </w:p>
    <w:bookmarkEnd w:id="272"/>
    <w:bookmarkEnd w:id="273"/>
    <w:bookmarkStart w:id="285" w:name="X10461ecd3b429410f29776387deaad9ff762f7d"/>
    <w:p>
      <w:pPr>
        <w:pStyle w:val="Heading1"/>
      </w:pPr>
      <w:r>
        <w:t xml:space="preserve">Appendix V — Canonical Contributor Workflow (PR to Validation to Merge)</w:t>
      </w:r>
    </w:p>
    <w:bookmarkStart w:id="274" w:name="purpose-21"/>
    <w:p>
      <w:pPr>
        <w:pStyle w:val="Heading2"/>
      </w:pPr>
      <w:r>
        <w:t xml:space="preserve">Purpose</w:t>
      </w:r>
    </w:p>
    <w:p>
      <w:pPr>
        <w:pStyle w:val="FirstParagraph"/>
      </w:pPr>
      <w:r>
        <w:t xml:space="preserve">This appendix defines the deterministic workflow for contributing changes to the Governance OS repository. Every modification to any canonical artifact must follow this workflow without exception.</w:t>
      </w:r>
    </w:p>
    <w:bookmarkEnd w:id="274"/>
    <w:bookmarkStart w:id="275" w:name="scope-21"/>
    <w:p>
      <w:pPr>
        <w:pStyle w:val="Heading2"/>
      </w:pPr>
      <w:r>
        <w:t xml:space="preserve">Scope</w:t>
      </w:r>
    </w:p>
    <w:p>
      <w:pPr>
        <w:pStyle w:val="FirstParagraph"/>
      </w:pPr>
      <w:r>
        <w:t xml:space="preserve">Covers the ten-step contribution process from branch creation through post-merge publication. Applies to all contributors regardless of role.</w:t>
      </w:r>
    </w:p>
    <w:bookmarkEnd w:id="275"/>
    <w:bookmarkStart w:id="276" w:name="canonical-structure-21"/>
    <w:p>
      <w:pPr>
        <w:pStyle w:val="Heading2"/>
      </w:pPr>
      <w:r>
        <w:t xml:space="preserve">Canonical Structure</w:t>
      </w:r>
    </w:p>
    <w:p>
      <w:pPr>
        <w:pStyle w:val="FirstParagraph"/>
      </w:pPr>
      <w:r>
        <w:t xml:space="preserve">The workflow is a linear, gated process with automated and manual validation checkpoints. Each step has defined inputs, outputs, and pass/fail criteria.</w:t>
      </w:r>
    </w:p>
    <w:bookmarkEnd w:id="276"/>
    <w:bookmarkStart w:id="281" w:name="technical-scaffolding-20"/>
    <w:p>
      <w:pPr>
        <w:pStyle w:val="Heading2"/>
      </w:pPr>
      <w:r>
        <w:t xml:space="preserve">Technical Scaffolding</w:t>
      </w:r>
    </w:p>
    <w:bookmarkStart w:id="277" w:name="workflow-steps"/>
    <w:p>
      <w:pPr>
        <w:pStyle w:val="Heading3"/>
      </w:pPr>
      <w:r>
        <w:t xml:space="preserve">Workflow Steps</w:t>
      </w:r>
    </w:p>
    <w:p>
      <w:pPr>
        <w:numPr>
          <w:ilvl w:val="0"/>
          <w:numId w:val="1064"/>
        </w:numPr>
      </w:pPr>
      <w:r>
        <w:rPr>
          <w:b/>
          <w:bCs/>
        </w:rPr>
        <w:t xml:space="preserve">Fork/Branch:</w:t>
      </w:r>
      <w:r>
        <w:t xml:space="preserve"> </w:t>
      </w:r>
      <w:r>
        <w:t xml:space="preserve">Create a branch with naming convention governance/[type]/[short-description] where type is one of: codebook, schema, module, runbook, workflow, model, glossary, docs.</w:t>
      </w:r>
    </w:p>
    <w:p>
      <w:pPr>
        <w:numPr>
          <w:ilvl w:val="0"/>
          <w:numId w:val="1064"/>
        </w:numPr>
      </w:pPr>
      <w:r>
        <w:rPr>
          <w:b/>
          <w:bCs/>
        </w:rPr>
        <w:t xml:space="preserve">Author Change:</w:t>
      </w:r>
      <w:r>
        <w:t xml:space="preserve"> </w:t>
      </w:r>
      <w:r>
        <w:t xml:space="preserve">Make modifications following the canonical schemas and style guidelines. All JSON must validate. All PowerShell must lint clean.</w:t>
      </w:r>
    </w:p>
    <w:p>
      <w:pPr>
        <w:numPr>
          <w:ilvl w:val="0"/>
          <w:numId w:val="1064"/>
        </w:numPr>
      </w:pPr>
      <w:r>
        <w:rPr>
          <w:b/>
          <w:bCs/>
        </w:rPr>
        <w:t xml:space="preserve">Self-Validate:</w:t>
      </w:r>
      <w:r>
        <w:t xml:space="preserve"> </w:t>
      </w:r>
      <w:r>
        <w:t xml:space="preserve">Run local validation before submitting: Invoke-Pester for PowerShell, JSON schema validation for data files, and manual review against the relevant appendix requirements.</w:t>
      </w:r>
    </w:p>
    <w:p>
      <w:pPr>
        <w:numPr>
          <w:ilvl w:val="0"/>
          <w:numId w:val="1064"/>
        </w:numPr>
      </w:pPr>
      <w:r>
        <w:rPr>
          <w:b/>
          <w:bCs/>
        </w:rPr>
        <w:t xml:space="preserve">Submit PR:</w:t>
      </w:r>
      <w:r>
        <w:t xml:space="preserve"> </w:t>
      </w:r>
      <w:r>
        <w:t xml:space="preserve">Open a pull request using the PR template (see below). All fields must be completed.</w:t>
      </w:r>
    </w:p>
    <w:p>
      <w:pPr>
        <w:numPr>
          <w:ilvl w:val="0"/>
          <w:numId w:val="1064"/>
        </w:numPr>
      </w:pPr>
      <w:r>
        <w:rPr>
          <w:b/>
          <w:bCs/>
        </w:rPr>
        <w:t xml:space="preserve">Automated Validation (CI):</w:t>
      </w:r>
      <w:r>
        <w:t xml:space="preserve"> </w:t>
      </w:r>
      <w:r>
        <w:t xml:space="preserve">CI pipeline runs: JSON schema validation (validate-schema.yml), PowerShell lint (validate-powershell.yml), boundary compliance check (scan for excluded service references).</w:t>
      </w:r>
    </w:p>
    <w:p>
      <w:pPr>
        <w:numPr>
          <w:ilvl w:val="0"/>
          <w:numId w:val="1064"/>
        </w:numPr>
      </w:pPr>
      <w:r>
        <w:rPr>
          <w:b/>
          <w:bCs/>
        </w:rPr>
        <w:t xml:space="preserve">Governance Review:</w:t>
      </w:r>
      <w:r>
        <w:t xml:space="preserve"> </w:t>
      </w:r>
      <w:r>
        <w:t xml:space="preserve">CODEOWNERS-designated reviewers are assigned automatically. Reviewers validate: technical correctness, governance principle compliance, boundary adherence, and impact assessment completeness.</w:t>
      </w:r>
    </w:p>
    <w:p>
      <w:pPr>
        <w:numPr>
          <w:ilvl w:val="0"/>
          <w:numId w:val="1064"/>
        </w:numPr>
      </w:pPr>
      <w:r>
        <w:rPr>
          <w:b/>
          <w:bCs/>
        </w:rPr>
        <w:t xml:space="preserve">Approval:</w:t>
      </w:r>
      <w:r>
        <w:t xml:space="preserve"> </w:t>
      </w:r>
      <w:r>
        <w:t xml:space="preserve">Minimum 2 approvals required for canonical artifacts. Schema changes require Governance Board approval. No open objections may remain.</w:t>
      </w:r>
    </w:p>
    <w:p>
      <w:pPr>
        <w:numPr>
          <w:ilvl w:val="0"/>
          <w:numId w:val="1064"/>
        </w:numPr>
      </w:pPr>
      <w:r>
        <w:rPr>
          <w:b/>
          <w:bCs/>
        </w:rPr>
        <w:t xml:space="preserve">Merge:</w:t>
      </w:r>
      <w:r>
        <w:t xml:space="preserve"> </w:t>
      </w:r>
      <w:r>
        <w:t xml:space="preserve">Squash merge to main branch. Commit message must include PR number and change summary.</w:t>
      </w:r>
    </w:p>
    <w:p>
      <w:pPr>
        <w:numPr>
          <w:ilvl w:val="0"/>
          <w:numId w:val="1064"/>
        </w:numPr>
      </w:pPr>
      <w:r>
        <w:rPr>
          <w:b/>
          <w:bCs/>
        </w:rPr>
        <w:t xml:space="preserve">Post-Merge Validation:</w:t>
      </w:r>
      <w:r>
        <w:t xml:space="preserve"> </w:t>
      </w:r>
      <w:r>
        <w:t xml:space="preserve">CI re-runs all validation against the merged main branch. If validation fails, merge is automatically reverted.</w:t>
      </w:r>
    </w:p>
    <w:p>
      <w:pPr>
        <w:numPr>
          <w:ilvl w:val="0"/>
          <w:numId w:val="1064"/>
        </w:numPr>
      </w:pPr>
      <w:r>
        <w:rPr>
          <w:b/>
          <w:bCs/>
        </w:rPr>
        <w:t xml:space="preserve">Publication:</w:t>
      </w:r>
      <w:r>
        <w:t xml:space="preserve"> </w:t>
      </w:r>
      <w:r>
        <w:t xml:space="preserve">Upon successful post-merge validation, the artifact status transitions to Canonical in the state machine (Appendix S).</w:t>
      </w:r>
    </w:p>
    <w:bookmarkEnd w:id="277"/>
    <w:bookmarkStart w:id="278" w:name="pr-template"/>
    <w:p>
      <w:pPr>
        <w:pStyle w:val="Heading3"/>
      </w:pPr>
      <w:r>
        <w:t xml:space="preserve">PR Template</w:t>
      </w:r>
    </w:p>
    <w:p>
      <w:pPr>
        <w:pStyle w:val="FirstParagraph"/>
      </w:pPr>
      <w:r>
        <w:t xml:space="preserve">## Change Summary [Brief description of what changed and why] ## Change Type - [ ] Codebook Update (Appendix A) - [ ] Schema Change (Appendix H) - [ ] Module Update (Appendix I) - [ ] Workflow Modification (Appendix E) - [ ] Documentation Update - [ ] New Artifact - [ ] Other: _______________ ## Affected Appendices [List all appendices affected by this change] ## Boundary Impact - [ ] No boundary impact - [ ] Boundary impact assessed (attach assessment) ## Drift Risk Assessment [Describe any new drift vectors this change introduces] ## Rollback Plan [Steps to reverse this change if post-merge validation fails] ## Validation Checklist - [ ] JSON schemas validate against JSON Schema 2020-12 - [ ] PowerShell passes PSScriptAnalyzer with zero warnings - [ ] No references to excluded services (Appendix U) - [ ] All OrgPath codes match regex ^ORG(-[A-Z]{2,6}){0,4}$ - [ ] No tenant-specific values, GUIDs, or PII - [ ] Error codes follow GOV-[CAT]-[NUM] format (Appendix W)</w:t>
      </w:r>
    </w:p>
    <w:bookmarkEnd w:id="278"/>
    <w:bookmarkStart w:id="279" w:name="validation-gates"/>
    <w:p>
      <w:pPr>
        <w:pStyle w:val="Heading3"/>
      </w:pPr>
      <w:r>
        <w:t xml:space="preserve">Validation Gates</w:t>
      </w:r>
    </w:p>
    <w:tbl>
      <w:tblPr>
        <w:tblStyle w:val="Table"/>
        <w:tblW w:type="pct" w:w="4927"/>
        <w:tblLayout w:type="fixed"/>
        <w:tblLook w:firstRow="1" w:lastRow="0" w:firstColumn="0" w:lastColumn="0" w:noHBand="0" w:noVBand="0" w:val="0020"/>
      </w:tblPr>
      <w:tblGrid>
        <w:gridCol w:w="1560"/>
        <w:gridCol w:w="924"/>
        <w:gridCol w:w="3410"/>
        <w:gridCol w:w="1907"/>
      </w:tblGrid>
      <w:tr>
        <w:trPr>
          <w:tblHeader w:val="on"/>
        </w:trPr>
        <w:tc>
          <w:tcPr/>
          <w:p>
            <w:pPr>
              <w:pStyle w:val="Compact"/>
              <w:jc w:val="left"/>
            </w:pPr>
            <w:r>
              <w:rPr>
                <w:b/>
                <w:bCs/>
              </w:rPr>
              <w:t xml:space="preserve">Gate</w:t>
            </w:r>
          </w:p>
        </w:tc>
        <w:tc>
          <w:tcPr/>
          <w:p>
            <w:pPr>
              <w:pStyle w:val="Compact"/>
              <w:jc w:val="left"/>
            </w:pPr>
            <w:r>
              <w:rPr>
                <w:b/>
                <w:bCs/>
              </w:rPr>
              <w:t xml:space="preserve">Automated</w:t>
            </w:r>
          </w:p>
        </w:tc>
        <w:tc>
          <w:tcPr/>
          <w:p>
            <w:pPr>
              <w:pStyle w:val="Compact"/>
              <w:jc w:val="left"/>
            </w:pPr>
            <w:r>
              <w:rPr>
                <w:b/>
                <w:bCs/>
              </w:rPr>
              <w:t xml:space="preserve">Pass Criteria</w:t>
            </w:r>
          </w:p>
        </w:tc>
        <w:tc>
          <w:tcPr/>
          <w:p>
            <w:pPr>
              <w:pStyle w:val="Compact"/>
              <w:jc w:val="left"/>
            </w:pPr>
            <w:r>
              <w:rPr>
                <w:b/>
                <w:bCs/>
              </w:rPr>
              <w:t xml:space="preserve">Failure Action</w:t>
            </w:r>
          </w:p>
        </w:tc>
      </w:tr>
      <w:tr>
        <w:tc>
          <w:tcPr/>
          <w:p>
            <w:pPr>
              <w:pStyle w:val="Compact"/>
              <w:jc w:val="left"/>
            </w:pPr>
            <w:r>
              <w:t xml:space="preserve">JSON Schema Validation</w:t>
            </w:r>
          </w:p>
        </w:tc>
        <w:tc>
          <w:tcPr/>
          <w:p>
            <w:pPr>
              <w:pStyle w:val="Compact"/>
              <w:jc w:val="left"/>
            </w:pPr>
            <w:r>
              <w:t xml:space="preserve">Y</w:t>
            </w:r>
          </w:p>
        </w:tc>
        <w:tc>
          <w:tcPr/>
          <w:p>
            <w:pPr>
              <w:pStyle w:val="Compact"/>
              <w:jc w:val="left"/>
            </w:pPr>
            <w:r>
              <w:t xml:space="preserve">All JSON files validate against their declared schema</w:t>
            </w:r>
          </w:p>
        </w:tc>
        <w:tc>
          <w:tcPr/>
          <w:p>
            <w:pPr>
              <w:pStyle w:val="Compact"/>
              <w:jc w:val="left"/>
            </w:pPr>
            <w:r>
              <w:t xml:space="preserve">Block PR; list errors</w:t>
            </w:r>
          </w:p>
        </w:tc>
      </w:tr>
      <w:tr>
        <w:tc>
          <w:tcPr/>
          <w:p>
            <w:pPr>
              <w:pStyle w:val="Compact"/>
              <w:jc w:val="left"/>
            </w:pPr>
            <w:r>
              <w:t xml:space="preserve">PowerShell Lint</w:t>
            </w:r>
          </w:p>
        </w:tc>
        <w:tc>
          <w:tcPr/>
          <w:p>
            <w:pPr>
              <w:pStyle w:val="Compact"/>
              <w:jc w:val="left"/>
            </w:pPr>
            <w:r>
              <w:t xml:space="preserve">Y</w:t>
            </w:r>
          </w:p>
        </w:tc>
        <w:tc>
          <w:tcPr/>
          <w:p>
            <w:pPr>
              <w:pStyle w:val="Compact"/>
              <w:jc w:val="left"/>
            </w:pPr>
            <w:r>
              <w:t xml:space="preserve">PSScriptAnalyzer returns zero errors and zero warnings</w:t>
            </w:r>
          </w:p>
        </w:tc>
        <w:tc>
          <w:tcPr/>
          <w:p>
            <w:pPr>
              <w:pStyle w:val="Compact"/>
              <w:jc w:val="left"/>
            </w:pPr>
            <w:r>
              <w:t xml:space="preserve">Block PR; list violations</w:t>
            </w:r>
          </w:p>
        </w:tc>
      </w:tr>
      <w:tr>
        <w:tc>
          <w:tcPr/>
          <w:p>
            <w:pPr>
              <w:pStyle w:val="Compact"/>
              <w:jc w:val="left"/>
            </w:pPr>
            <w:r>
              <w:t xml:space="preserve">Boundary Scan</w:t>
            </w:r>
          </w:p>
        </w:tc>
        <w:tc>
          <w:tcPr/>
          <w:p>
            <w:pPr>
              <w:pStyle w:val="Compact"/>
              <w:jc w:val="left"/>
            </w:pPr>
            <w:r>
              <w:t xml:space="preserve">Y</w:t>
            </w:r>
          </w:p>
        </w:tc>
        <w:tc>
          <w:tcPr/>
          <w:p>
            <w:pPr>
              <w:pStyle w:val="Compact"/>
              <w:jc w:val="left"/>
            </w:pPr>
            <w:r>
              <w:t xml:space="preserve">No references to excluded services or Azure RM endpoints</w:t>
            </w:r>
          </w:p>
        </w:tc>
        <w:tc>
          <w:tcPr/>
          <w:p>
            <w:pPr>
              <w:pStyle w:val="Compact"/>
              <w:jc w:val="left"/>
            </w:pPr>
            <w:r>
              <w:t xml:space="preserve">Block PR; flag violations</w:t>
            </w:r>
          </w:p>
        </w:tc>
      </w:tr>
      <w:tr>
        <w:tc>
          <w:tcPr/>
          <w:p>
            <w:pPr>
              <w:pStyle w:val="Compact"/>
              <w:jc w:val="left"/>
            </w:pPr>
            <w:r>
              <w:t xml:space="preserve">OrgPath Format Check</w:t>
            </w:r>
          </w:p>
        </w:tc>
        <w:tc>
          <w:tcPr/>
          <w:p>
            <w:pPr>
              <w:pStyle w:val="Compact"/>
              <w:jc w:val="left"/>
            </w:pPr>
            <w:r>
              <w:t xml:space="preserve">Y</w:t>
            </w:r>
          </w:p>
        </w:tc>
        <w:tc>
          <w:tcPr/>
          <w:p>
            <w:pPr>
              <w:pStyle w:val="Compact"/>
              <w:jc w:val="left"/>
            </w:pPr>
            <w:r>
              <w:t xml:space="preserve">All OrgPath strings match canonical regex</w:t>
            </w:r>
          </w:p>
        </w:tc>
        <w:tc>
          <w:tcPr/>
          <w:p>
            <w:pPr>
              <w:pStyle w:val="Compact"/>
              <w:jc w:val="left"/>
            </w:pPr>
            <w:r>
              <w:t xml:space="preserve">Block PR; list invalid paths</w:t>
            </w:r>
          </w:p>
        </w:tc>
      </w:tr>
      <w:tr>
        <w:tc>
          <w:tcPr/>
          <w:p>
            <w:pPr>
              <w:pStyle w:val="Compact"/>
              <w:jc w:val="left"/>
            </w:pPr>
            <w:r>
              <w:t xml:space="preserve">Tenant Agnosticism Check</w:t>
            </w:r>
          </w:p>
        </w:tc>
        <w:tc>
          <w:tcPr/>
          <w:p>
            <w:pPr>
              <w:pStyle w:val="Compact"/>
              <w:jc w:val="left"/>
            </w:pPr>
            <w:r>
              <w:t xml:space="preserve">Y</w:t>
            </w:r>
          </w:p>
        </w:tc>
        <w:tc>
          <w:tcPr/>
          <w:p>
            <w:pPr>
              <w:pStyle w:val="Compact"/>
              <w:jc w:val="left"/>
            </w:pPr>
            <w:r>
              <w:t xml:space="preserve">No tenant GUIDs, UPNs, or specific domain names</w:t>
            </w:r>
          </w:p>
        </w:tc>
        <w:tc>
          <w:tcPr/>
          <w:p>
            <w:pPr>
              <w:pStyle w:val="Compact"/>
              <w:jc w:val="left"/>
            </w:pPr>
            <w:r>
              <w:t xml:space="preserve">Block PR; flag PII</w:t>
            </w:r>
          </w:p>
        </w:tc>
      </w:tr>
      <w:tr>
        <w:tc>
          <w:tcPr/>
          <w:p>
            <w:pPr>
              <w:pStyle w:val="Compact"/>
              <w:jc w:val="left"/>
            </w:pPr>
            <w:r>
              <w:t xml:space="preserve">Governance Review</w:t>
            </w:r>
          </w:p>
        </w:tc>
        <w:tc>
          <w:tcPr/>
          <w:p>
            <w:pPr>
              <w:pStyle w:val="Compact"/>
              <w:jc w:val="left"/>
            </w:pPr>
            <w:r>
              <w:t xml:space="preserve">N</w:t>
            </w:r>
          </w:p>
        </w:tc>
        <w:tc>
          <w:tcPr/>
          <w:p>
            <w:pPr>
              <w:pStyle w:val="Compact"/>
              <w:jc w:val="left"/>
            </w:pPr>
            <w:r>
              <w:t xml:space="preserve">Min 2 reviewer approvals; CODEOWNERS satisfied</w:t>
            </w:r>
          </w:p>
        </w:tc>
        <w:tc>
          <w:tcPr/>
          <w:p>
            <w:pPr>
              <w:pStyle w:val="Compact"/>
              <w:jc w:val="left"/>
            </w:pPr>
            <w:r>
              <w:t xml:space="preserve">PR remains open until approved</w:t>
            </w:r>
          </w:p>
        </w:tc>
      </w:tr>
    </w:tbl>
    <w:bookmarkEnd w:id="279"/>
    <w:bookmarkStart w:id="280" w:name="workflow-diagram"/>
    <w:p>
      <w:pPr>
        <w:pStyle w:val="Heading3"/>
      </w:pPr>
      <w:r>
        <w:t xml:space="preserve">Workflow Diagram</w:t>
      </w:r>
    </w:p>
    <w:p>
      <w:pPr>
        <w:pStyle w:val="FirstParagraph"/>
      </w:pPr>
      <w:r>
        <w:t xml:space="preserve">[1. Branch]--&gt;[2. Author]--&gt;[3. Self-Validate]--&gt;[4. Submit PR] | [5. CI Validation] | | PASS FAIL--&gt;[2. Author] | [6. Governance Review] | | APPROVE REJECT--&gt;[2. Author] | [7. Approval (2+)] | [8. Squash Merge] | [9. Post-Merge CI] | | PASS FAIL--&gt;REVERT | [10. Published]</w:t>
      </w:r>
    </w:p>
    <w:bookmarkEnd w:id="280"/>
    <w:bookmarkEnd w:id="281"/>
    <w:bookmarkStart w:id="282" w:name="boundary-rules-21"/>
    <w:p>
      <w:pPr>
        <w:pStyle w:val="Heading2"/>
      </w:pPr>
      <w:r>
        <w:t xml:space="preserve">Boundary Rules</w:t>
      </w:r>
    </w:p>
    <w:p>
      <w:pPr>
        <w:numPr>
          <w:ilvl w:val="0"/>
          <w:numId w:val="1065"/>
        </w:numPr>
      </w:pPr>
      <w:r>
        <w:t xml:space="preserve">The CI pipeline itself runs within the repository platform; it does not interact with live M365 tenants during PR validation.</w:t>
      </w:r>
    </w:p>
    <w:p>
      <w:pPr>
        <w:numPr>
          <w:ilvl w:val="0"/>
          <w:numId w:val="1065"/>
        </w:numPr>
      </w:pPr>
      <w:r>
        <w:t xml:space="preserve">Boundary scan specifically checks for references to services listed in the Excluded Services table (Appendix U).</w:t>
      </w:r>
    </w:p>
    <w:bookmarkEnd w:id="282"/>
    <w:bookmarkStart w:id="283" w:name="drift-considerations-21"/>
    <w:p>
      <w:pPr>
        <w:pStyle w:val="Heading2"/>
      </w:pPr>
      <w:r>
        <w:t xml:space="preserve">Drift Considerations</w:t>
      </w:r>
    </w:p>
    <w:p>
      <w:pPr>
        <w:numPr>
          <w:ilvl w:val="0"/>
          <w:numId w:val="1066"/>
        </w:numPr>
      </w:pPr>
      <w:r>
        <w:t xml:space="preserve">A change merged outside this workflow (e.g., direct push to main) constitutes governance process drift. Severity: Critical.</w:t>
      </w:r>
    </w:p>
    <w:p>
      <w:pPr>
        <w:numPr>
          <w:ilvl w:val="0"/>
          <w:numId w:val="1066"/>
        </w:numPr>
      </w:pPr>
      <w:r>
        <w:t xml:space="preserve">Branch protection rules must enforce this workflow. Disabling branch protection is a governance violation.</w:t>
      </w:r>
    </w:p>
    <w:bookmarkEnd w:id="283"/>
    <w:bookmarkStart w:id="284" w:name="governance-alignment-21"/>
    <w:p>
      <w:pPr>
        <w:pStyle w:val="Heading2"/>
      </w:pPr>
      <w:r>
        <w:t xml:space="preserve">Governance Alignment</w:t>
      </w:r>
    </w:p>
    <w:p>
      <w:pPr>
        <w:pStyle w:val="FirstParagraph"/>
      </w:pPr>
      <w:r>
        <w:t xml:space="preserve">This workflow implements Principle 3 (Provenance Traceability) by ensuring every change has a PR with documented rationale, and Principle 2 (Schema Fixity) by validating all changes against canonical schemas before merge.</w:t>
      </w:r>
    </w:p>
    <w:bookmarkEnd w:id="284"/>
    <w:bookmarkEnd w:id="285"/>
    <w:bookmarkStart w:id="294" w:name="appendix-w-canonical-error-taxonomy"/>
    <w:p>
      <w:pPr>
        <w:pStyle w:val="Heading1"/>
      </w:pPr>
      <w:r>
        <w:t xml:space="preserve">Appendix W — Canonical Error Taxonomy</w:t>
      </w:r>
    </w:p>
    <w:bookmarkStart w:id="286" w:name="purpose-22"/>
    <w:p>
      <w:pPr>
        <w:pStyle w:val="Heading2"/>
      </w:pPr>
      <w:r>
        <w:t xml:space="preserve">Purpose</w:t>
      </w:r>
    </w:p>
    <w:p>
      <w:pPr>
        <w:pStyle w:val="FirstParagraph"/>
      </w:pPr>
      <w:r>
        <w:t xml:space="preserve">This appendix defines all error codes and classifications used across the Governance OS. Every error condition has a unique code, a severity, a message template, and a recommended action.</w:t>
      </w:r>
    </w:p>
    <w:bookmarkEnd w:id="286"/>
    <w:bookmarkStart w:id="287" w:name="scope-22"/>
    <w:p>
      <w:pPr>
        <w:pStyle w:val="Heading2"/>
      </w:pPr>
      <w:r>
        <w:t xml:space="preserve">Scope</w:t>
      </w:r>
    </w:p>
    <w:p>
      <w:pPr>
        <w:pStyle w:val="FirstParagraph"/>
      </w:pPr>
      <w:r>
        <w:t xml:space="preserve">Covers 10 error categories with a minimum of 5 codes per category, totaling 50 error codes. Applies to all validation, detection, execution, and workflow operations within M365 GCC-Moderate.</w:t>
      </w:r>
    </w:p>
    <w:bookmarkEnd w:id="287"/>
    <w:bookmarkStart w:id="288" w:name="canonical-structure-22"/>
    <w:p>
      <w:pPr>
        <w:pStyle w:val="Heading2"/>
      </w:pPr>
      <w:r>
        <w:t xml:space="preserve">Canonical Structure</w:t>
      </w:r>
    </w:p>
    <w:p>
      <w:pPr>
        <w:pStyle w:val="FirstParagraph"/>
      </w:pPr>
      <w:r>
        <w:t xml:space="preserve">Error codes follow the format GOV-[CATEGORY]-[NUMBER] where CATEGORY is a three-letter code and NUMBER is a zero-padded three-digit integer.</w:t>
      </w:r>
    </w:p>
    <w:bookmarkEnd w:id="288"/>
    <w:bookmarkStart w:id="290" w:name="technical-scaffolding-21"/>
    <w:p>
      <w:pPr>
        <w:pStyle w:val="Heading2"/>
      </w:pPr>
      <w:r>
        <w:t xml:space="preserve">Technical Scaffolding</w:t>
      </w:r>
    </w:p>
    <w:tbl>
      <w:tblPr>
        <w:tblStyle w:val="Table"/>
        <w:tblW w:type="pct" w:w="4954"/>
        <w:tblLayout w:type="fixed"/>
        <w:tblLook w:firstRow="1" w:lastRow="0" w:firstColumn="0" w:lastColumn="0" w:noHBand="0" w:noVBand="0" w:val="0020"/>
      </w:tblPr>
      <w:tblGrid>
        <w:gridCol w:w="623"/>
        <w:gridCol w:w="550"/>
        <w:gridCol w:w="550"/>
        <w:gridCol w:w="3483"/>
        <w:gridCol w:w="1943"/>
        <w:gridCol w:w="696"/>
      </w:tblGrid>
      <w:tr>
        <w:trPr>
          <w:tblHeader w:val="on"/>
        </w:trPr>
        <w:tc>
          <w:tcPr/>
          <w:p>
            <w:pPr>
              <w:pStyle w:val="Compact"/>
              <w:jc w:val="left"/>
            </w:pPr>
            <w:r>
              <w:rPr>
                <w:b/>
                <w:bCs/>
              </w:rPr>
              <w:t xml:space="preserve">Error Code</w:t>
            </w:r>
          </w:p>
        </w:tc>
        <w:tc>
          <w:tcPr/>
          <w:p>
            <w:pPr>
              <w:pStyle w:val="Compact"/>
              <w:jc w:val="left"/>
            </w:pPr>
            <w:r>
              <w:rPr>
                <w:b/>
                <w:bCs/>
              </w:rPr>
              <w:t xml:space="preserve">Category</w:t>
            </w:r>
          </w:p>
        </w:tc>
        <w:tc>
          <w:tcPr/>
          <w:p>
            <w:pPr>
              <w:pStyle w:val="Compact"/>
              <w:jc w:val="left"/>
            </w:pPr>
            <w:r>
              <w:rPr>
                <w:b/>
                <w:bCs/>
              </w:rPr>
              <w:t xml:space="preserve">Severity</w:t>
            </w:r>
          </w:p>
        </w:tc>
        <w:tc>
          <w:tcPr/>
          <w:p>
            <w:pPr>
              <w:pStyle w:val="Compact"/>
              <w:jc w:val="left"/>
            </w:pPr>
            <w:r>
              <w:rPr>
                <w:b/>
                <w:bCs/>
              </w:rPr>
              <w:t xml:space="preserve">Message Template</w:t>
            </w:r>
          </w:p>
        </w:tc>
        <w:tc>
          <w:tcPr/>
          <w:p>
            <w:pPr>
              <w:pStyle w:val="Compact"/>
              <w:jc w:val="left"/>
            </w:pPr>
            <w:r>
              <w:rPr>
                <w:b/>
                <w:bCs/>
              </w:rPr>
              <w:t xml:space="preserve">Recommended Action</w:t>
            </w:r>
          </w:p>
        </w:tc>
        <w:tc>
          <w:tcPr/>
          <w:p>
            <w:pPr>
              <w:pStyle w:val="Compact"/>
              <w:jc w:val="left"/>
            </w:pPr>
            <w:r>
              <w:rPr>
                <w:b/>
                <w:bCs/>
              </w:rPr>
              <w:t xml:space="preserve">Auto-Recover</w:t>
            </w:r>
          </w:p>
        </w:tc>
      </w:tr>
      <w:tr>
        <w:tc>
          <w:tcPr/>
          <w:p>
            <w:pPr>
              <w:pStyle w:val="Compact"/>
              <w:jc w:val="left"/>
            </w:pPr>
            <w:r>
              <w:t xml:space="preserve">GOV-SCH-001</w:t>
            </w:r>
          </w:p>
        </w:tc>
        <w:tc>
          <w:tcPr/>
          <w:p>
            <w:pPr>
              <w:pStyle w:val="Compact"/>
              <w:jc w:val="left"/>
            </w:pPr>
            <w:r>
              <w:t xml:space="preserve">Schema</w:t>
            </w:r>
          </w:p>
        </w:tc>
        <w:tc>
          <w:tcPr/>
          <w:p>
            <w:pPr>
              <w:pStyle w:val="Compact"/>
              <w:jc w:val="left"/>
            </w:pPr>
            <w:r>
              <w:t xml:space="preserve">Critical</w:t>
            </w:r>
          </w:p>
        </w:tc>
        <w:tc>
          <w:tcPr/>
          <w:p>
            <w:pPr>
              <w:pStyle w:val="Compact"/>
              <w:jc w:val="left"/>
            </w:pPr>
            <w:r>
              <w:t xml:space="preserve">OrgPath format invalid: '{value}' does not match pattern</w:t>
            </w:r>
          </w:p>
        </w:tc>
        <w:tc>
          <w:tcPr/>
          <w:p>
            <w:pPr>
              <w:pStyle w:val="Compact"/>
              <w:jc w:val="left"/>
            </w:pPr>
            <w:r>
              <w:t xml:space="preserve">Correct OrgPath value to match regex</w:t>
            </w:r>
          </w:p>
        </w:tc>
        <w:tc>
          <w:tcPr/>
          <w:p>
            <w:pPr>
              <w:pStyle w:val="Compact"/>
              <w:jc w:val="left"/>
            </w:pPr>
            <w:r>
              <w:t xml:space="preserve">N</w:t>
            </w:r>
          </w:p>
        </w:tc>
      </w:tr>
      <w:tr>
        <w:tc>
          <w:tcPr/>
          <w:p>
            <w:pPr>
              <w:pStyle w:val="Compact"/>
              <w:jc w:val="left"/>
            </w:pPr>
            <w:r>
              <w:t xml:space="preserve">GOV-SCH-002</w:t>
            </w:r>
          </w:p>
        </w:tc>
        <w:tc>
          <w:tcPr/>
          <w:p>
            <w:pPr>
              <w:pStyle w:val="Compact"/>
              <w:jc w:val="left"/>
            </w:pPr>
            <w:r>
              <w:t xml:space="preserve">Schema</w:t>
            </w:r>
          </w:p>
        </w:tc>
        <w:tc>
          <w:tcPr/>
          <w:p>
            <w:pPr>
              <w:pStyle w:val="Compact"/>
              <w:jc w:val="left"/>
            </w:pPr>
            <w:r>
              <w:t xml:space="preserve">High</w:t>
            </w:r>
          </w:p>
        </w:tc>
        <w:tc>
          <w:tcPr/>
          <w:p>
            <w:pPr>
              <w:pStyle w:val="Compact"/>
              <w:jc w:val="left"/>
            </w:pPr>
            <w:r>
              <w:t xml:space="preserve">OrgPath code '{value}' has status '{status}', expected 'active'</w:t>
            </w:r>
          </w:p>
        </w:tc>
        <w:tc>
          <w:tcPr/>
          <w:p>
            <w:pPr>
              <w:pStyle w:val="Compact"/>
              <w:jc w:val="left"/>
            </w:pPr>
            <w:r>
              <w:t xml:space="preserve">Reassign user to active OrgPath</w:t>
            </w:r>
          </w:p>
        </w:tc>
        <w:tc>
          <w:tcPr/>
          <w:p>
            <w:pPr>
              <w:pStyle w:val="Compact"/>
              <w:jc w:val="left"/>
            </w:pPr>
            <w:r>
              <w:t xml:space="preserve">N</w:t>
            </w:r>
          </w:p>
        </w:tc>
      </w:tr>
      <w:tr>
        <w:tc>
          <w:tcPr/>
          <w:p>
            <w:pPr>
              <w:pStyle w:val="Compact"/>
              <w:jc w:val="left"/>
            </w:pPr>
            <w:r>
              <w:t xml:space="preserve">GOV-SCH-003</w:t>
            </w:r>
          </w:p>
        </w:tc>
        <w:tc>
          <w:tcPr/>
          <w:p>
            <w:pPr>
              <w:pStyle w:val="Compact"/>
              <w:jc w:val="left"/>
            </w:pPr>
            <w:r>
              <w:t xml:space="preserve">Schema</w:t>
            </w:r>
          </w:p>
        </w:tc>
        <w:tc>
          <w:tcPr/>
          <w:p>
            <w:pPr>
              <w:pStyle w:val="Compact"/>
              <w:jc w:val="left"/>
            </w:pPr>
            <w:r>
              <w:t xml:space="preserve">High</w:t>
            </w:r>
          </w:p>
        </w:tc>
        <w:tc>
          <w:tcPr/>
          <w:p>
            <w:pPr>
              <w:pStyle w:val="Compact"/>
              <w:jc w:val="left"/>
            </w:pPr>
            <w:r>
              <w:t xml:space="preserve">Required attribute '{attribute}' is null or empty</w:t>
            </w:r>
          </w:p>
        </w:tc>
        <w:tc>
          <w:tcPr/>
          <w:p>
            <w:pPr>
              <w:pStyle w:val="Compact"/>
              <w:jc w:val="left"/>
            </w:pPr>
            <w:r>
              <w:t xml:space="preserve">Populate required attribute</w:t>
            </w:r>
          </w:p>
        </w:tc>
        <w:tc>
          <w:tcPr/>
          <w:p>
            <w:pPr>
              <w:pStyle w:val="Compact"/>
              <w:jc w:val="left"/>
            </w:pPr>
            <w:r>
              <w:t xml:space="preserve">N</w:t>
            </w:r>
          </w:p>
        </w:tc>
      </w:tr>
      <w:tr>
        <w:tc>
          <w:tcPr/>
          <w:p>
            <w:pPr>
              <w:pStyle w:val="Compact"/>
              <w:jc w:val="left"/>
            </w:pPr>
            <w:r>
              <w:t xml:space="preserve">GOV-SCH-004</w:t>
            </w:r>
          </w:p>
        </w:tc>
        <w:tc>
          <w:tcPr/>
          <w:p>
            <w:pPr>
              <w:pStyle w:val="Compact"/>
              <w:jc w:val="left"/>
            </w:pPr>
            <w:r>
              <w:t xml:space="preserve">Schema</w:t>
            </w:r>
          </w:p>
        </w:tc>
        <w:tc>
          <w:tcPr/>
          <w:p>
            <w:pPr>
              <w:pStyle w:val="Compact"/>
              <w:jc w:val="left"/>
            </w:pPr>
            <w:r>
              <w:t xml:space="preserve">Medium</w:t>
            </w:r>
          </w:p>
        </w:tc>
        <w:tc>
          <w:tcPr/>
          <w:p>
            <w:pPr>
              <w:pStyle w:val="Compact"/>
              <w:jc w:val="left"/>
            </w:pPr>
            <w:r>
              <w:t xml:space="preserve">Attribute '{attribute}' value '{value}' does not match validation rule</w:t>
            </w:r>
          </w:p>
        </w:tc>
        <w:tc>
          <w:tcPr/>
          <w:p>
            <w:pPr>
              <w:pStyle w:val="Compact"/>
              <w:jc w:val="left"/>
            </w:pPr>
            <w:r>
              <w:t xml:space="preserve">Correct attribute value per Appendix C</w:t>
            </w:r>
          </w:p>
        </w:tc>
        <w:tc>
          <w:tcPr/>
          <w:p>
            <w:pPr>
              <w:pStyle w:val="Compact"/>
              <w:jc w:val="left"/>
            </w:pPr>
            <w:r>
              <w:t xml:space="preserve">N</w:t>
            </w:r>
          </w:p>
        </w:tc>
      </w:tr>
      <w:tr>
        <w:tc>
          <w:tcPr/>
          <w:p>
            <w:pPr>
              <w:pStyle w:val="Compact"/>
              <w:jc w:val="left"/>
            </w:pPr>
            <w:r>
              <w:t xml:space="preserve">GOV-SCH-005</w:t>
            </w:r>
          </w:p>
        </w:tc>
        <w:tc>
          <w:tcPr/>
          <w:p>
            <w:pPr>
              <w:pStyle w:val="Compact"/>
              <w:jc w:val="left"/>
            </w:pPr>
            <w:r>
              <w:t xml:space="preserve">Schema</w:t>
            </w:r>
          </w:p>
        </w:tc>
        <w:tc>
          <w:tcPr/>
          <w:p>
            <w:pPr>
              <w:pStyle w:val="Compact"/>
              <w:jc w:val="left"/>
            </w:pPr>
            <w:r>
              <w:t xml:space="preserve">Medium</w:t>
            </w:r>
          </w:p>
        </w:tc>
        <w:tc>
          <w:tcPr/>
          <w:p>
            <w:pPr>
              <w:pStyle w:val="Compact"/>
              <w:jc w:val="left"/>
            </w:pPr>
            <w:r>
              <w:t xml:space="preserve">Extension attribute '{attribute}' contains unrecognized value</w:t>
            </w:r>
          </w:p>
        </w:tc>
        <w:tc>
          <w:tcPr/>
          <w:p>
            <w:pPr>
              <w:pStyle w:val="Compact"/>
              <w:jc w:val="left"/>
            </w:pPr>
            <w:r>
              <w:t xml:space="preserve">Review and correct extension attribute</w:t>
            </w:r>
          </w:p>
        </w:tc>
        <w:tc>
          <w:tcPr/>
          <w:p>
            <w:pPr>
              <w:pStyle w:val="Compact"/>
              <w:jc w:val="left"/>
            </w:pPr>
            <w:r>
              <w:t xml:space="preserve">N</w:t>
            </w:r>
          </w:p>
        </w:tc>
      </w:tr>
      <w:tr>
        <w:tc>
          <w:tcPr/>
          <w:p>
            <w:pPr>
              <w:pStyle w:val="Compact"/>
              <w:jc w:val="left"/>
            </w:pPr>
            <w:r>
              <w:t xml:space="preserve">GOV-HIR-001</w:t>
            </w:r>
          </w:p>
        </w:tc>
        <w:tc>
          <w:tcPr/>
          <w:p>
            <w:pPr>
              <w:pStyle w:val="Compact"/>
              <w:jc w:val="left"/>
            </w:pPr>
            <w:r>
              <w:t xml:space="preserve">Hierarchy</w:t>
            </w:r>
          </w:p>
        </w:tc>
        <w:tc>
          <w:tcPr/>
          <w:p>
            <w:pPr>
              <w:pStyle w:val="Compact"/>
              <w:jc w:val="left"/>
            </w:pPr>
            <w:r>
              <w:t xml:space="preserve">Critical</w:t>
            </w:r>
          </w:p>
        </w:tc>
        <w:tc>
          <w:tcPr/>
          <w:p>
            <w:pPr>
              <w:pStyle w:val="Compact"/>
              <w:jc w:val="left"/>
            </w:pPr>
            <w:r>
              <w:t xml:space="preserve">OrgPath '{child}' has no valid parent in codebook</w:t>
            </w:r>
          </w:p>
        </w:tc>
        <w:tc>
          <w:tcPr/>
          <w:p>
            <w:pPr>
              <w:pStyle w:val="Compact"/>
              <w:jc w:val="left"/>
            </w:pPr>
            <w:r>
              <w:t xml:space="preserve">Add parent to codebook or reassign user</w:t>
            </w:r>
          </w:p>
        </w:tc>
        <w:tc>
          <w:tcPr/>
          <w:p>
            <w:pPr>
              <w:pStyle w:val="Compact"/>
              <w:jc w:val="left"/>
            </w:pPr>
            <w:r>
              <w:t xml:space="preserve">N</w:t>
            </w:r>
          </w:p>
        </w:tc>
      </w:tr>
      <w:tr>
        <w:tc>
          <w:tcPr/>
          <w:p>
            <w:pPr>
              <w:pStyle w:val="Compact"/>
              <w:jc w:val="left"/>
            </w:pPr>
            <w:r>
              <w:t xml:space="preserve">GOV-HIR-002</w:t>
            </w:r>
          </w:p>
        </w:tc>
        <w:tc>
          <w:tcPr/>
          <w:p>
            <w:pPr>
              <w:pStyle w:val="Compact"/>
              <w:jc w:val="left"/>
            </w:pPr>
            <w:r>
              <w:t xml:space="preserve">Hierarchy</w:t>
            </w:r>
          </w:p>
        </w:tc>
        <w:tc>
          <w:tcPr/>
          <w:p>
            <w:pPr>
              <w:pStyle w:val="Compact"/>
              <w:jc w:val="left"/>
            </w:pPr>
            <w:r>
              <w:t xml:space="preserve">Critical</w:t>
            </w:r>
          </w:p>
        </w:tc>
        <w:tc>
          <w:tcPr/>
          <w:p>
            <w:pPr>
              <w:pStyle w:val="Compact"/>
              <w:jc w:val="left"/>
            </w:pPr>
            <w:r>
              <w:t xml:space="preserve">OrgPath depth exceeds maximum allowed for parent '{parent}'</w:t>
            </w:r>
          </w:p>
        </w:tc>
        <w:tc>
          <w:tcPr/>
          <w:p>
            <w:pPr>
              <w:pStyle w:val="Compact"/>
              <w:jc w:val="left"/>
            </w:pPr>
            <w:r>
              <w:t xml:space="preserve">Restructure OrgPath within depth limit</w:t>
            </w:r>
          </w:p>
        </w:tc>
        <w:tc>
          <w:tcPr/>
          <w:p>
            <w:pPr>
              <w:pStyle w:val="Compact"/>
              <w:jc w:val="left"/>
            </w:pPr>
            <w:r>
              <w:t xml:space="preserve">N</w:t>
            </w:r>
          </w:p>
        </w:tc>
      </w:tr>
      <w:tr>
        <w:tc>
          <w:tcPr/>
          <w:p>
            <w:pPr>
              <w:pStyle w:val="Compact"/>
              <w:jc w:val="left"/>
            </w:pPr>
            <w:r>
              <w:t xml:space="preserve">GOV-HIR-003</w:t>
            </w:r>
          </w:p>
        </w:tc>
        <w:tc>
          <w:tcPr/>
          <w:p>
            <w:pPr>
              <w:pStyle w:val="Compact"/>
              <w:jc w:val="left"/>
            </w:pPr>
            <w:r>
              <w:t xml:space="preserve">Hierarchy</w:t>
            </w:r>
          </w:p>
        </w:tc>
        <w:tc>
          <w:tcPr/>
          <w:p>
            <w:pPr>
              <w:pStyle w:val="Compact"/>
              <w:jc w:val="left"/>
            </w:pPr>
            <w:r>
              <w:t xml:space="preserve">High</w:t>
            </w:r>
          </w:p>
        </w:tc>
        <w:tc>
          <w:tcPr/>
          <w:p>
            <w:pPr>
              <w:pStyle w:val="Compact"/>
              <w:jc w:val="left"/>
            </w:pPr>
            <w:r>
              <w:t xml:space="preserve">Circular reference detected in manager chain for user '{userId}'</w:t>
            </w:r>
          </w:p>
        </w:tc>
        <w:tc>
          <w:tcPr/>
          <w:p>
            <w:pPr>
              <w:pStyle w:val="Compact"/>
              <w:jc w:val="left"/>
            </w:pPr>
            <w:r>
              <w:t xml:space="preserve">Break circular reference in manager field</w:t>
            </w:r>
          </w:p>
        </w:tc>
        <w:tc>
          <w:tcPr/>
          <w:p>
            <w:pPr>
              <w:pStyle w:val="Compact"/>
              <w:jc w:val="left"/>
            </w:pPr>
            <w:r>
              <w:t xml:space="preserve">N</w:t>
            </w:r>
          </w:p>
        </w:tc>
      </w:tr>
      <w:tr>
        <w:tc>
          <w:tcPr/>
          <w:p>
            <w:pPr>
              <w:pStyle w:val="Compact"/>
              <w:jc w:val="left"/>
            </w:pPr>
            <w:r>
              <w:t xml:space="preserve">GOV-HIR-004</w:t>
            </w:r>
          </w:p>
        </w:tc>
        <w:tc>
          <w:tcPr/>
          <w:p>
            <w:pPr>
              <w:pStyle w:val="Compact"/>
              <w:jc w:val="left"/>
            </w:pPr>
            <w:r>
              <w:t xml:space="preserve">Hierarchy</w:t>
            </w:r>
          </w:p>
        </w:tc>
        <w:tc>
          <w:tcPr/>
          <w:p>
            <w:pPr>
              <w:pStyle w:val="Compact"/>
              <w:jc w:val="left"/>
            </w:pPr>
            <w:r>
              <w:t xml:space="preserve">Medium</w:t>
            </w:r>
          </w:p>
        </w:tc>
        <w:tc>
          <w:tcPr/>
          <w:p>
            <w:pPr>
              <w:pStyle w:val="Compact"/>
              <w:jc w:val="left"/>
            </w:pPr>
            <w:r>
              <w:t xml:space="preserve">Manager '{managerId}' is inactive (accountEnabled=false)</w:t>
            </w:r>
          </w:p>
        </w:tc>
        <w:tc>
          <w:tcPr/>
          <w:p>
            <w:pPr>
              <w:pStyle w:val="Compact"/>
              <w:jc w:val="left"/>
            </w:pPr>
            <w:r>
              <w:t xml:space="preserve">Reassign manager to active user</w:t>
            </w:r>
          </w:p>
        </w:tc>
        <w:tc>
          <w:tcPr/>
          <w:p>
            <w:pPr>
              <w:pStyle w:val="Compact"/>
              <w:jc w:val="left"/>
            </w:pPr>
            <w:r>
              <w:t xml:space="preserve">N</w:t>
            </w:r>
          </w:p>
        </w:tc>
      </w:tr>
      <w:tr>
        <w:tc>
          <w:tcPr/>
          <w:p>
            <w:pPr>
              <w:pStyle w:val="Compact"/>
              <w:jc w:val="left"/>
            </w:pPr>
            <w:r>
              <w:t xml:space="preserve">GOV-HIR-005</w:t>
            </w:r>
          </w:p>
        </w:tc>
        <w:tc>
          <w:tcPr/>
          <w:p>
            <w:pPr>
              <w:pStyle w:val="Compact"/>
              <w:jc w:val="left"/>
            </w:pPr>
            <w:r>
              <w:t xml:space="preserve">Hierarchy</w:t>
            </w:r>
          </w:p>
        </w:tc>
        <w:tc>
          <w:tcPr/>
          <w:p>
            <w:pPr>
              <w:pStyle w:val="Compact"/>
              <w:jc w:val="left"/>
            </w:pPr>
            <w:r>
              <w:t xml:space="preserve">High</w:t>
            </w:r>
          </w:p>
        </w:tc>
        <w:tc>
          <w:tcPr/>
          <w:p>
            <w:pPr>
              <w:pStyle w:val="Compact"/>
              <w:jc w:val="left"/>
            </w:pPr>
            <w:r>
              <w:t xml:space="preserve">OrgPath segment '{segment}' length outside 2-6 character range</w:t>
            </w:r>
          </w:p>
        </w:tc>
        <w:tc>
          <w:tcPr/>
          <w:p>
            <w:pPr>
              <w:pStyle w:val="Compact"/>
              <w:jc w:val="left"/>
            </w:pPr>
            <w:r>
              <w:t xml:space="preserve">Correct segment to valid length</w:t>
            </w:r>
          </w:p>
        </w:tc>
        <w:tc>
          <w:tcPr/>
          <w:p>
            <w:pPr>
              <w:pStyle w:val="Compact"/>
              <w:jc w:val="left"/>
            </w:pPr>
            <w:r>
              <w:t xml:space="preserve">N</w:t>
            </w:r>
          </w:p>
        </w:tc>
      </w:tr>
      <w:tr>
        <w:tc>
          <w:tcPr/>
          <w:p>
            <w:pPr>
              <w:pStyle w:val="Compact"/>
              <w:jc w:val="left"/>
            </w:pPr>
            <w:r>
              <w:t xml:space="preserve">GOV-GRP-001</w:t>
            </w:r>
          </w:p>
        </w:tc>
        <w:tc>
          <w:tcPr/>
          <w:p>
            <w:pPr>
              <w:pStyle w:val="Compact"/>
              <w:jc w:val="left"/>
            </w:pPr>
            <w:r>
              <w:t xml:space="preserve">Group</w:t>
            </w:r>
          </w:p>
        </w:tc>
        <w:tc>
          <w:tcPr/>
          <w:p>
            <w:pPr>
              <w:pStyle w:val="Compact"/>
              <w:jc w:val="left"/>
            </w:pPr>
            <w:r>
              <w:t xml:space="preserve">Critical</w:t>
            </w:r>
          </w:p>
        </w:tc>
        <w:tc>
          <w:tcPr/>
          <w:p>
            <w:pPr>
              <w:pStyle w:val="Compact"/>
              <w:jc w:val="left"/>
            </w:pPr>
            <w:r>
              <w:t xml:space="preserve">Dynamic group '{groupName}' membership rule does not match canonical definition</w:t>
            </w:r>
          </w:p>
        </w:tc>
        <w:tc>
          <w:tcPr/>
          <w:p>
            <w:pPr>
              <w:pStyle w:val="Compact"/>
              <w:jc w:val="left"/>
            </w:pPr>
            <w:r>
              <w:t xml:space="preserve">Overwrite rule from canonical library</w:t>
            </w:r>
          </w:p>
        </w:tc>
        <w:tc>
          <w:tcPr/>
          <w:p>
            <w:pPr>
              <w:pStyle w:val="Compact"/>
              <w:jc w:val="left"/>
            </w:pPr>
            <w:r>
              <w:t xml:space="preserve">Y</w:t>
            </w:r>
          </w:p>
        </w:tc>
      </w:tr>
      <w:tr>
        <w:tc>
          <w:tcPr/>
          <w:p>
            <w:pPr>
              <w:pStyle w:val="Compact"/>
              <w:jc w:val="left"/>
            </w:pPr>
            <w:r>
              <w:t xml:space="preserve">GOV-GRP-002</w:t>
            </w:r>
          </w:p>
        </w:tc>
        <w:tc>
          <w:tcPr/>
          <w:p>
            <w:pPr>
              <w:pStyle w:val="Compact"/>
              <w:jc w:val="left"/>
            </w:pPr>
            <w:r>
              <w:t xml:space="preserve">Group</w:t>
            </w:r>
          </w:p>
        </w:tc>
        <w:tc>
          <w:tcPr/>
          <w:p>
            <w:pPr>
              <w:pStyle w:val="Compact"/>
              <w:jc w:val="left"/>
            </w:pPr>
            <w:r>
              <w:t xml:space="preserve">Medium</w:t>
            </w:r>
          </w:p>
        </w:tc>
        <w:tc>
          <w:tcPr/>
          <w:p>
            <w:pPr>
              <w:pStyle w:val="Compact"/>
              <w:jc w:val="left"/>
            </w:pPr>
            <w:r>
              <w:t xml:space="preserve">Phantom group '{groupName}' exists in tenant but not in library</w:t>
            </w:r>
          </w:p>
        </w:tc>
        <w:tc>
          <w:tcPr/>
          <w:p>
            <w:pPr>
              <w:pStyle w:val="Compact"/>
              <w:jc w:val="left"/>
            </w:pPr>
            <w:r>
              <w:t xml:space="preserve">Delete or canonize group</w:t>
            </w:r>
          </w:p>
        </w:tc>
        <w:tc>
          <w:tcPr/>
          <w:p>
            <w:pPr>
              <w:pStyle w:val="Compact"/>
              <w:jc w:val="left"/>
            </w:pPr>
            <w:r>
              <w:t xml:space="preserve">N</w:t>
            </w:r>
          </w:p>
        </w:tc>
      </w:tr>
      <w:tr>
        <w:tc>
          <w:tcPr/>
          <w:p>
            <w:pPr>
              <w:pStyle w:val="Compact"/>
              <w:jc w:val="left"/>
            </w:pPr>
            <w:r>
              <w:t xml:space="preserve">GOV-GRP-003</w:t>
            </w:r>
          </w:p>
        </w:tc>
        <w:tc>
          <w:tcPr/>
          <w:p>
            <w:pPr>
              <w:pStyle w:val="Compact"/>
              <w:jc w:val="left"/>
            </w:pPr>
            <w:r>
              <w:t xml:space="preserve">Group</w:t>
            </w:r>
          </w:p>
        </w:tc>
        <w:tc>
          <w:tcPr/>
          <w:p>
            <w:pPr>
              <w:pStyle w:val="Compact"/>
              <w:jc w:val="left"/>
            </w:pPr>
            <w:r>
              <w:t xml:space="preserve">High</w:t>
            </w:r>
          </w:p>
        </w:tc>
        <w:tc>
          <w:tcPr/>
          <w:p>
            <w:pPr>
              <w:pStyle w:val="Compact"/>
              <w:jc w:val="left"/>
            </w:pPr>
            <w:r>
              <w:t xml:space="preserve">Group '{groupName}' has manually assigned members (should be dynamic only)</w:t>
            </w:r>
          </w:p>
        </w:tc>
        <w:tc>
          <w:tcPr/>
          <w:p>
            <w:pPr>
              <w:pStyle w:val="Compact"/>
              <w:jc w:val="left"/>
            </w:pPr>
            <w:r>
              <w:t xml:space="preserve">Remove manual assignments</w:t>
            </w:r>
          </w:p>
        </w:tc>
        <w:tc>
          <w:tcPr/>
          <w:p>
            <w:pPr>
              <w:pStyle w:val="Compact"/>
              <w:jc w:val="left"/>
            </w:pPr>
            <w:r>
              <w:t xml:space="preserve">Y</w:t>
            </w:r>
          </w:p>
        </w:tc>
      </w:tr>
      <w:tr>
        <w:tc>
          <w:tcPr/>
          <w:p>
            <w:pPr>
              <w:pStyle w:val="Compact"/>
              <w:jc w:val="left"/>
            </w:pPr>
            <w:r>
              <w:t xml:space="preserve">GOV-GRP-004</w:t>
            </w:r>
          </w:p>
        </w:tc>
        <w:tc>
          <w:tcPr/>
          <w:p>
            <w:pPr>
              <w:pStyle w:val="Compact"/>
              <w:jc w:val="left"/>
            </w:pPr>
            <w:r>
              <w:t xml:space="preserve">Group</w:t>
            </w:r>
          </w:p>
        </w:tc>
        <w:tc>
          <w:tcPr/>
          <w:p>
            <w:pPr>
              <w:pStyle w:val="Compact"/>
              <w:jc w:val="left"/>
            </w:pPr>
            <w:r>
              <w:t xml:space="preserve">Low</w:t>
            </w:r>
          </w:p>
        </w:tc>
        <w:tc>
          <w:tcPr/>
          <w:p>
            <w:pPr>
              <w:pStyle w:val="Compact"/>
              <w:jc w:val="left"/>
            </w:pPr>
            <w:r>
              <w:t xml:space="preserve">Group '{groupName}' has zero members for active OrgPath</w:t>
            </w:r>
          </w:p>
        </w:tc>
        <w:tc>
          <w:tcPr/>
          <w:p>
            <w:pPr>
              <w:pStyle w:val="Compact"/>
              <w:jc w:val="left"/>
            </w:pPr>
            <w:r>
              <w:t xml:space="preserve">Investigate OrgPath population</w:t>
            </w:r>
          </w:p>
        </w:tc>
        <w:tc>
          <w:tcPr/>
          <w:p>
            <w:pPr>
              <w:pStyle w:val="Compact"/>
              <w:jc w:val="left"/>
            </w:pPr>
            <w:r>
              <w:t xml:space="preserve">N</w:t>
            </w:r>
          </w:p>
        </w:tc>
      </w:tr>
      <w:tr>
        <w:tc>
          <w:tcPr/>
          <w:p>
            <w:pPr>
              <w:pStyle w:val="Compact"/>
              <w:jc w:val="left"/>
            </w:pPr>
            <w:r>
              <w:t xml:space="preserve">GOV-GRP-005</w:t>
            </w:r>
          </w:p>
        </w:tc>
        <w:tc>
          <w:tcPr/>
          <w:p>
            <w:pPr>
              <w:pStyle w:val="Compact"/>
              <w:jc w:val="left"/>
            </w:pPr>
            <w:r>
              <w:t xml:space="preserve">Group</w:t>
            </w:r>
          </w:p>
        </w:tc>
        <w:tc>
          <w:tcPr/>
          <w:p>
            <w:pPr>
              <w:pStyle w:val="Compact"/>
              <w:jc w:val="left"/>
            </w:pPr>
            <w:r>
              <w:t xml:space="preserve">High</w:t>
            </w:r>
          </w:p>
        </w:tc>
        <w:tc>
          <w:tcPr/>
          <w:p>
            <w:pPr>
              <w:pStyle w:val="Compact"/>
              <w:jc w:val="left"/>
            </w:pPr>
            <w:r>
              <w:t xml:space="preserve">Group naming convention violated: '{groupName}' does not start with 'OrgTree-'</w:t>
            </w:r>
          </w:p>
        </w:tc>
        <w:tc>
          <w:tcPr/>
          <w:p>
            <w:pPr>
              <w:pStyle w:val="Compact"/>
              <w:jc w:val="left"/>
            </w:pPr>
            <w:r>
              <w:t xml:space="preserve">Rename group to follow convention</w:t>
            </w:r>
          </w:p>
        </w:tc>
        <w:tc>
          <w:tcPr/>
          <w:p>
            <w:pPr>
              <w:pStyle w:val="Compact"/>
              <w:jc w:val="left"/>
            </w:pPr>
            <w:r>
              <w:t xml:space="preserve">N</w:t>
            </w:r>
          </w:p>
        </w:tc>
      </w:tr>
      <w:tr>
        <w:tc>
          <w:tcPr/>
          <w:p>
            <w:pPr>
              <w:pStyle w:val="Compact"/>
              <w:jc w:val="left"/>
            </w:pPr>
            <w:r>
              <w:t xml:space="preserve">GOV-DEL-001</w:t>
            </w:r>
          </w:p>
        </w:tc>
        <w:tc>
          <w:tcPr/>
          <w:p>
            <w:pPr>
              <w:pStyle w:val="Compact"/>
              <w:jc w:val="left"/>
            </w:pPr>
            <w:r>
              <w:t xml:space="preserve">Delegation</w:t>
            </w:r>
          </w:p>
        </w:tc>
        <w:tc>
          <w:tcPr/>
          <w:p>
            <w:pPr>
              <w:pStyle w:val="Compact"/>
              <w:jc w:val="left"/>
            </w:pPr>
            <w:r>
              <w:t xml:space="preserve">Critical</w:t>
            </w:r>
          </w:p>
        </w:tc>
        <w:tc>
          <w:tcPr/>
          <w:p>
            <w:pPr>
              <w:pStyle w:val="Compact"/>
              <w:jc w:val="left"/>
            </w:pPr>
            <w:r>
              <w:t xml:space="preserve">Role assignment exists outside delegation matrix: role '{role}' on AU '{au}'</w:t>
            </w:r>
          </w:p>
        </w:tc>
        <w:tc>
          <w:tcPr/>
          <w:p>
            <w:pPr>
              <w:pStyle w:val="Compact"/>
              <w:jc w:val="left"/>
            </w:pPr>
            <w:r>
              <w:t xml:space="preserve">Remove unauthorized assignment</w:t>
            </w:r>
          </w:p>
        </w:tc>
        <w:tc>
          <w:tcPr/>
          <w:p>
            <w:pPr>
              <w:pStyle w:val="Compact"/>
              <w:jc w:val="left"/>
            </w:pPr>
            <w:r>
              <w:t xml:space="preserve">N</w:t>
            </w:r>
          </w:p>
        </w:tc>
      </w:tr>
      <w:tr>
        <w:tc>
          <w:tcPr/>
          <w:p>
            <w:pPr>
              <w:pStyle w:val="Compact"/>
              <w:jc w:val="left"/>
            </w:pPr>
            <w:r>
              <w:t xml:space="preserve">GOV-DEL-002</w:t>
            </w:r>
          </w:p>
        </w:tc>
        <w:tc>
          <w:tcPr/>
          <w:p>
            <w:pPr>
              <w:pStyle w:val="Compact"/>
              <w:jc w:val="left"/>
            </w:pPr>
            <w:r>
              <w:t xml:space="preserve">Delegation</w:t>
            </w:r>
          </w:p>
        </w:tc>
        <w:tc>
          <w:tcPr/>
          <w:p>
            <w:pPr>
              <w:pStyle w:val="Compact"/>
              <w:jc w:val="left"/>
            </w:pPr>
            <w:r>
              <w:t xml:space="preserve">High</w:t>
            </w:r>
          </w:p>
        </w:tc>
        <w:tc>
          <w:tcPr/>
          <w:p>
            <w:pPr>
              <w:pStyle w:val="Compact"/>
              <w:jc w:val="left"/>
            </w:pPr>
            <w:r>
              <w:t xml:space="preserve">AU '{auName}' membership rule does not match canonical registry</w:t>
            </w:r>
          </w:p>
        </w:tc>
        <w:tc>
          <w:tcPr/>
          <w:p>
            <w:pPr>
              <w:pStyle w:val="Compact"/>
              <w:jc w:val="left"/>
            </w:pPr>
            <w:r>
              <w:t xml:space="preserve">Overwrite AU rule from registry</w:t>
            </w:r>
          </w:p>
        </w:tc>
        <w:tc>
          <w:tcPr/>
          <w:p>
            <w:pPr>
              <w:pStyle w:val="Compact"/>
              <w:jc w:val="left"/>
            </w:pPr>
            <w:r>
              <w:t xml:space="preserve">Y</w:t>
            </w:r>
          </w:p>
        </w:tc>
      </w:tr>
      <w:tr>
        <w:tc>
          <w:tcPr/>
          <w:p>
            <w:pPr>
              <w:pStyle w:val="Compact"/>
              <w:jc w:val="left"/>
            </w:pPr>
            <w:r>
              <w:t xml:space="preserve">GOV-DEL-003</w:t>
            </w:r>
          </w:p>
        </w:tc>
        <w:tc>
          <w:tcPr/>
          <w:p>
            <w:pPr>
              <w:pStyle w:val="Compact"/>
              <w:jc w:val="left"/>
            </w:pPr>
            <w:r>
              <w:t xml:space="preserve">Delegation</w:t>
            </w:r>
          </w:p>
        </w:tc>
        <w:tc>
          <w:tcPr/>
          <w:p>
            <w:pPr>
              <w:pStyle w:val="Compact"/>
              <w:jc w:val="left"/>
            </w:pPr>
            <w:r>
              <w:t xml:space="preserve">Medium</w:t>
            </w:r>
          </w:p>
        </w:tc>
        <w:tc>
          <w:tcPr/>
          <w:p>
            <w:pPr>
              <w:pStyle w:val="Compact"/>
              <w:jc w:val="left"/>
            </w:pPr>
            <w:r>
              <w:t xml:space="preserve">AU '{auName}' has no role assignments (orphaned AU)</w:t>
            </w:r>
          </w:p>
        </w:tc>
        <w:tc>
          <w:tcPr/>
          <w:p>
            <w:pPr>
              <w:pStyle w:val="Compact"/>
              <w:jc w:val="left"/>
            </w:pPr>
            <w:r>
              <w:t xml:space="preserve">Assign roles or remove AU</w:t>
            </w:r>
          </w:p>
        </w:tc>
        <w:tc>
          <w:tcPr/>
          <w:p>
            <w:pPr>
              <w:pStyle w:val="Compact"/>
              <w:jc w:val="left"/>
            </w:pPr>
            <w:r>
              <w:t xml:space="preserve">N</w:t>
            </w:r>
          </w:p>
        </w:tc>
      </w:tr>
      <w:tr>
        <w:tc>
          <w:tcPr/>
          <w:p>
            <w:pPr>
              <w:pStyle w:val="Compact"/>
              <w:jc w:val="left"/>
            </w:pPr>
            <w:r>
              <w:t xml:space="preserve">GOV-DEL-004</w:t>
            </w:r>
          </w:p>
        </w:tc>
        <w:tc>
          <w:tcPr/>
          <w:p>
            <w:pPr>
              <w:pStyle w:val="Compact"/>
              <w:jc w:val="left"/>
            </w:pPr>
            <w:r>
              <w:t xml:space="preserve">Delegation</w:t>
            </w:r>
          </w:p>
        </w:tc>
        <w:tc>
          <w:tcPr/>
          <w:p>
            <w:pPr>
              <w:pStyle w:val="Compact"/>
              <w:jc w:val="left"/>
            </w:pPr>
            <w:r>
              <w:t xml:space="preserve">High</w:t>
            </w:r>
          </w:p>
        </w:tc>
        <w:tc>
          <w:tcPr/>
          <w:p>
            <w:pPr>
              <w:pStyle w:val="Compact"/>
              <w:jc w:val="left"/>
            </w:pPr>
            <w:r>
              <w:t xml:space="preserve">Restricted management flag not set on AU '{auName}' (expected Y)</w:t>
            </w:r>
          </w:p>
        </w:tc>
        <w:tc>
          <w:tcPr/>
          <w:p>
            <w:pPr>
              <w:pStyle w:val="Compact"/>
              <w:jc w:val="left"/>
            </w:pPr>
            <w:r>
              <w:t xml:space="preserve">Enable restricted management</w:t>
            </w:r>
          </w:p>
        </w:tc>
        <w:tc>
          <w:tcPr/>
          <w:p>
            <w:pPr>
              <w:pStyle w:val="Compact"/>
              <w:jc w:val="left"/>
            </w:pPr>
            <w:r>
              <w:t xml:space="preserve">Y</w:t>
            </w:r>
          </w:p>
        </w:tc>
      </w:tr>
      <w:tr>
        <w:tc>
          <w:tcPr/>
          <w:p>
            <w:pPr>
              <w:pStyle w:val="Compact"/>
              <w:jc w:val="left"/>
            </w:pPr>
            <w:r>
              <w:t xml:space="preserve">GOV-DEL-005</w:t>
            </w:r>
          </w:p>
        </w:tc>
        <w:tc>
          <w:tcPr/>
          <w:p>
            <w:pPr>
              <w:pStyle w:val="Compact"/>
              <w:jc w:val="left"/>
            </w:pPr>
            <w:r>
              <w:t xml:space="preserve">Delegation</w:t>
            </w:r>
          </w:p>
        </w:tc>
        <w:tc>
          <w:tcPr/>
          <w:p>
            <w:pPr>
              <w:pStyle w:val="Compact"/>
              <w:jc w:val="left"/>
            </w:pPr>
            <w:r>
              <w:t xml:space="preserve">Critical</w:t>
            </w:r>
          </w:p>
        </w:tc>
        <w:tc>
          <w:tcPr/>
          <w:p>
            <w:pPr>
              <w:pStyle w:val="Compact"/>
              <w:jc w:val="left"/>
            </w:pPr>
            <w:r>
              <w:t xml:space="preserve">Custom role definition '{roleName}' deployed without Workflow 5 approval</w:t>
            </w:r>
          </w:p>
        </w:tc>
        <w:tc>
          <w:tcPr/>
          <w:p>
            <w:pPr>
              <w:pStyle w:val="Compact"/>
              <w:jc w:val="left"/>
            </w:pPr>
            <w:r>
              <w:t xml:space="preserve">Remove custom role; require proper approval</w:t>
            </w:r>
          </w:p>
        </w:tc>
        <w:tc>
          <w:tcPr/>
          <w:p>
            <w:pPr>
              <w:pStyle w:val="Compact"/>
              <w:jc w:val="left"/>
            </w:pPr>
            <w:r>
              <w:t xml:space="preserve">N</w:t>
            </w:r>
          </w:p>
        </w:tc>
      </w:tr>
      <w:tr>
        <w:tc>
          <w:tcPr/>
          <w:p>
            <w:pPr>
              <w:pStyle w:val="Compact"/>
              <w:jc w:val="left"/>
            </w:pPr>
            <w:r>
              <w:t xml:space="preserve">GOV-DRF-001</w:t>
            </w:r>
          </w:p>
        </w:tc>
        <w:tc>
          <w:tcPr/>
          <w:p>
            <w:pPr>
              <w:pStyle w:val="Compact"/>
              <w:jc w:val="left"/>
            </w:pPr>
            <w:r>
              <w:t xml:space="preserve">Drift</w:t>
            </w:r>
          </w:p>
        </w:tc>
        <w:tc>
          <w:tcPr/>
          <w:p>
            <w:pPr>
              <w:pStyle w:val="Compact"/>
              <w:jc w:val="left"/>
            </w:pPr>
            <w:r>
              <w:t xml:space="preserve">High</w:t>
            </w:r>
          </w:p>
        </w:tc>
        <w:tc>
          <w:tcPr/>
          <w:p>
            <w:pPr>
              <w:pStyle w:val="Compact"/>
              <w:jc w:val="left"/>
            </w:pPr>
            <w:r>
              <w:t xml:space="preserve">Value drift detected: '{attribute}' changed from '{old}' to '{new}' without provenance</w:t>
            </w:r>
          </w:p>
        </w:tc>
        <w:tc>
          <w:tcPr/>
          <w:p>
            <w:pPr>
              <w:pStyle w:val="Compact"/>
              <w:jc w:val="left"/>
            </w:pPr>
            <w:r>
              <w:t xml:space="preserve">Investigate and remediate per Workflow 6</w:t>
            </w:r>
          </w:p>
        </w:tc>
        <w:tc>
          <w:tcPr/>
          <w:p>
            <w:pPr>
              <w:pStyle w:val="Compact"/>
              <w:jc w:val="left"/>
            </w:pPr>
            <w:r>
              <w:t xml:space="preserve">N</w:t>
            </w:r>
          </w:p>
        </w:tc>
      </w:tr>
      <w:tr>
        <w:tc>
          <w:tcPr/>
          <w:p>
            <w:pPr>
              <w:pStyle w:val="Compact"/>
              <w:jc w:val="left"/>
            </w:pPr>
            <w:r>
              <w:t xml:space="preserve">GOV-DRF-002</w:t>
            </w:r>
          </w:p>
        </w:tc>
        <w:tc>
          <w:tcPr/>
          <w:p>
            <w:pPr>
              <w:pStyle w:val="Compact"/>
              <w:jc w:val="left"/>
            </w:pPr>
            <w:r>
              <w:t xml:space="preserve">Drift</w:t>
            </w:r>
          </w:p>
        </w:tc>
        <w:tc>
          <w:tcPr/>
          <w:p>
            <w:pPr>
              <w:pStyle w:val="Compact"/>
              <w:jc w:val="left"/>
            </w:pPr>
            <w:r>
              <w:t xml:space="preserve">Critical</w:t>
            </w:r>
          </w:p>
        </w:tc>
        <w:tc>
          <w:tcPr/>
          <w:p>
            <w:pPr>
              <w:pStyle w:val="Compact"/>
              <w:jc w:val="left"/>
            </w:pPr>
            <w:r>
              <w:t xml:space="preserve">Schema drift detected: object structure does not match canonical schema</w:t>
            </w:r>
          </w:p>
        </w:tc>
        <w:tc>
          <w:tcPr/>
          <w:p>
            <w:pPr>
              <w:pStyle w:val="Compact"/>
              <w:jc w:val="left"/>
            </w:pPr>
            <w:r>
              <w:t xml:space="preserve">Restore canonical schema compliance</w:t>
            </w:r>
          </w:p>
        </w:tc>
        <w:tc>
          <w:tcPr/>
          <w:p>
            <w:pPr>
              <w:pStyle w:val="Compact"/>
              <w:jc w:val="left"/>
            </w:pPr>
            <w:r>
              <w:t xml:space="preserve">N</w:t>
            </w:r>
          </w:p>
        </w:tc>
      </w:tr>
      <w:tr>
        <w:tc>
          <w:tcPr/>
          <w:p>
            <w:pPr>
              <w:pStyle w:val="Compact"/>
              <w:jc w:val="left"/>
            </w:pPr>
            <w:r>
              <w:t xml:space="preserve">GOV-DRF-003</w:t>
            </w:r>
          </w:p>
        </w:tc>
        <w:tc>
          <w:tcPr/>
          <w:p>
            <w:pPr>
              <w:pStyle w:val="Compact"/>
              <w:jc w:val="left"/>
            </w:pPr>
            <w:r>
              <w:t xml:space="preserve">Drift</w:t>
            </w:r>
          </w:p>
        </w:tc>
        <w:tc>
          <w:tcPr/>
          <w:p>
            <w:pPr>
              <w:pStyle w:val="Compact"/>
              <w:jc w:val="left"/>
            </w:pPr>
            <w:r>
              <w:t xml:space="preserve">High</w:t>
            </w:r>
          </w:p>
        </w:tc>
        <w:tc>
          <w:tcPr/>
          <w:p>
            <w:pPr>
              <w:pStyle w:val="Compact"/>
              <w:jc w:val="left"/>
            </w:pPr>
            <w:r>
              <w:t xml:space="preserve">Orphan drift: user '{userId}' has no valid OrgPath assignment</w:t>
            </w:r>
          </w:p>
        </w:tc>
        <w:tc>
          <w:tcPr/>
          <w:p>
            <w:pPr>
              <w:pStyle w:val="Compact"/>
              <w:jc w:val="left"/>
            </w:pPr>
            <w:r>
              <w:t xml:space="preserve">Assign valid OrgPath per codebook</w:t>
            </w:r>
          </w:p>
        </w:tc>
        <w:tc>
          <w:tcPr/>
          <w:p>
            <w:pPr>
              <w:pStyle w:val="Compact"/>
              <w:jc w:val="left"/>
            </w:pPr>
            <w:r>
              <w:t xml:space="preserve">N</w:t>
            </w:r>
          </w:p>
        </w:tc>
      </w:tr>
      <w:tr>
        <w:tc>
          <w:tcPr/>
          <w:p>
            <w:pPr>
              <w:pStyle w:val="Compact"/>
              <w:jc w:val="left"/>
            </w:pPr>
            <w:r>
              <w:t xml:space="preserve">GOV-DRF-004</w:t>
            </w:r>
          </w:p>
        </w:tc>
        <w:tc>
          <w:tcPr/>
          <w:p>
            <w:pPr>
              <w:pStyle w:val="Compact"/>
              <w:jc w:val="left"/>
            </w:pPr>
            <w:r>
              <w:t xml:space="preserve">Drift</w:t>
            </w:r>
          </w:p>
        </w:tc>
        <w:tc>
          <w:tcPr/>
          <w:p>
            <w:pPr>
              <w:pStyle w:val="Compact"/>
              <w:jc w:val="left"/>
            </w:pPr>
            <w:r>
              <w:t xml:space="preserve">Medium</w:t>
            </w:r>
          </w:p>
        </w:tc>
        <w:tc>
          <w:tcPr/>
          <w:p>
            <w:pPr>
              <w:pStyle w:val="Compact"/>
              <w:jc w:val="left"/>
            </w:pPr>
            <w:r>
              <w:t xml:space="preserve">Phantom drift: object '{objectId}' exists in tenant but not in canonical source</w:t>
            </w:r>
          </w:p>
        </w:tc>
        <w:tc>
          <w:tcPr/>
          <w:p>
            <w:pPr>
              <w:pStyle w:val="Compact"/>
              <w:jc w:val="left"/>
            </w:pPr>
            <w:r>
              <w:t xml:space="preserve">Investigate; delete or canonize</w:t>
            </w:r>
          </w:p>
        </w:tc>
        <w:tc>
          <w:tcPr/>
          <w:p>
            <w:pPr>
              <w:pStyle w:val="Compact"/>
              <w:jc w:val="left"/>
            </w:pPr>
            <w:r>
              <w:t xml:space="preserve">N</w:t>
            </w:r>
          </w:p>
        </w:tc>
      </w:tr>
      <w:tr>
        <w:tc>
          <w:tcPr/>
          <w:p>
            <w:pPr>
              <w:pStyle w:val="Compact"/>
              <w:jc w:val="left"/>
            </w:pPr>
            <w:r>
              <w:t xml:space="preserve">GOV-DRF-005</w:t>
            </w:r>
          </w:p>
        </w:tc>
        <w:tc>
          <w:tcPr/>
          <w:p>
            <w:pPr>
              <w:pStyle w:val="Compact"/>
              <w:jc w:val="left"/>
            </w:pPr>
            <w:r>
              <w:t xml:space="preserve">Drift</w:t>
            </w:r>
          </w:p>
        </w:tc>
        <w:tc>
          <w:tcPr/>
          <w:p>
            <w:pPr>
              <w:pStyle w:val="Compact"/>
              <w:jc w:val="left"/>
            </w:pPr>
            <w:r>
              <w:t xml:space="preserve">Critical</w:t>
            </w:r>
          </w:p>
        </w:tc>
        <w:tc>
          <w:tcPr/>
          <w:p>
            <w:pPr>
              <w:pStyle w:val="Compact"/>
              <w:jc w:val="left"/>
            </w:pPr>
            <w:r>
              <w:t xml:space="preserve">Hierarchy drift: parent-child relationship broken for '{orgPath}'</w:t>
            </w:r>
          </w:p>
        </w:tc>
        <w:tc>
          <w:tcPr/>
          <w:p>
            <w:pPr>
              <w:pStyle w:val="Compact"/>
              <w:jc w:val="left"/>
            </w:pPr>
            <w:r>
              <w:t xml:space="preserve">Restore hierarchy integrity</w:t>
            </w:r>
          </w:p>
        </w:tc>
        <w:tc>
          <w:tcPr/>
          <w:p>
            <w:pPr>
              <w:pStyle w:val="Compact"/>
              <w:jc w:val="left"/>
            </w:pPr>
            <w:r>
              <w:t xml:space="preserve">N</w:t>
            </w:r>
          </w:p>
        </w:tc>
      </w:tr>
      <w:tr>
        <w:tc>
          <w:tcPr/>
          <w:p>
            <w:pPr>
              <w:pStyle w:val="Compact"/>
              <w:jc w:val="left"/>
            </w:pPr>
            <w:r>
              <w:t xml:space="preserve">GOV-SLA-001</w:t>
            </w:r>
          </w:p>
        </w:tc>
        <w:tc>
          <w:tcPr/>
          <w:p>
            <w:pPr>
              <w:pStyle w:val="Compact"/>
              <w:jc w:val="left"/>
            </w:pPr>
            <w:r>
              <w:t xml:space="preserve">SLA</w:t>
            </w:r>
          </w:p>
        </w:tc>
        <w:tc>
          <w:tcPr/>
          <w:p>
            <w:pPr>
              <w:pStyle w:val="Compact"/>
              <w:jc w:val="left"/>
            </w:pPr>
            <w:r>
              <w:t xml:space="preserve">Medium</w:t>
            </w:r>
          </w:p>
        </w:tc>
        <w:tc>
          <w:tcPr/>
          <w:p>
            <w:pPr>
              <w:pStyle w:val="Compact"/>
              <w:jc w:val="left"/>
            </w:pPr>
            <w:r>
              <w:t xml:space="preserve">SLA warning: operation '{opId}' at 75% of target ({target} hours)</w:t>
            </w:r>
          </w:p>
        </w:tc>
        <w:tc>
          <w:tcPr/>
          <w:p>
            <w:pPr>
              <w:pStyle w:val="Compact"/>
              <w:jc w:val="left"/>
            </w:pPr>
            <w:r>
              <w:t xml:space="preserve">Owner acknowledgment required</w:t>
            </w:r>
          </w:p>
        </w:tc>
        <w:tc>
          <w:tcPr/>
          <w:p>
            <w:pPr>
              <w:pStyle w:val="Compact"/>
              <w:jc w:val="left"/>
            </w:pPr>
            <w:r>
              <w:t xml:space="preserve">N</w:t>
            </w:r>
          </w:p>
        </w:tc>
      </w:tr>
      <w:tr>
        <w:tc>
          <w:tcPr/>
          <w:p>
            <w:pPr>
              <w:pStyle w:val="Compact"/>
              <w:jc w:val="left"/>
            </w:pPr>
            <w:r>
              <w:t xml:space="preserve">GOV-SLA-002</w:t>
            </w:r>
          </w:p>
        </w:tc>
        <w:tc>
          <w:tcPr/>
          <w:p>
            <w:pPr>
              <w:pStyle w:val="Compact"/>
              <w:jc w:val="left"/>
            </w:pPr>
            <w:r>
              <w:t xml:space="preserve">SLA</w:t>
            </w:r>
          </w:p>
        </w:tc>
        <w:tc>
          <w:tcPr/>
          <w:p>
            <w:pPr>
              <w:pStyle w:val="Compact"/>
              <w:jc w:val="left"/>
            </w:pPr>
            <w:r>
              <w:t xml:space="preserve">High</w:t>
            </w:r>
          </w:p>
        </w:tc>
        <w:tc>
          <w:tcPr/>
          <w:p>
            <w:pPr>
              <w:pStyle w:val="Compact"/>
              <w:jc w:val="left"/>
            </w:pPr>
            <w:r>
              <w:t xml:space="preserve">SLA breach: operation '{opId}' exceeded target of {target} hours</w:t>
            </w:r>
          </w:p>
        </w:tc>
        <w:tc>
          <w:tcPr/>
          <w:p>
            <w:pPr>
              <w:pStyle w:val="Compact"/>
              <w:jc w:val="left"/>
            </w:pPr>
            <w:r>
              <w:t xml:space="preserve">Escalate to Level 2 per Appendix Q</w:t>
            </w:r>
          </w:p>
        </w:tc>
        <w:tc>
          <w:tcPr/>
          <w:p>
            <w:pPr>
              <w:pStyle w:val="Compact"/>
              <w:jc w:val="left"/>
            </w:pPr>
            <w:r>
              <w:t xml:space="preserve">N</w:t>
            </w:r>
          </w:p>
        </w:tc>
      </w:tr>
      <w:tr>
        <w:tc>
          <w:tcPr/>
          <w:p>
            <w:pPr>
              <w:pStyle w:val="Compact"/>
              <w:jc w:val="left"/>
            </w:pPr>
            <w:r>
              <w:t xml:space="preserve">GOV-SLA-003</w:t>
            </w:r>
          </w:p>
        </w:tc>
        <w:tc>
          <w:tcPr/>
          <w:p>
            <w:pPr>
              <w:pStyle w:val="Compact"/>
              <w:jc w:val="left"/>
            </w:pPr>
            <w:r>
              <w:t xml:space="preserve">SLA</w:t>
            </w:r>
          </w:p>
        </w:tc>
        <w:tc>
          <w:tcPr/>
          <w:p>
            <w:pPr>
              <w:pStyle w:val="Compact"/>
              <w:jc w:val="left"/>
            </w:pPr>
            <w:r>
              <w:t xml:space="preserve">High</w:t>
            </w:r>
          </w:p>
        </w:tc>
        <w:tc>
          <w:tcPr/>
          <w:p>
            <w:pPr>
              <w:pStyle w:val="Compact"/>
              <w:jc w:val="left"/>
            </w:pPr>
            <w:r>
              <w:t xml:space="preserve">SLA governance escalation: operation '{opId}' at 150% of target</w:t>
            </w:r>
          </w:p>
        </w:tc>
        <w:tc>
          <w:tcPr/>
          <w:p>
            <w:pPr>
              <w:pStyle w:val="Compact"/>
              <w:jc w:val="left"/>
            </w:pPr>
            <w:r>
              <w:t xml:space="preserve">Governance Board convened per Level 3</w:t>
            </w:r>
          </w:p>
        </w:tc>
        <w:tc>
          <w:tcPr/>
          <w:p>
            <w:pPr>
              <w:pStyle w:val="Compact"/>
              <w:jc w:val="left"/>
            </w:pPr>
            <w:r>
              <w:t xml:space="preserve">N</w:t>
            </w:r>
          </w:p>
        </w:tc>
      </w:tr>
      <w:tr>
        <w:tc>
          <w:tcPr/>
          <w:p>
            <w:pPr>
              <w:pStyle w:val="Compact"/>
              <w:jc w:val="left"/>
            </w:pPr>
            <w:r>
              <w:t xml:space="preserve">GOV-SLA-004</w:t>
            </w:r>
          </w:p>
        </w:tc>
        <w:tc>
          <w:tcPr/>
          <w:p>
            <w:pPr>
              <w:pStyle w:val="Compact"/>
              <w:jc w:val="left"/>
            </w:pPr>
            <w:r>
              <w:t xml:space="preserve">SLA</w:t>
            </w:r>
          </w:p>
        </w:tc>
        <w:tc>
          <w:tcPr/>
          <w:p>
            <w:pPr>
              <w:pStyle w:val="Compact"/>
              <w:jc w:val="left"/>
            </w:pPr>
            <w:r>
              <w:t xml:space="preserve">Critical</w:t>
            </w:r>
          </w:p>
        </w:tc>
        <w:tc>
          <w:tcPr/>
          <w:p>
            <w:pPr>
              <w:pStyle w:val="Compact"/>
              <w:jc w:val="left"/>
            </w:pPr>
            <w:r>
              <w:t xml:space="preserve">SLA emergency: operation '{opId}' at 200% of target or Critical severity</w:t>
            </w:r>
          </w:p>
        </w:tc>
        <w:tc>
          <w:tcPr/>
          <w:p>
            <w:pPr>
              <w:pStyle w:val="Compact"/>
              <w:jc w:val="left"/>
            </w:pPr>
            <w:r>
              <w:t xml:space="preserve">Emergency remediation per Level 4</w:t>
            </w:r>
          </w:p>
        </w:tc>
        <w:tc>
          <w:tcPr/>
          <w:p>
            <w:pPr>
              <w:pStyle w:val="Compact"/>
              <w:jc w:val="left"/>
            </w:pPr>
            <w:r>
              <w:t xml:space="preserve">N</w:t>
            </w:r>
          </w:p>
        </w:tc>
      </w:tr>
      <w:tr>
        <w:tc>
          <w:tcPr/>
          <w:p>
            <w:pPr>
              <w:pStyle w:val="Compact"/>
              <w:jc w:val="left"/>
            </w:pPr>
            <w:r>
              <w:t xml:space="preserve">GOV-SLA-005</w:t>
            </w:r>
          </w:p>
        </w:tc>
        <w:tc>
          <w:tcPr/>
          <w:p>
            <w:pPr>
              <w:pStyle w:val="Compact"/>
              <w:jc w:val="left"/>
            </w:pPr>
            <w:r>
              <w:t xml:space="preserve">SLA</w:t>
            </w:r>
          </w:p>
        </w:tc>
        <w:tc>
          <w:tcPr/>
          <w:p>
            <w:pPr>
              <w:pStyle w:val="Compact"/>
              <w:jc w:val="left"/>
            </w:pPr>
            <w:r>
              <w:t xml:space="preserve">Low</w:t>
            </w:r>
          </w:p>
        </w:tc>
        <w:tc>
          <w:tcPr/>
          <w:p>
            <w:pPr>
              <w:pStyle w:val="Compact"/>
              <w:jc w:val="left"/>
            </w:pPr>
            <w:r>
              <w:t xml:space="preserve">Owner reliability below threshold: '{ownerId}' at {score}%</w:t>
            </w:r>
          </w:p>
        </w:tc>
        <w:tc>
          <w:tcPr/>
          <w:p>
            <w:pPr>
              <w:pStyle w:val="Compact"/>
              <w:jc w:val="left"/>
            </w:pPr>
            <w:r>
              <w:t xml:space="preserve">Review per reliability model (Appendix L)</w:t>
            </w:r>
          </w:p>
        </w:tc>
        <w:tc>
          <w:tcPr/>
          <w:p>
            <w:pPr>
              <w:pStyle w:val="Compact"/>
              <w:jc w:val="left"/>
            </w:pPr>
            <w:r>
              <w:t xml:space="preserve">N</w:t>
            </w:r>
          </w:p>
        </w:tc>
      </w:tr>
      <w:tr>
        <w:tc>
          <w:tcPr/>
          <w:p>
            <w:pPr>
              <w:pStyle w:val="Compact"/>
              <w:jc w:val="left"/>
            </w:pPr>
            <w:r>
              <w:t xml:space="preserve">GOV-BND-001</w:t>
            </w:r>
          </w:p>
        </w:tc>
        <w:tc>
          <w:tcPr/>
          <w:p>
            <w:pPr>
              <w:pStyle w:val="Compact"/>
              <w:jc w:val="left"/>
            </w:pPr>
            <w:r>
              <w:t xml:space="preserve">Boundary</w:t>
            </w:r>
          </w:p>
        </w:tc>
        <w:tc>
          <w:tcPr/>
          <w:p>
            <w:pPr>
              <w:pStyle w:val="Compact"/>
              <w:jc w:val="left"/>
            </w:pPr>
            <w:r>
              <w:t xml:space="preserve">Critical</w:t>
            </w:r>
          </w:p>
        </w:tc>
        <w:tc>
          <w:tcPr/>
          <w:p>
            <w:pPr>
              <w:pStyle w:val="Compact"/>
              <w:jc w:val="left"/>
            </w:pPr>
            <w:r>
              <w:t xml:space="preserve">Boundary violation: artifact references excluded service '{service}'</w:t>
            </w:r>
          </w:p>
        </w:tc>
        <w:tc>
          <w:tcPr/>
          <w:p>
            <w:pPr>
              <w:pStyle w:val="Compact"/>
              <w:jc w:val="left"/>
            </w:pPr>
            <w:r>
              <w:t xml:space="preserve">Remove reference; reject artifact</w:t>
            </w:r>
          </w:p>
        </w:tc>
        <w:tc>
          <w:tcPr/>
          <w:p>
            <w:pPr>
              <w:pStyle w:val="Compact"/>
              <w:jc w:val="left"/>
            </w:pPr>
            <w:r>
              <w:t xml:space="preserve">N</w:t>
            </w:r>
          </w:p>
        </w:tc>
      </w:tr>
      <w:tr>
        <w:tc>
          <w:tcPr/>
          <w:p>
            <w:pPr>
              <w:pStyle w:val="Compact"/>
              <w:jc w:val="left"/>
            </w:pPr>
            <w:r>
              <w:t xml:space="preserve">GOV-BND-002</w:t>
            </w:r>
          </w:p>
        </w:tc>
        <w:tc>
          <w:tcPr/>
          <w:p>
            <w:pPr>
              <w:pStyle w:val="Compact"/>
              <w:jc w:val="left"/>
            </w:pPr>
            <w:r>
              <w:t xml:space="preserve">Boundary</w:t>
            </w:r>
          </w:p>
        </w:tc>
        <w:tc>
          <w:tcPr/>
          <w:p>
            <w:pPr>
              <w:pStyle w:val="Compact"/>
              <w:jc w:val="left"/>
            </w:pPr>
            <w:r>
              <w:t xml:space="preserve">Critical</w:t>
            </w:r>
          </w:p>
        </w:tc>
        <w:tc>
          <w:tcPr/>
          <w:p>
            <w:pPr>
              <w:pStyle w:val="Compact"/>
              <w:jc w:val="left"/>
            </w:pPr>
            <w:r>
              <w:t xml:space="preserve">Wrong API endpoint: '{endpoint}' is not M365 GCC-Moderate</w:t>
            </w:r>
          </w:p>
        </w:tc>
        <w:tc>
          <w:tcPr/>
          <w:p>
            <w:pPr>
              <w:pStyle w:val="Compact"/>
              <w:jc w:val="left"/>
            </w:pPr>
            <w:r>
              <w:t xml:space="preserve">Replace with correct GCC endpoint</w:t>
            </w:r>
          </w:p>
        </w:tc>
        <w:tc>
          <w:tcPr/>
          <w:p>
            <w:pPr>
              <w:pStyle w:val="Compact"/>
              <w:jc w:val="left"/>
            </w:pPr>
            <w:r>
              <w:t xml:space="preserve">N</w:t>
            </w:r>
          </w:p>
        </w:tc>
      </w:tr>
      <w:tr>
        <w:tc>
          <w:tcPr/>
          <w:p>
            <w:pPr>
              <w:pStyle w:val="Compact"/>
              <w:jc w:val="left"/>
            </w:pPr>
            <w:r>
              <w:t xml:space="preserve">GOV-BND-003</w:t>
            </w:r>
          </w:p>
        </w:tc>
        <w:tc>
          <w:tcPr/>
          <w:p>
            <w:pPr>
              <w:pStyle w:val="Compact"/>
              <w:jc w:val="left"/>
            </w:pPr>
            <w:r>
              <w:t xml:space="preserve">Boundary</w:t>
            </w:r>
          </w:p>
        </w:tc>
        <w:tc>
          <w:tcPr/>
          <w:p>
            <w:pPr>
              <w:pStyle w:val="Compact"/>
              <w:jc w:val="left"/>
            </w:pPr>
            <w:r>
              <w:t xml:space="preserve">High</w:t>
            </w:r>
          </w:p>
        </w:tc>
        <w:tc>
          <w:tcPr/>
          <w:p>
            <w:pPr>
              <w:pStyle w:val="Compact"/>
              <w:jc w:val="left"/>
            </w:pPr>
            <w:r>
              <w:t xml:space="preserve">Azure RM module import detected in PowerShell script</w:t>
            </w:r>
          </w:p>
        </w:tc>
        <w:tc>
          <w:tcPr/>
          <w:p>
            <w:pPr>
              <w:pStyle w:val="Compact"/>
              <w:jc w:val="left"/>
            </w:pPr>
            <w:r>
              <w:t xml:space="preserve">Remove Az.* imports; use Mg.* only</w:t>
            </w:r>
          </w:p>
        </w:tc>
        <w:tc>
          <w:tcPr/>
          <w:p>
            <w:pPr>
              <w:pStyle w:val="Compact"/>
              <w:jc w:val="left"/>
            </w:pPr>
            <w:r>
              <w:t xml:space="preserve">N</w:t>
            </w:r>
          </w:p>
        </w:tc>
      </w:tr>
      <w:tr>
        <w:tc>
          <w:tcPr/>
          <w:p>
            <w:pPr>
              <w:pStyle w:val="Compact"/>
              <w:jc w:val="left"/>
            </w:pPr>
            <w:r>
              <w:t xml:space="preserve">GOV-BND-004</w:t>
            </w:r>
          </w:p>
        </w:tc>
        <w:tc>
          <w:tcPr/>
          <w:p>
            <w:pPr>
              <w:pStyle w:val="Compact"/>
              <w:jc w:val="left"/>
            </w:pPr>
            <w:r>
              <w:t xml:space="preserve">Boundary</w:t>
            </w:r>
          </w:p>
        </w:tc>
        <w:tc>
          <w:tcPr/>
          <w:p>
            <w:pPr>
              <w:pStyle w:val="Compact"/>
              <w:jc w:val="left"/>
            </w:pPr>
            <w:r>
              <w:t xml:space="preserve">High</w:t>
            </w:r>
          </w:p>
        </w:tc>
        <w:tc>
          <w:tcPr/>
          <w:p>
            <w:pPr>
              <w:pStyle w:val="Compact"/>
              <w:jc w:val="left"/>
            </w:pPr>
            <w:r>
              <w:t xml:space="preserve">Cross-tenant API call detected without federation approval</w:t>
            </w:r>
          </w:p>
        </w:tc>
        <w:tc>
          <w:tcPr/>
          <w:p>
            <w:pPr>
              <w:pStyle w:val="Compact"/>
              <w:jc w:val="left"/>
            </w:pPr>
            <w:r>
              <w:t xml:space="preserve">Remove cross-tenant call or obtain approval</w:t>
            </w:r>
          </w:p>
        </w:tc>
        <w:tc>
          <w:tcPr/>
          <w:p>
            <w:pPr>
              <w:pStyle w:val="Compact"/>
              <w:jc w:val="left"/>
            </w:pPr>
            <w:r>
              <w:t xml:space="preserve">N</w:t>
            </w:r>
          </w:p>
        </w:tc>
      </w:tr>
      <w:tr>
        <w:tc>
          <w:tcPr/>
          <w:p>
            <w:pPr>
              <w:pStyle w:val="Compact"/>
              <w:jc w:val="left"/>
            </w:pPr>
            <w:r>
              <w:t xml:space="preserve">GOV-BND-005</w:t>
            </w:r>
          </w:p>
        </w:tc>
        <w:tc>
          <w:tcPr/>
          <w:p>
            <w:pPr>
              <w:pStyle w:val="Compact"/>
              <w:jc w:val="left"/>
            </w:pPr>
            <w:r>
              <w:t xml:space="preserve">Boundary</w:t>
            </w:r>
          </w:p>
        </w:tc>
        <w:tc>
          <w:tcPr/>
          <w:p>
            <w:pPr>
              <w:pStyle w:val="Compact"/>
              <w:jc w:val="left"/>
            </w:pPr>
            <w:r>
              <w:t xml:space="preserve">Medium</w:t>
            </w:r>
          </w:p>
        </w:tc>
        <w:tc>
          <w:tcPr/>
          <w:p>
            <w:pPr>
              <w:pStyle w:val="Compact"/>
              <w:jc w:val="left"/>
            </w:pPr>
            <w:r>
              <w:t xml:space="preserve">Data classification exceeds No for M365 GCC-Moderate</w:t>
            </w:r>
          </w:p>
        </w:tc>
        <w:tc>
          <w:tcPr/>
          <w:p>
            <w:pPr>
              <w:pStyle w:val="Compact"/>
              <w:jc w:val="left"/>
            </w:pPr>
            <w:r>
              <w:t xml:space="preserve">Reclassify data or move to appropriate environment</w:t>
            </w:r>
          </w:p>
        </w:tc>
        <w:tc>
          <w:tcPr/>
          <w:p>
            <w:pPr>
              <w:pStyle w:val="Compact"/>
              <w:jc w:val="left"/>
            </w:pPr>
            <w:r>
              <w:t xml:space="preserve">N</w:t>
            </w:r>
          </w:p>
        </w:tc>
      </w:tr>
      <w:tr>
        <w:tc>
          <w:tcPr/>
          <w:p>
            <w:pPr>
              <w:pStyle w:val="Compact"/>
              <w:jc w:val="left"/>
            </w:pPr>
            <w:r>
              <w:t xml:space="preserve">GOV-EXE-001</w:t>
            </w:r>
          </w:p>
        </w:tc>
        <w:tc>
          <w:tcPr/>
          <w:p>
            <w:pPr>
              <w:pStyle w:val="Compact"/>
              <w:jc w:val="left"/>
            </w:pPr>
            <w:r>
              <w:t xml:space="preserve">Execution</w:t>
            </w:r>
          </w:p>
        </w:tc>
        <w:tc>
          <w:tcPr/>
          <w:p>
            <w:pPr>
              <w:pStyle w:val="Compact"/>
              <w:jc w:val="left"/>
            </w:pPr>
            <w:r>
              <w:t xml:space="preserve">High</w:t>
            </w:r>
          </w:p>
        </w:tc>
        <w:tc>
          <w:tcPr/>
          <w:p>
            <w:pPr>
              <w:pStyle w:val="Compact"/>
              <w:jc w:val="left"/>
            </w:pPr>
            <w:r>
              <w:t xml:space="preserve">Instruction schema validation failed for instruction '{instructionId}'</w:t>
            </w:r>
          </w:p>
        </w:tc>
        <w:tc>
          <w:tcPr/>
          <w:p>
            <w:pPr>
              <w:pStyle w:val="Compact"/>
              <w:jc w:val="left"/>
            </w:pPr>
            <w:r>
              <w:t xml:space="preserve">Copilot re-generates instruction</w:t>
            </w:r>
          </w:p>
        </w:tc>
        <w:tc>
          <w:tcPr/>
          <w:p>
            <w:pPr>
              <w:pStyle w:val="Compact"/>
              <w:jc w:val="left"/>
            </w:pPr>
            <w:r>
              <w:t xml:space="preserve">Y</w:t>
            </w:r>
          </w:p>
        </w:tc>
      </w:tr>
      <w:tr>
        <w:tc>
          <w:tcPr/>
          <w:p>
            <w:pPr>
              <w:pStyle w:val="Compact"/>
              <w:jc w:val="left"/>
            </w:pPr>
            <w:r>
              <w:t xml:space="preserve">GOV-EXE-002</w:t>
            </w:r>
          </w:p>
        </w:tc>
        <w:tc>
          <w:tcPr/>
          <w:p>
            <w:pPr>
              <w:pStyle w:val="Compact"/>
              <w:jc w:val="left"/>
            </w:pPr>
            <w:r>
              <w:t xml:space="preserve">Execution</w:t>
            </w:r>
          </w:p>
        </w:tc>
        <w:tc>
          <w:tcPr/>
          <w:p>
            <w:pPr>
              <w:pStyle w:val="Compact"/>
              <w:jc w:val="left"/>
            </w:pPr>
            <w:r>
              <w:t xml:space="preserve">Critical</w:t>
            </w:r>
          </w:p>
        </w:tc>
        <w:tc>
          <w:tcPr/>
          <w:p>
            <w:pPr>
              <w:pStyle w:val="Compact"/>
              <w:jc w:val="left"/>
            </w:pPr>
            <w:r>
              <w:t xml:space="preserve">Boundary violation during execution of '{instructionId}'</w:t>
            </w:r>
          </w:p>
        </w:tc>
        <w:tc>
          <w:tcPr/>
          <w:p>
            <w:pPr>
              <w:pStyle w:val="Compact"/>
              <w:jc w:val="left"/>
            </w:pPr>
            <w:r>
              <w:t xml:space="preserve">Halt execution; report to Copilot</w:t>
            </w:r>
          </w:p>
        </w:tc>
        <w:tc>
          <w:tcPr/>
          <w:p>
            <w:pPr>
              <w:pStyle w:val="Compact"/>
              <w:jc w:val="left"/>
            </w:pPr>
            <w:r>
              <w:t xml:space="preserve">N</w:t>
            </w:r>
          </w:p>
        </w:tc>
      </w:tr>
      <w:tr>
        <w:tc>
          <w:tcPr/>
          <w:p>
            <w:pPr>
              <w:pStyle w:val="Compact"/>
              <w:jc w:val="left"/>
            </w:pPr>
            <w:r>
              <w:t xml:space="preserve">GOV-EXE-003</w:t>
            </w:r>
          </w:p>
        </w:tc>
        <w:tc>
          <w:tcPr/>
          <w:p>
            <w:pPr>
              <w:pStyle w:val="Compact"/>
              <w:jc w:val="left"/>
            </w:pPr>
            <w:r>
              <w:t xml:space="preserve">Execution</w:t>
            </w:r>
          </w:p>
        </w:tc>
        <w:tc>
          <w:tcPr/>
          <w:p>
            <w:pPr>
              <w:pStyle w:val="Compact"/>
              <w:jc w:val="left"/>
            </w:pPr>
            <w:r>
              <w:t xml:space="preserve">Medium</w:t>
            </w:r>
          </w:p>
        </w:tc>
        <w:tc>
          <w:tcPr/>
          <w:p>
            <w:pPr>
              <w:pStyle w:val="Compact"/>
              <w:jc w:val="left"/>
            </w:pPr>
            <w:r>
              <w:t xml:space="preserve">Graph API transient failure: {httpStatus} for '{operation}'</w:t>
            </w:r>
          </w:p>
        </w:tc>
        <w:tc>
          <w:tcPr/>
          <w:p>
            <w:pPr>
              <w:pStyle w:val="Compact"/>
              <w:jc w:val="left"/>
            </w:pPr>
            <w:r>
              <w:t xml:space="preserve">Retry with exponential backoff (max 3)</w:t>
            </w:r>
          </w:p>
        </w:tc>
        <w:tc>
          <w:tcPr/>
          <w:p>
            <w:pPr>
              <w:pStyle w:val="Compact"/>
              <w:jc w:val="left"/>
            </w:pPr>
            <w:r>
              <w:t xml:space="preserve">Y</w:t>
            </w:r>
          </w:p>
        </w:tc>
      </w:tr>
      <w:tr>
        <w:tc>
          <w:tcPr/>
          <w:p>
            <w:pPr>
              <w:pStyle w:val="Compact"/>
              <w:jc w:val="left"/>
            </w:pPr>
            <w:r>
              <w:t xml:space="preserve">GOV-EXE-004</w:t>
            </w:r>
          </w:p>
        </w:tc>
        <w:tc>
          <w:tcPr/>
          <w:p>
            <w:pPr>
              <w:pStyle w:val="Compact"/>
              <w:jc w:val="left"/>
            </w:pPr>
            <w:r>
              <w:t xml:space="preserve">Execution</w:t>
            </w:r>
          </w:p>
        </w:tc>
        <w:tc>
          <w:tcPr/>
          <w:p>
            <w:pPr>
              <w:pStyle w:val="Compact"/>
              <w:jc w:val="left"/>
            </w:pPr>
            <w:r>
              <w:t xml:space="preserve">High</w:t>
            </w:r>
          </w:p>
        </w:tc>
        <w:tc>
          <w:tcPr/>
          <w:p>
            <w:pPr>
              <w:pStyle w:val="Compact"/>
              <w:jc w:val="left"/>
            </w:pPr>
            <w:r>
              <w:t xml:space="preserve">Graph API permanent failure: {httpStatus} for '{operation}'</w:t>
            </w:r>
          </w:p>
        </w:tc>
        <w:tc>
          <w:tcPr/>
          <w:p>
            <w:pPr>
              <w:pStyle w:val="Compact"/>
              <w:jc w:val="left"/>
            </w:pPr>
            <w:r>
              <w:t xml:space="preserve">Report to Copilot for escalation</w:t>
            </w:r>
          </w:p>
        </w:tc>
        <w:tc>
          <w:tcPr/>
          <w:p>
            <w:pPr>
              <w:pStyle w:val="Compact"/>
              <w:jc w:val="left"/>
            </w:pPr>
            <w:r>
              <w:t xml:space="preserve">N</w:t>
            </w:r>
          </w:p>
        </w:tc>
      </w:tr>
      <w:tr>
        <w:tc>
          <w:tcPr/>
          <w:p>
            <w:pPr>
              <w:pStyle w:val="Compact"/>
              <w:jc w:val="left"/>
            </w:pPr>
            <w:r>
              <w:t xml:space="preserve">GOV-EXE-005</w:t>
            </w:r>
          </w:p>
        </w:tc>
        <w:tc>
          <w:tcPr/>
          <w:p>
            <w:pPr>
              <w:pStyle w:val="Compact"/>
              <w:jc w:val="left"/>
            </w:pPr>
            <w:r>
              <w:t xml:space="preserve">Execution</w:t>
            </w:r>
          </w:p>
        </w:tc>
        <w:tc>
          <w:tcPr/>
          <w:p>
            <w:pPr>
              <w:pStyle w:val="Compact"/>
              <w:jc w:val="left"/>
            </w:pPr>
            <w:r>
              <w:t xml:space="preserve">Medium</w:t>
            </w:r>
          </w:p>
        </w:tc>
        <w:tc>
          <w:tcPr/>
          <w:p>
            <w:pPr>
              <w:pStyle w:val="Compact"/>
              <w:jc w:val="left"/>
            </w:pPr>
            <w:r>
              <w:t xml:space="preserve">Execution result does not match expectedOutput schema</w:t>
            </w:r>
          </w:p>
        </w:tc>
        <w:tc>
          <w:tcPr/>
          <w:p>
            <w:pPr>
              <w:pStyle w:val="Compact"/>
              <w:jc w:val="left"/>
            </w:pPr>
            <w:r>
              <w:t xml:space="preserve">Flag for manual review</w:t>
            </w:r>
          </w:p>
        </w:tc>
        <w:tc>
          <w:tcPr/>
          <w:p>
            <w:pPr>
              <w:pStyle w:val="Compact"/>
              <w:jc w:val="left"/>
            </w:pPr>
            <w:r>
              <w:t xml:space="preserve">N</w:t>
            </w:r>
          </w:p>
        </w:tc>
      </w:tr>
      <w:tr>
        <w:tc>
          <w:tcPr/>
          <w:p>
            <w:pPr>
              <w:pStyle w:val="Compact"/>
              <w:jc w:val="left"/>
            </w:pPr>
            <w:r>
              <w:t xml:space="preserve">GOV-VAL-001</w:t>
            </w:r>
          </w:p>
        </w:tc>
        <w:tc>
          <w:tcPr/>
          <w:p>
            <w:pPr>
              <w:pStyle w:val="Compact"/>
              <w:jc w:val="left"/>
            </w:pPr>
            <w:r>
              <w:t xml:space="preserve">Validation</w:t>
            </w:r>
          </w:p>
        </w:tc>
        <w:tc>
          <w:tcPr/>
          <w:p>
            <w:pPr>
              <w:pStyle w:val="Compact"/>
              <w:jc w:val="left"/>
            </w:pPr>
            <w:r>
              <w:t xml:space="preserve">Critical</w:t>
            </w:r>
          </w:p>
        </w:tc>
        <w:tc>
          <w:tcPr/>
          <w:p>
            <w:pPr>
              <w:pStyle w:val="Compact"/>
              <w:jc w:val="left"/>
            </w:pPr>
            <w:r>
              <w:t xml:space="preserve">JSON schema validation failed: {errorCount} errors in '{file}'</w:t>
            </w:r>
          </w:p>
        </w:tc>
        <w:tc>
          <w:tcPr/>
          <w:p>
            <w:pPr>
              <w:pStyle w:val="Compact"/>
              <w:jc w:val="left"/>
            </w:pPr>
            <w:r>
              <w:t xml:space="preserve">Fix schema violations and resubmit</w:t>
            </w:r>
          </w:p>
        </w:tc>
        <w:tc>
          <w:tcPr/>
          <w:p>
            <w:pPr>
              <w:pStyle w:val="Compact"/>
              <w:jc w:val="left"/>
            </w:pPr>
            <w:r>
              <w:t xml:space="preserve">N</w:t>
            </w:r>
          </w:p>
        </w:tc>
      </w:tr>
      <w:tr>
        <w:tc>
          <w:tcPr/>
          <w:p>
            <w:pPr>
              <w:pStyle w:val="Compact"/>
              <w:jc w:val="left"/>
            </w:pPr>
            <w:r>
              <w:t xml:space="preserve">GOV-VAL-002</w:t>
            </w:r>
          </w:p>
        </w:tc>
        <w:tc>
          <w:tcPr/>
          <w:p>
            <w:pPr>
              <w:pStyle w:val="Compact"/>
              <w:jc w:val="left"/>
            </w:pPr>
            <w:r>
              <w:t xml:space="preserve">Validation</w:t>
            </w:r>
          </w:p>
        </w:tc>
        <w:tc>
          <w:tcPr/>
          <w:p>
            <w:pPr>
              <w:pStyle w:val="Compact"/>
              <w:jc w:val="left"/>
            </w:pPr>
            <w:r>
              <w:t xml:space="preserve">High</w:t>
            </w:r>
          </w:p>
        </w:tc>
        <w:tc>
          <w:tcPr/>
          <w:p>
            <w:pPr>
              <w:pStyle w:val="Compact"/>
              <w:jc w:val="left"/>
            </w:pPr>
            <w:r>
              <w:t xml:space="preserve">PowerShell lint failed: {warningCount} warnings in '{script}'</w:t>
            </w:r>
          </w:p>
        </w:tc>
        <w:tc>
          <w:tcPr/>
          <w:p>
            <w:pPr>
              <w:pStyle w:val="Compact"/>
              <w:jc w:val="left"/>
            </w:pPr>
            <w:r>
              <w:t xml:space="preserve">Resolve PSScriptAnalyzer warnings</w:t>
            </w:r>
          </w:p>
        </w:tc>
        <w:tc>
          <w:tcPr/>
          <w:p>
            <w:pPr>
              <w:pStyle w:val="Compact"/>
              <w:jc w:val="left"/>
            </w:pPr>
            <w:r>
              <w:t xml:space="preserve">N</w:t>
            </w:r>
          </w:p>
        </w:tc>
      </w:tr>
      <w:tr>
        <w:tc>
          <w:tcPr/>
          <w:p>
            <w:pPr>
              <w:pStyle w:val="Compact"/>
              <w:jc w:val="left"/>
            </w:pPr>
            <w:r>
              <w:t xml:space="preserve">GOV-VAL-003</w:t>
            </w:r>
          </w:p>
        </w:tc>
        <w:tc>
          <w:tcPr/>
          <w:p>
            <w:pPr>
              <w:pStyle w:val="Compact"/>
              <w:jc w:val="left"/>
            </w:pPr>
            <w:r>
              <w:t xml:space="preserve">Validation</w:t>
            </w:r>
          </w:p>
        </w:tc>
        <w:tc>
          <w:tcPr/>
          <w:p>
            <w:pPr>
              <w:pStyle w:val="Compact"/>
              <w:jc w:val="left"/>
            </w:pPr>
            <w:r>
              <w:t xml:space="preserve">Medium</w:t>
            </w:r>
          </w:p>
        </w:tc>
        <w:tc>
          <w:tcPr/>
          <w:p>
            <w:pPr>
              <w:pStyle w:val="Compact"/>
              <w:jc w:val="left"/>
            </w:pPr>
            <w:r>
              <w:t xml:space="preserve">Test suite incomplete: {passCount}/{totalCount} tests passing</w:t>
            </w:r>
          </w:p>
        </w:tc>
        <w:tc>
          <w:tcPr/>
          <w:p>
            <w:pPr>
              <w:pStyle w:val="Compact"/>
              <w:jc w:val="left"/>
            </w:pPr>
            <w:r>
              <w:t xml:space="preserve">Fix failing tests before proceeding</w:t>
            </w:r>
          </w:p>
        </w:tc>
        <w:tc>
          <w:tcPr/>
          <w:p>
            <w:pPr>
              <w:pStyle w:val="Compact"/>
              <w:jc w:val="left"/>
            </w:pPr>
            <w:r>
              <w:t xml:space="preserve">N</w:t>
            </w:r>
          </w:p>
        </w:tc>
      </w:tr>
      <w:tr>
        <w:tc>
          <w:tcPr/>
          <w:p>
            <w:pPr>
              <w:pStyle w:val="Compact"/>
              <w:jc w:val="left"/>
            </w:pPr>
            <w:r>
              <w:t xml:space="preserve">GOV-VAL-004</w:t>
            </w:r>
          </w:p>
        </w:tc>
        <w:tc>
          <w:tcPr/>
          <w:p>
            <w:pPr>
              <w:pStyle w:val="Compact"/>
              <w:jc w:val="left"/>
            </w:pPr>
            <w:r>
              <w:t xml:space="preserve">Validation</w:t>
            </w:r>
          </w:p>
        </w:tc>
        <w:tc>
          <w:tcPr/>
          <w:p>
            <w:pPr>
              <w:pStyle w:val="Compact"/>
              <w:jc w:val="left"/>
            </w:pPr>
            <w:r>
              <w:t xml:space="preserve">High</w:t>
            </w:r>
          </w:p>
        </w:tc>
        <w:tc>
          <w:tcPr/>
          <w:p>
            <w:pPr>
              <w:pStyle w:val="Compact"/>
              <w:jc w:val="left"/>
            </w:pPr>
            <w:r>
              <w:t xml:space="preserve">Post-merge validation failed; automatic revert initiated</w:t>
            </w:r>
          </w:p>
        </w:tc>
        <w:tc>
          <w:tcPr/>
          <w:p>
            <w:pPr>
              <w:pStyle w:val="Compact"/>
              <w:jc w:val="left"/>
            </w:pPr>
            <w:r>
              <w:t xml:space="preserve">Investigate and re-author change</w:t>
            </w:r>
          </w:p>
        </w:tc>
        <w:tc>
          <w:tcPr/>
          <w:p>
            <w:pPr>
              <w:pStyle w:val="Compact"/>
              <w:jc w:val="left"/>
            </w:pPr>
            <w:r>
              <w:t xml:space="preserve">Y</w:t>
            </w:r>
          </w:p>
        </w:tc>
      </w:tr>
      <w:tr>
        <w:tc>
          <w:tcPr/>
          <w:p>
            <w:pPr>
              <w:pStyle w:val="Compact"/>
              <w:jc w:val="left"/>
            </w:pPr>
            <w:r>
              <w:t xml:space="preserve">GOV-VAL-005</w:t>
            </w:r>
          </w:p>
        </w:tc>
        <w:tc>
          <w:tcPr/>
          <w:p>
            <w:pPr>
              <w:pStyle w:val="Compact"/>
              <w:jc w:val="left"/>
            </w:pPr>
            <w:r>
              <w:t xml:space="preserve">Validation</w:t>
            </w:r>
          </w:p>
        </w:tc>
        <w:tc>
          <w:tcPr/>
          <w:p>
            <w:pPr>
              <w:pStyle w:val="Compact"/>
              <w:jc w:val="left"/>
            </w:pPr>
            <w:r>
              <w:t xml:space="preserve">Medium</w:t>
            </w:r>
          </w:p>
        </w:tc>
        <w:tc>
          <w:tcPr/>
          <w:p>
            <w:pPr>
              <w:pStyle w:val="Compact"/>
              <w:jc w:val="left"/>
            </w:pPr>
            <w:r>
              <w:t xml:space="preserve">Tenant agnosticism check failed: specific value '{value}' detected</w:t>
            </w:r>
          </w:p>
        </w:tc>
        <w:tc>
          <w:tcPr/>
          <w:p>
            <w:pPr>
              <w:pStyle w:val="Compact"/>
              <w:jc w:val="left"/>
            </w:pPr>
            <w:r>
              <w:t xml:space="preserve">Replace with parameterized variable</w:t>
            </w:r>
          </w:p>
        </w:tc>
        <w:tc>
          <w:tcPr/>
          <w:p>
            <w:pPr>
              <w:pStyle w:val="Compact"/>
              <w:jc w:val="left"/>
            </w:pPr>
            <w:r>
              <w:t xml:space="preserve">N</w:t>
            </w:r>
          </w:p>
        </w:tc>
      </w:tr>
      <w:tr>
        <w:tc>
          <w:tcPr/>
          <w:p>
            <w:pPr>
              <w:pStyle w:val="Compact"/>
              <w:jc w:val="left"/>
            </w:pPr>
            <w:r>
              <w:t xml:space="preserve">GOV-MIG-001</w:t>
            </w:r>
          </w:p>
        </w:tc>
        <w:tc>
          <w:tcPr/>
          <w:p>
            <w:pPr>
              <w:pStyle w:val="Compact"/>
              <w:jc w:val="left"/>
            </w:pPr>
            <w:r>
              <w:t xml:space="preserve">Migration</w:t>
            </w:r>
          </w:p>
        </w:tc>
        <w:tc>
          <w:tcPr/>
          <w:p>
            <w:pPr>
              <w:pStyle w:val="Compact"/>
              <w:jc w:val="left"/>
            </w:pPr>
            <w:r>
              <w:t xml:space="preserve">Critical</w:t>
            </w:r>
          </w:p>
        </w:tc>
        <w:tc>
          <w:tcPr/>
          <w:p>
            <w:pPr>
              <w:pStyle w:val="Compact"/>
              <w:jc w:val="left"/>
            </w:pPr>
            <w:r>
              <w:t xml:space="preserve">Migration prerequisite unmet: Phase {n-1} validation not passed</w:t>
            </w:r>
          </w:p>
        </w:tc>
        <w:tc>
          <w:tcPr/>
          <w:p>
            <w:pPr>
              <w:pStyle w:val="Compact"/>
              <w:jc w:val="left"/>
            </w:pPr>
            <w:r>
              <w:t xml:space="preserve">Complete prior phase validation</w:t>
            </w:r>
          </w:p>
        </w:tc>
        <w:tc>
          <w:tcPr/>
          <w:p>
            <w:pPr>
              <w:pStyle w:val="Compact"/>
              <w:jc w:val="left"/>
            </w:pPr>
            <w:r>
              <w:t xml:space="preserve">N</w:t>
            </w:r>
          </w:p>
        </w:tc>
      </w:tr>
      <w:tr>
        <w:tc>
          <w:tcPr/>
          <w:p>
            <w:pPr>
              <w:pStyle w:val="Compact"/>
              <w:jc w:val="left"/>
            </w:pPr>
            <w:r>
              <w:t xml:space="preserve">GOV-MIG-002</w:t>
            </w:r>
          </w:p>
        </w:tc>
        <w:tc>
          <w:tcPr/>
          <w:p>
            <w:pPr>
              <w:pStyle w:val="Compact"/>
              <w:jc w:val="left"/>
            </w:pPr>
            <w:r>
              <w:t xml:space="preserve">Migration</w:t>
            </w:r>
          </w:p>
        </w:tc>
        <w:tc>
          <w:tcPr/>
          <w:p>
            <w:pPr>
              <w:pStyle w:val="Compact"/>
              <w:jc w:val="left"/>
            </w:pPr>
            <w:r>
              <w:t xml:space="preserve">High</w:t>
            </w:r>
          </w:p>
        </w:tc>
        <w:tc>
          <w:tcPr/>
          <w:p>
            <w:pPr>
              <w:pStyle w:val="Compact"/>
              <w:jc w:val="left"/>
            </w:pPr>
            <w:r>
              <w:t xml:space="preserve">Attribute provisioning failed for {count} users</w:t>
            </w:r>
          </w:p>
        </w:tc>
        <w:tc>
          <w:tcPr/>
          <w:p>
            <w:pPr>
              <w:pStyle w:val="Compact"/>
              <w:jc w:val="left"/>
            </w:pPr>
            <w:r>
              <w:t xml:space="preserve">Review failures and retry</w:t>
            </w:r>
          </w:p>
        </w:tc>
        <w:tc>
          <w:tcPr/>
          <w:p>
            <w:pPr>
              <w:pStyle w:val="Compact"/>
              <w:jc w:val="left"/>
            </w:pPr>
            <w:r>
              <w:t xml:space="preserve">N</w:t>
            </w:r>
          </w:p>
        </w:tc>
      </w:tr>
      <w:tr>
        <w:tc>
          <w:tcPr/>
          <w:p>
            <w:pPr>
              <w:pStyle w:val="Compact"/>
              <w:jc w:val="left"/>
            </w:pPr>
            <w:r>
              <w:t xml:space="preserve">GOV-MIG-003</w:t>
            </w:r>
          </w:p>
        </w:tc>
        <w:tc>
          <w:tcPr/>
          <w:p>
            <w:pPr>
              <w:pStyle w:val="Compact"/>
              <w:jc w:val="left"/>
            </w:pPr>
            <w:r>
              <w:t xml:space="preserve">Migration</w:t>
            </w:r>
          </w:p>
        </w:tc>
        <w:tc>
          <w:tcPr/>
          <w:p>
            <w:pPr>
              <w:pStyle w:val="Compact"/>
              <w:jc w:val="left"/>
            </w:pPr>
            <w:r>
              <w:t xml:space="preserve">High</w:t>
            </w:r>
          </w:p>
        </w:tc>
        <w:tc>
          <w:tcPr/>
          <w:p>
            <w:pPr>
              <w:pStyle w:val="Compact"/>
              <w:jc w:val="left"/>
            </w:pPr>
            <w:r>
              <w:t xml:space="preserve">Unmapped OU detected: '{ouPath}' has no OrgPath mapping</w:t>
            </w:r>
          </w:p>
        </w:tc>
        <w:tc>
          <w:tcPr/>
          <w:p>
            <w:pPr>
              <w:pStyle w:val="Compact"/>
              <w:jc w:val="left"/>
            </w:pPr>
            <w:r>
              <w:t xml:space="preserve">Create mapping or flag for governance review</w:t>
            </w:r>
          </w:p>
        </w:tc>
        <w:tc>
          <w:tcPr/>
          <w:p>
            <w:pPr>
              <w:pStyle w:val="Compact"/>
              <w:jc w:val="left"/>
            </w:pPr>
            <w:r>
              <w:t xml:space="preserve">N</w:t>
            </w:r>
          </w:p>
        </w:tc>
      </w:tr>
      <w:tr>
        <w:tc>
          <w:tcPr/>
          <w:p>
            <w:pPr>
              <w:pStyle w:val="Compact"/>
              <w:jc w:val="left"/>
            </w:pPr>
            <w:r>
              <w:t xml:space="preserve">GOV-MIG-004</w:t>
            </w:r>
          </w:p>
        </w:tc>
        <w:tc>
          <w:tcPr/>
          <w:p>
            <w:pPr>
              <w:pStyle w:val="Compact"/>
              <w:jc w:val="left"/>
            </w:pPr>
            <w:r>
              <w:t xml:space="preserve">Migration</w:t>
            </w:r>
          </w:p>
        </w:tc>
        <w:tc>
          <w:tcPr/>
          <w:p>
            <w:pPr>
              <w:pStyle w:val="Compact"/>
              <w:jc w:val="left"/>
            </w:pPr>
            <w:r>
              <w:t xml:space="preserve">Medium</w:t>
            </w:r>
          </w:p>
        </w:tc>
        <w:tc>
          <w:tcPr/>
          <w:p>
            <w:pPr>
              <w:pStyle w:val="Compact"/>
              <w:jc w:val="left"/>
            </w:pPr>
            <w:r>
              <w:t xml:space="preserve">Migration rollback initiated for Phase {n}</w:t>
            </w:r>
          </w:p>
        </w:tc>
        <w:tc>
          <w:tcPr/>
          <w:p>
            <w:pPr>
              <w:pStyle w:val="Compact"/>
              <w:jc w:val="left"/>
            </w:pPr>
            <w:r>
              <w:t xml:space="preserve">Execute rollback procedure; investigate root cause</w:t>
            </w:r>
          </w:p>
        </w:tc>
        <w:tc>
          <w:tcPr/>
          <w:p>
            <w:pPr>
              <w:pStyle w:val="Compact"/>
              <w:jc w:val="left"/>
            </w:pPr>
            <w:r>
              <w:t xml:space="preserve">N</w:t>
            </w:r>
          </w:p>
        </w:tc>
      </w:tr>
      <w:tr>
        <w:tc>
          <w:tcPr/>
          <w:p>
            <w:pPr>
              <w:pStyle w:val="Compact"/>
              <w:jc w:val="left"/>
            </w:pPr>
            <w:r>
              <w:t xml:space="preserve">GOV-MIG-005</w:t>
            </w:r>
          </w:p>
        </w:tc>
        <w:tc>
          <w:tcPr/>
          <w:p>
            <w:pPr>
              <w:pStyle w:val="Compact"/>
              <w:jc w:val="left"/>
            </w:pPr>
            <w:r>
              <w:t xml:space="preserve">Migration</w:t>
            </w:r>
          </w:p>
        </w:tc>
        <w:tc>
          <w:tcPr/>
          <w:p>
            <w:pPr>
              <w:pStyle w:val="Compact"/>
              <w:jc w:val="left"/>
            </w:pPr>
            <w:r>
              <w:t xml:space="preserve">Critical</w:t>
            </w:r>
          </w:p>
        </w:tc>
        <w:tc>
          <w:tcPr/>
          <w:p>
            <w:pPr>
              <w:pStyle w:val="Compact"/>
              <w:jc w:val="left"/>
            </w:pPr>
            <w:r>
              <w:t xml:space="preserve">Decommission blocked: {count} legacy OU dependencies remain</w:t>
            </w:r>
          </w:p>
        </w:tc>
        <w:tc>
          <w:tcPr/>
          <w:p>
            <w:pPr>
              <w:pStyle w:val="Compact"/>
              <w:jc w:val="left"/>
            </w:pPr>
            <w:r>
              <w:t xml:space="preserve">Resolve remaining dependencies before decommission</w:t>
            </w:r>
          </w:p>
        </w:tc>
        <w:tc>
          <w:tcPr/>
          <w:p>
            <w:pPr>
              <w:pStyle w:val="Compact"/>
              <w:jc w:val="left"/>
            </w:pPr>
            <w:r>
              <w:t xml:space="preserve">N</w:t>
            </w:r>
          </w:p>
        </w:tc>
      </w:tr>
    </w:tbl>
    <w:bookmarkStart w:id="289" w:name="error-handling-rules"/>
    <w:p>
      <w:pPr>
        <w:pStyle w:val="Heading3"/>
      </w:pPr>
      <w:r>
        <w:t xml:space="preserve">Error Handling Rules</w:t>
      </w:r>
    </w:p>
    <w:p>
      <w:pPr>
        <w:numPr>
          <w:ilvl w:val="0"/>
          <w:numId w:val="1067"/>
        </w:numPr>
      </w:pPr>
      <w:r>
        <w:rPr>
          <w:b/>
          <w:bCs/>
        </w:rPr>
        <w:t xml:space="preserve">Propagation:</w:t>
      </w:r>
      <w:r>
        <w:t xml:space="preserve"> </w:t>
      </w:r>
      <w:r>
        <w:t xml:space="preserve">Errors propagate upward through the governance layer stack. An Identity Layer error generates a Structure Layer alert, which may trigger a Governance Layer escalation.</w:t>
      </w:r>
    </w:p>
    <w:p>
      <w:pPr>
        <w:numPr>
          <w:ilvl w:val="0"/>
          <w:numId w:val="1067"/>
        </w:numPr>
      </w:pPr>
      <w:r>
        <w:rPr>
          <w:b/>
          <w:bCs/>
        </w:rPr>
        <w:t xml:space="preserve">Retry Logic:</w:t>
      </w:r>
      <w:r>
        <w:t xml:space="preserve"> </w:t>
      </w:r>
      <w:r>
        <w:t xml:space="preserve">Auto-recoverable errors (marked Y) are retried up to 3 times with exponential backoff (1s, 4s, 16s). After 3 failures, the error is reclassified as non-recoverable.</w:t>
      </w:r>
    </w:p>
    <w:p>
      <w:pPr>
        <w:numPr>
          <w:ilvl w:val="0"/>
          <w:numId w:val="1067"/>
        </w:numPr>
      </w:pPr>
      <w:r>
        <w:rPr>
          <w:b/>
          <w:bCs/>
        </w:rPr>
        <w:t xml:space="preserve">Escalation:</w:t>
      </w:r>
      <w:r>
        <w:t xml:space="preserve"> </w:t>
      </w:r>
      <w:r>
        <w:t xml:space="preserve">Non-recoverable Critical errors trigger immediate Level 2 escalation (Appendix Q). Non-recoverable High errors follow standard SLA escalation.</w:t>
      </w:r>
    </w:p>
    <w:p>
      <w:pPr>
        <w:numPr>
          <w:ilvl w:val="0"/>
          <w:numId w:val="1067"/>
        </w:numPr>
      </w:pPr>
      <w:r>
        <w:rPr>
          <w:b/>
          <w:bCs/>
        </w:rPr>
        <w:t xml:space="preserve">Dead Letter:</w:t>
      </w:r>
      <w:r>
        <w:t xml:space="preserve"> </w:t>
      </w:r>
      <w:r>
        <w:t xml:space="preserve">Errors that cannot be resolved after Level 4 escalation are recorded in a dead-letter log for Governance Board review at the next scheduled session.</w:t>
      </w:r>
    </w:p>
    <w:p>
      <w:pPr>
        <w:numPr>
          <w:ilvl w:val="0"/>
          <w:numId w:val="1067"/>
        </w:numPr>
      </w:pPr>
      <w:r>
        <w:rPr>
          <w:b/>
          <w:bCs/>
        </w:rPr>
        <w:t xml:space="preserve">Correlation:</w:t>
      </w:r>
      <w:r>
        <w:t xml:space="preserve"> </w:t>
      </w:r>
      <w:r>
        <w:t xml:space="preserve">All errors include a correlationId that links related errors across layers and operations.</w:t>
      </w:r>
    </w:p>
    <w:bookmarkEnd w:id="289"/>
    <w:bookmarkEnd w:id="290"/>
    <w:bookmarkStart w:id="291" w:name="boundary-rules-22"/>
    <w:p>
      <w:pPr>
        <w:pStyle w:val="Heading2"/>
      </w:pPr>
      <w:r>
        <w:t xml:space="preserve">Boundary Rules</w:t>
      </w:r>
    </w:p>
    <w:p>
      <w:pPr>
        <w:numPr>
          <w:ilvl w:val="0"/>
          <w:numId w:val="1068"/>
        </w:numPr>
      </w:pPr>
      <w:r>
        <w:t xml:space="preserve">Error codes GOV-BND-* specifically enforce the M365 GCC-Moderate boundary.</w:t>
      </w:r>
    </w:p>
    <w:p>
      <w:pPr>
        <w:numPr>
          <w:ilvl w:val="0"/>
          <w:numId w:val="1068"/>
        </w:numPr>
      </w:pPr>
      <w:r>
        <w:t xml:space="preserve">Error logging and tracking occurs within M365-accessible systems only.</w:t>
      </w:r>
    </w:p>
    <w:bookmarkEnd w:id="291"/>
    <w:bookmarkStart w:id="292" w:name="drift-considerations-22"/>
    <w:p>
      <w:pPr>
        <w:pStyle w:val="Heading2"/>
      </w:pPr>
      <w:r>
        <w:t xml:space="preserve">Drift Considerations</w:t>
      </w:r>
    </w:p>
    <w:p>
      <w:pPr>
        <w:numPr>
          <w:ilvl w:val="0"/>
          <w:numId w:val="1069"/>
        </w:numPr>
      </w:pPr>
      <w:r>
        <w:t xml:space="preserve">An error condition that has no corresponding error code constitutes taxonomy drift. The taxonomy must be updated through Workflow 8.</w:t>
      </w:r>
    </w:p>
    <w:p>
      <w:pPr>
        <w:numPr>
          <w:ilvl w:val="0"/>
          <w:numId w:val="1069"/>
        </w:numPr>
      </w:pPr>
      <w:r>
        <w:t xml:space="preserve">Error codes are immutable once published; deprecated codes are retained with a "DEPRECATED" suffix in the message template.</w:t>
      </w:r>
    </w:p>
    <w:bookmarkEnd w:id="292"/>
    <w:bookmarkStart w:id="293" w:name="governance-alignment-22"/>
    <w:p>
      <w:pPr>
        <w:pStyle w:val="Heading2"/>
      </w:pPr>
      <w:r>
        <w:t xml:space="preserve">Governance Alignment</w:t>
      </w:r>
    </w:p>
    <w:p>
      <w:pPr>
        <w:pStyle w:val="FirstParagraph"/>
      </w:pPr>
      <w:r>
        <w:t xml:space="preserve">This taxonomy implements Principle 1 (Deterministic State) for error handling: every error has exactly one code, one severity, and one recommended action. It supports Principle 3 (Provenance Traceability) by ensuring that every error is classifiable and traceable.</w:t>
      </w:r>
    </w:p>
    <w:bookmarkEnd w:id="293"/>
    <w:bookmarkEnd w:id="294"/>
    <w:bookmarkStart w:id="306" w:name="appendix-x-governance-telemetry-model"/>
    <w:p>
      <w:pPr>
        <w:pStyle w:val="Heading1"/>
      </w:pPr>
      <w:r>
        <w:t xml:space="preserve">Appendix X — Governance Telemetry Model</w:t>
      </w:r>
    </w:p>
    <w:bookmarkStart w:id="295" w:name="purpose-23"/>
    <w:p>
      <w:pPr>
        <w:pStyle w:val="Heading2"/>
      </w:pPr>
      <w:r>
        <w:t xml:space="preserve">Purpose</w:t>
      </w:r>
    </w:p>
    <w:p>
      <w:pPr>
        <w:pStyle w:val="FirstParagraph"/>
      </w:pPr>
      <w:r>
        <w:t xml:space="preserve">This appendix defines the telemetry collection and reporting model for governance operations, including event types, event schemas, dashboard specifications, and retention policies.</w:t>
      </w:r>
    </w:p>
    <w:bookmarkEnd w:id="295"/>
    <w:bookmarkStart w:id="296" w:name="scope-23"/>
    <w:p>
      <w:pPr>
        <w:pStyle w:val="Heading2"/>
      </w:pPr>
      <w:r>
        <w:t xml:space="preserve">Scope</w:t>
      </w:r>
    </w:p>
    <w:p>
      <w:pPr>
        <w:pStyle w:val="FirstParagraph"/>
      </w:pPr>
      <w:r>
        <w:t xml:space="preserve">Covers 15 telemetry event types, the event schema, 4 dashboard specifications, and data retention rules. All telemetry data is stored within the M365 GCC-Moderate boundary.</w:t>
      </w:r>
    </w:p>
    <w:bookmarkEnd w:id="296"/>
    <w:bookmarkStart w:id="297" w:name="canonical-structure-23"/>
    <w:p>
      <w:pPr>
        <w:pStyle w:val="Heading2"/>
      </w:pPr>
      <w:r>
        <w:t xml:space="preserve">Canonical Structure</w:t>
      </w:r>
    </w:p>
    <w:p>
      <w:pPr>
        <w:pStyle w:val="FirstParagraph"/>
      </w:pPr>
      <w:r>
        <w:t xml:space="preserve">Each telemetry event captures a discrete governance operation with a unique ID, timestamp, source, severity, and structured payload.</w:t>
      </w:r>
    </w:p>
    <w:bookmarkEnd w:id="297"/>
    <w:bookmarkStart w:id="302" w:name="technical-scaffolding-22"/>
    <w:p>
      <w:pPr>
        <w:pStyle w:val="Heading2"/>
      </w:pPr>
      <w:r>
        <w:t xml:space="preserve">Technical Scaffolding</w:t>
      </w:r>
    </w:p>
    <w:bookmarkStart w:id="298" w:name="telemetry-event-types"/>
    <w:p>
      <w:pPr>
        <w:pStyle w:val="Heading3"/>
      </w:pPr>
      <w:r>
        <w:t xml:space="preserve">Telemetry Event Types</w:t>
      </w:r>
    </w:p>
    <w:tbl>
      <w:tblPr>
        <w:tblStyle w:val="Table"/>
        <w:tblW w:type="pct" w:w="4924"/>
        <w:tblLayout w:type="fixed"/>
        <w:tblLook w:firstRow="1" w:lastRow="0" w:firstColumn="0" w:lastColumn="0" w:noHBand="0" w:noVBand="0" w:val="0020"/>
      </w:tblPr>
      <w:tblGrid>
        <w:gridCol w:w="1800"/>
        <w:gridCol w:w="3240"/>
        <w:gridCol w:w="960"/>
        <w:gridCol w:w="1800"/>
      </w:tblGrid>
      <w:tr>
        <w:trPr>
          <w:tblHeader w:val="on"/>
        </w:trPr>
        <w:tc>
          <w:tcPr/>
          <w:p>
            <w:pPr>
              <w:pStyle w:val="Compact"/>
              <w:jc w:val="left"/>
            </w:pPr>
            <w:r>
              <w:rPr>
                <w:b/>
                <w:bCs/>
              </w:rPr>
              <w:t xml:space="preserve">Event Type</w:t>
            </w:r>
          </w:p>
        </w:tc>
        <w:tc>
          <w:tcPr/>
          <w:p>
            <w:pPr>
              <w:pStyle w:val="Compact"/>
              <w:jc w:val="left"/>
            </w:pPr>
            <w:r>
              <w:rPr>
                <w:b/>
                <w:bCs/>
              </w:rPr>
              <w:t xml:space="preserve">Description</w:t>
            </w:r>
          </w:p>
        </w:tc>
        <w:tc>
          <w:tcPr/>
          <w:p>
            <w:pPr>
              <w:pStyle w:val="Compact"/>
              <w:jc w:val="left"/>
            </w:pPr>
            <w:r>
              <w:rPr>
                <w:b/>
                <w:bCs/>
              </w:rPr>
              <w:t xml:space="preserve">Source</w:t>
            </w:r>
          </w:p>
        </w:tc>
        <w:tc>
          <w:tcPr/>
          <w:p>
            <w:pPr>
              <w:pStyle w:val="Compact"/>
              <w:jc w:val="left"/>
            </w:pPr>
            <w:r>
              <w:rPr>
                <w:b/>
                <w:bCs/>
              </w:rPr>
              <w:t xml:space="preserve">Severity</w:t>
            </w:r>
          </w:p>
        </w:tc>
      </w:tr>
      <w:tr>
        <w:tc>
          <w:tcPr/>
          <w:p>
            <w:pPr>
              <w:pStyle w:val="Compact"/>
              <w:jc w:val="left"/>
            </w:pPr>
            <w:r>
              <w:t xml:space="preserve">OrgPathValidated</w:t>
            </w:r>
          </w:p>
        </w:tc>
        <w:tc>
          <w:tcPr/>
          <w:p>
            <w:pPr>
              <w:pStyle w:val="Compact"/>
              <w:jc w:val="left"/>
            </w:pPr>
            <w:r>
              <w:t xml:space="preserve">An OrgPath was validated against the codebook</w:t>
            </w:r>
          </w:p>
        </w:tc>
        <w:tc>
          <w:tcPr/>
          <w:p>
            <w:pPr>
              <w:pStyle w:val="Compact"/>
              <w:jc w:val="left"/>
            </w:pPr>
            <w:r>
              <w:t xml:space="preserve">Automation</w:t>
            </w:r>
          </w:p>
        </w:tc>
        <w:tc>
          <w:tcPr/>
          <w:p>
            <w:pPr>
              <w:pStyle w:val="Compact"/>
              <w:jc w:val="left"/>
            </w:pPr>
            <w:r>
              <w:t xml:space="preserve">Info</w:t>
            </w:r>
          </w:p>
        </w:tc>
      </w:tr>
      <w:tr>
        <w:tc>
          <w:tcPr/>
          <w:p>
            <w:pPr>
              <w:pStyle w:val="Compact"/>
              <w:jc w:val="left"/>
            </w:pPr>
            <w:r>
              <w:t xml:space="preserve">DriftDetected</w:t>
            </w:r>
          </w:p>
        </w:tc>
        <w:tc>
          <w:tcPr/>
          <w:p>
            <w:pPr>
              <w:pStyle w:val="Compact"/>
              <w:jc w:val="left"/>
            </w:pPr>
            <w:r>
              <w:t xml:space="preserve">Drift detection engine identified a deviation</w:t>
            </w:r>
          </w:p>
        </w:tc>
        <w:tc>
          <w:tcPr/>
          <w:p>
            <w:pPr>
              <w:pStyle w:val="Compact"/>
              <w:jc w:val="left"/>
            </w:pPr>
            <w:r>
              <w:t xml:space="preserve">Automation</w:t>
            </w:r>
          </w:p>
        </w:tc>
        <w:tc>
          <w:tcPr/>
          <w:p>
            <w:pPr>
              <w:pStyle w:val="Compact"/>
              <w:jc w:val="left"/>
            </w:pPr>
            <w:r>
              <w:t xml:space="preserve">Varies (per drift severity)</w:t>
            </w:r>
          </w:p>
        </w:tc>
      </w:tr>
      <w:tr>
        <w:tc>
          <w:tcPr/>
          <w:p>
            <w:pPr>
              <w:pStyle w:val="Compact"/>
              <w:jc w:val="left"/>
            </w:pPr>
            <w:r>
              <w:t xml:space="preserve">DriftRemediated</w:t>
            </w:r>
          </w:p>
        </w:tc>
        <w:tc>
          <w:tcPr/>
          <w:p>
            <w:pPr>
              <w:pStyle w:val="Compact"/>
              <w:jc w:val="left"/>
            </w:pPr>
            <w:r>
              <w:t xml:space="preserve">A drift condition was successfully remediated</w:t>
            </w:r>
          </w:p>
        </w:tc>
        <w:tc>
          <w:tcPr/>
          <w:p>
            <w:pPr>
              <w:pStyle w:val="Compact"/>
              <w:jc w:val="left"/>
            </w:pPr>
            <w:r>
              <w:t xml:space="preserve">Chrome-Claude</w:t>
            </w:r>
          </w:p>
        </w:tc>
        <w:tc>
          <w:tcPr/>
          <w:p>
            <w:pPr>
              <w:pStyle w:val="Compact"/>
              <w:jc w:val="left"/>
            </w:pPr>
            <w:r>
              <w:t xml:space="preserve">Info</w:t>
            </w:r>
          </w:p>
        </w:tc>
      </w:tr>
      <w:tr>
        <w:tc>
          <w:tcPr/>
          <w:p>
            <w:pPr>
              <w:pStyle w:val="Compact"/>
              <w:jc w:val="left"/>
            </w:pPr>
            <w:r>
              <w:t xml:space="preserve">SLABreached</w:t>
            </w:r>
          </w:p>
        </w:tc>
        <w:tc>
          <w:tcPr/>
          <w:p>
            <w:pPr>
              <w:pStyle w:val="Compact"/>
              <w:jc w:val="left"/>
            </w:pPr>
            <w:r>
              <w:t xml:space="preserve">An SLA target was exceeded</w:t>
            </w:r>
          </w:p>
        </w:tc>
        <w:tc>
          <w:tcPr/>
          <w:p>
            <w:pPr>
              <w:pStyle w:val="Compact"/>
              <w:jc w:val="left"/>
            </w:pPr>
            <w:r>
              <w:t xml:space="preserve">Automation</w:t>
            </w:r>
          </w:p>
        </w:tc>
        <w:tc>
          <w:tcPr/>
          <w:p>
            <w:pPr>
              <w:pStyle w:val="Compact"/>
              <w:jc w:val="left"/>
            </w:pPr>
            <w:r>
              <w:t xml:space="preserve">High</w:t>
            </w:r>
          </w:p>
        </w:tc>
      </w:tr>
      <w:tr>
        <w:tc>
          <w:tcPr/>
          <w:p>
            <w:pPr>
              <w:pStyle w:val="Compact"/>
              <w:jc w:val="left"/>
            </w:pPr>
            <w:r>
              <w:t xml:space="preserve">GroupSynced</w:t>
            </w:r>
          </w:p>
        </w:tc>
        <w:tc>
          <w:tcPr/>
          <w:p>
            <w:pPr>
              <w:pStyle w:val="Compact"/>
              <w:jc w:val="left"/>
            </w:pPr>
            <w:r>
              <w:t xml:space="preserve">A dynamic group's membership was synchronized</w:t>
            </w:r>
          </w:p>
        </w:tc>
        <w:tc>
          <w:tcPr/>
          <w:p>
            <w:pPr>
              <w:pStyle w:val="Compact"/>
              <w:jc w:val="left"/>
            </w:pPr>
            <w:r>
              <w:t xml:space="preserve">Automation</w:t>
            </w:r>
          </w:p>
        </w:tc>
        <w:tc>
          <w:tcPr/>
          <w:p>
            <w:pPr>
              <w:pStyle w:val="Compact"/>
              <w:jc w:val="left"/>
            </w:pPr>
            <w:r>
              <w:t xml:space="preserve">Info</w:t>
            </w:r>
          </w:p>
        </w:tc>
      </w:tr>
      <w:tr>
        <w:tc>
          <w:tcPr/>
          <w:p>
            <w:pPr>
              <w:pStyle w:val="Compact"/>
              <w:jc w:val="left"/>
            </w:pPr>
            <w:r>
              <w:t xml:space="preserve">AUUpdated</w:t>
            </w:r>
          </w:p>
        </w:tc>
        <w:tc>
          <w:tcPr/>
          <w:p>
            <w:pPr>
              <w:pStyle w:val="Compact"/>
              <w:jc w:val="left"/>
            </w:pPr>
            <w:r>
              <w:t xml:space="preserve">An Administrative Unit was created or modified</w:t>
            </w:r>
          </w:p>
        </w:tc>
        <w:tc>
          <w:tcPr/>
          <w:p>
            <w:pPr>
              <w:pStyle w:val="Compact"/>
              <w:jc w:val="left"/>
            </w:pPr>
            <w:r>
              <w:t xml:space="preserve">Chrome-Claude</w:t>
            </w:r>
          </w:p>
        </w:tc>
        <w:tc>
          <w:tcPr/>
          <w:p>
            <w:pPr>
              <w:pStyle w:val="Compact"/>
              <w:jc w:val="left"/>
            </w:pPr>
            <w:r>
              <w:t xml:space="preserve">Medium</w:t>
            </w:r>
          </w:p>
        </w:tc>
      </w:tr>
      <w:tr>
        <w:tc>
          <w:tcPr/>
          <w:p>
            <w:pPr>
              <w:pStyle w:val="Compact"/>
              <w:jc w:val="left"/>
            </w:pPr>
            <w:r>
              <w:t xml:space="preserve">RoleAssigned</w:t>
            </w:r>
          </w:p>
        </w:tc>
        <w:tc>
          <w:tcPr/>
          <w:p>
            <w:pPr>
              <w:pStyle w:val="Compact"/>
              <w:jc w:val="left"/>
            </w:pPr>
            <w:r>
              <w:t xml:space="preserve">A role assignment was created or modified</w:t>
            </w:r>
          </w:p>
        </w:tc>
        <w:tc>
          <w:tcPr/>
          <w:p>
            <w:pPr>
              <w:pStyle w:val="Compact"/>
              <w:jc w:val="left"/>
            </w:pPr>
            <w:r>
              <w:t xml:space="preserve">Chrome-Claude</w:t>
            </w:r>
          </w:p>
        </w:tc>
        <w:tc>
          <w:tcPr/>
          <w:p>
            <w:pPr>
              <w:pStyle w:val="Compact"/>
              <w:jc w:val="left"/>
            </w:pPr>
            <w:r>
              <w:t xml:space="preserve">Medium</w:t>
            </w:r>
          </w:p>
        </w:tc>
      </w:tr>
      <w:tr>
        <w:tc>
          <w:tcPr/>
          <w:p>
            <w:pPr>
              <w:pStyle w:val="Compact"/>
              <w:jc w:val="left"/>
            </w:pPr>
            <w:r>
              <w:t xml:space="preserve">MigrationPhaseCompleted</w:t>
            </w:r>
          </w:p>
        </w:tc>
        <w:tc>
          <w:tcPr/>
          <w:p>
            <w:pPr>
              <w:pStyle w:val="Compact"/>
              <w:jc w:val="left"/>
            </w:pPr>
            <w:r>
              <w:t xml:space="preserve">A migration phase reached its validation checkpoint</w:t>
            </w:r>
          </w:p>
        </w:tc>
        <w:tc>
          <w:tcPr/>
          <w:p>
            <w:pPr>
              <w:pStyle w:val="Compact"/>
              <w:jc w:val="left"/>
            </w:pPr>
            <w:r>
              <w:t xml:space="preserve">Manual</w:t>
            </w:r>
          </w:p>
        </w:tc>
        <w:tc>
          <w:tcPr/>
          <w:p>
            <w:pPr>
              <w:pStyle w:val="Compact"/>
              <w:jc w:val="left"/>
            </w:pPr>
            <w:r>
              <w:t xml:space="preserve">Info</w:t>
            </w:r>
          </w:p>
        </w:tc>
      </w:tr>
      <w:tr>
        <w:tc>
          <w:tcPr/>
          <w:p>
            <w:pPr>
              <w:pStyle w:val="Compact"/>
              <w:jc w:val="left"/>
            </w:pPr>
            <w:r>
              <w:t xml:space="preserve">BoundaryViolationAttempted</w:t>
            </w:r>
          </w:p>
        </w:tc>
        <w:tc>
          <w:tcPr/>
          <w:p>
            <w:pPr>
              <w:pStyle w:val="Compact"/>
              <w:jc w:val="left"/>
            </w:pPr>
            <w:r>
              <w:t xml:space="preserve">An operation attempted to exceed the M365 boundary</w:t>
            </w:r>
          </w:p>
        </w:tc>
        <w:tc>
          <w:tcPr/>
          <w:p>
            <w:pPr>
              <w:pStyle w:val="Compact"/>
              <w:jc w:val="left"/>
            </w:pPr>
            <w:r>
              <w:t xml:space="preserve">Copilot</w:t>
            </w:r>
          </w:p>
        </w:tc>
        <w:tc>
          <w:tcPr/>
          <w:p>
            <w:pPr>
              <w:pStyle w:val="Compact"/>
              <w:jc w:val="left"/>
            </w:pPr>
            <w:r>
              <w:t xml:space="preserve">Critical</w:t>
            </w:r>
          </w:p>
        </w:tc>
      </w:tr>
      <w:tr>
        <w:tc>
          <w:tcPr/>
          <w:p>
            <w:pPr>
              <w:pStyle w:val="Compact"/>
              <w:jc w:val="left"/>
            </w:pPr>
            <w:r>
              <w:t xml:space="preserve">GovernanceArtifactPublished</w:t>
            </w:r>
          </w:p>
        </w:tc>
        <w:tc>
          <w:tcPr/>
          <w:p>
            <w:pPr>
              <w:pStyle w:val="Compact"/>
              <w:jc w:val="left"/>
            </w:pPr>
            <w:r>
              <w:t xml:space="preserve">A governance artifact reached Canonical state</w:t>
            </w:r>
          </w:p>
        </w:tc>
        <w:tc>
          <w:tcPr/>
          <w:p>
            <w:pPr>
              <w:pStyle w:val="Compact"/>
              <w:jc w:val="left"/>
            </w:pPr>
            <w:r>
              <w:t xml:space="preserve">Automation</w:t>
            </w:r>
          </w:p>
        </w:tc>
        <w:tc>
          <w:tcPr/>
          <w:p>
            <w:pPr>
              <w:pStyle w:val="Compact"/>
              <w:jc w:val="left"/>
            </w:pPr>
            <w:r>
              <w:t xml:space="preserve">Info</w:t>
            </w:r>
          </w:p>
        </w:tc>
      </w:tr>
      <w:tr>
        <w:tc>
          <w:tcPr/>
          <w:p>
            <w:pPr>
              <w:pStyle w:val="Compact"/>
              <w:jc w:val="left"/>
            </w:pPr>
            <w:r>
              <w:t xml:space="preserve">PRSubmitted</w:t>
            </w:r>
          </w:p>
        </w:tc>
        <w:tc>
          <w:tcPr/>
          <w:p>
            <w:pPr>
              <w:pStyle w:val="Compact"/>
              <w:jc w:val="left"/>
            </w:pPr>
            <w:r>
              <w:t xml:space="preserve">A pull request was submitted for governance review</w:t>
            </w:r>
          </w:p>
        </w:tc>
        <w:tc>
          <w:tcPr/>
          <w:p>
            <w:pPr>
              <w:pStyle w:val="Compact"/>
              <w:jc w:val="left"/>
            </w:pPr>
            <w:r>
              <w:t xml:space="preserve">Manual</w:t>
            </w:r>
          </w:p>
        </w:tc>
        <w:tc>
          <w:tcPr/>
          <w:p>
            <w:pPr>
              <w:pStyle w:val="Compact"/>
              <w:jc w:val="left"/>
            </w:pPr>
            <w:r>
              <w:t xml:space="preserve">Info</w:t>
            </w:r>
          </w:p>
        </w:tc>
      </w:tr>
      <w:tr>
        <w:tc>
          <w:tcPr/>
          <w:p>
            <w:pPr>
              <w:pStyle w:val="Compact"/>
              <w:jc w:val="left"/>
            </w:pPr>
            <w:r>
              <w:t xml:space="preserve">PRMerged</w:t>
            </w:r>
          </w:p>
        </w:tc>
        <w:tc>
          <w:tcPr/>
          <w:p>
            <w:pPr>
              <w:pStyle w:val="Compact"/>
              <w:jc w:val="left"/>
            </w:pPr>
            <w:r>
              <w:t xml:space="preserve">A pull request was merged to canonical repository</w:t>
            </w:r>
          </w:p>
        </w:tc>
        <w:tc>
          <w:tcPr/>
          <w:p>
            <w:pPr>
              <w:pStyle w:val="Compact"/>
              <w:jc w:val="left"/>
            </w:pPr>
            <w:r>
              <w:t xml:space="preserve">Automation</w:t>
            </w:r>
          </w:p>
        </w:tc>
        <w:tc>
          <w:tcPr/>
          <w:p>
            <w:pPr>
              <w:pStyle w:val="Compact"/>
              <w:jc w:val="left"/>
            </w:pPr>
            <w:r>
              <w:t xml:space="preserve">Info</w:t>
            </w:r>
          </w:p>
        </w:tc>
      </w:tr>
      <w:tr>
        <w:tc>
          <w:tcPr/>
          <w:p>
            <w:pPr>
              <w:pStyle w:val="Compact"/>
              <w:jc w:val="left"/>
            </w:pPr>
            <w:r>
              <w:t xml:space="preserve">TestSuiteExecuted</w:t>
            </w:r>
          </w:p>
        </w:tc>
        <w:tc>
          <w:tcPr/>
          <w:p>
            <w:pPr>
              <w:pStyle w:val="Compact"/>
              <w:jc w:val="left"/>
            </w:pPr>
            <w:r>
              <w:t xml:space="preserve">The governance enforcement test suite was run</w:t>
            </w:r>
          </w:p>
        </w:tc>
        <w:tc>
          <w:tcPr/>
          <w:p>
            <w:pPr>
              <w:pStyle w:val="Compact"/>
              <w:jc w:val="left"/>
            </w:pPr>
            <w:r>
              <w:t xml:space="preserve">Automation</w:t>
            </w:r>
          </w:p>
        </w:tc>
        <w:tc>
          <w:tcPr/>
          <w:p>
            <w:pPr>
              <w:pStyle w:val="Compact"/>
              <w:jc w:val="left"/>
            </w:pPr>
            <w:r>
              <w:t xml:space="preserve">Info</w:t>
            </w:r>
          </w:p>
        </w:tc>
      </w:tr>
      <w:tr>
        <w:tc>
          <w:tcPr/>
          <w:p>
            <w:pPr>
              <w:pStyle w:val="Compact"/>
              <w:jc w:val="left"/>
            </w:pPr>
            <w:r>
              <w:t xml:space="preserve">SnapshotCreated</w:t>
            </w:r>
          </w:p>
        </w:tc>
        <w:tc>
          <w:tcPr/>
          <w:p>
            <w:pPr>
              <w:pStyle w:val="Compact"/>
              <w:jc w:val="left"/>
            </w:pPr>
            <w:r>
              <w:t xml:space="preserve">An OrgTree state snapshot was exported</w:t>
            </w:r>
          </w:p>
        </w:tc>
        <w:tc>
          <w:tcPr/>
          <w:p>
            <w:pPr>
              <w:pStyle w:val="Compact"/>
              <w:jc w:val="left"/>
            </w:pPr>
            <w:r>
              <w:t xml:space="preserve">Chrome-Claude</w:t>
            </w:r>
          </w:p>
        </w:tc>
        <w:tc>
          <w:tcPr/>
          <w:p>
            <w:pPr>
              <w:pStyle w:val="Compact"/>
              <w:jc w:val="left"/>
            </w:pPr>
            <w:r>
              <w:t xml:space="preserve">Info</w:t>
            </w:r>
          </w:p>
        </w:tc>
      </w:tr>
      <w:tr>
        <w:tc>
          <w:tcPr/>
          <w:p>
            <w:pPr>
              <w:pStyle w:val="Compact"/>
              <w:jc w:val="left"/>
            </w:pPr>
            <w:r>
              <w:t xml:space="preserve">EscalationTriggered</w:t>
            </w:r>
          </w:p>
        </w:tc>
        <w:tc>
          <w:tcPr/>
          <w:p>
            <w:pPr>
              <w:pStyle w:val="Compact"/>
              <w:jc w:val="left"/>
            </w:pPr>
            <w:r>
              <w:t xml:space="preserve">An SLA escalation level was activated</w:t>
            </w:r>
          </w:p>
        </w:tc>
        <w:tc>
          <w:tcPr/>
          <w:p>
            <w:pPr>
              <w:pStyle w:val="Compact"/>
              <w:jc w:val="left"/>
            </w:pPr>
            <w:r>
              <w:t xml:space="preserve">Automation</w:t>
            </w:r>
          </w:p>
        </w:tc>
        <w:tc>
          <w:tcPr/>
          <w:p>
            <w:pPr>
              <w:pStyle w:val="Compact"/>
              <w:jc w:val="left"/>
            </w:pPr>
            <w:r>
              <w:t xml:space="preserve">High</w:t>
            </w:r>
          </w:p>
        </w:tc>
      </w:tr>
    </w:tbl>
    <w:bookmarkEnd w:id="298"/>
    <w:bookmarkStart w:id="299" w:name="event-schema"/>
    <w:p>
      <w:pPr>
        <w:pStyle w:val="Heading3"/>
      </w:pPr>
      <w:r>
        <w:t xml:space="preserve">Event Schema</w:t>
      </w:r>
    </w:p>
    <w:p>
      <w:pPr>
        <w:pStyle w:val="FirstParagraph"/>
      </w:pPr>
      <w:r>
        <w:t xml:space="preserve">{ "$schema": "https://json-schema.org/draft/2020-12/schema", "$id": "https://uiao.gov/schemas/telemetry-event.schema.json", "title": "TelemetryEvent", "description": "Schema for a governance telemetry event.", "type": "object", "properties": { "eventId": { "type": "string", "format": "uuid", "description": "Unique identifier for this event." }, "eventType": { "type": "string", "enum": ["OrgPathValidated","DriftDetected","DriftRemediated","SLABreached", "GroupSynced","AUUpdated","RoleAssigned","MigrationPhaseCompleted", "BoundaryViolationAttempted","GovernanceArtifactPublished", "PRSubmitted","PRMerged","TestSuiteExecuted","SnapshotCreated", "EscalationTriggered"], "description": "Type of governance event." }, "timestamp": { "type": "string", "format": "date-time", "description": "ISO 8601 datetime when the event occurred." }, "source": { "type": "string", "enum": ["copilot", "chrome-claude", "automation", "manual"], "description": "Origin of the event." }, "severity": { "type": "string", "enum": ["Info", "Low", "Medium", "High", "Critical"], "description": "Severity level of the event." }, "payload": { "type": "object", "description": "Event-specific structured data." }, "correlationId": { "type": "string", "format": "uuid", "description": "Links related events across operations." } }, "required": ["eventId", "eventType", "timestamp", "source", "severity", "payload", "correlationId"], "additionalProperties": false }</w:t>
      </w:r>
    </w:p>
    <w:bookmarkEnd w:id="299"/>
    <w:bookmarkStart w:id="300" w:name="dashboard-specifications"/>
    <w:p>
      <w:pPr>
        <w:pStyle w:val="Heading3"/>
      </w:pPr>
      <w:r>
        <w:t xml:space="preserve">Dashboard Specifications</w:t>
      </w:r>
    </w:p>
    <w:p>
      <w:pPr>
        <w:pStyle w:val="FirstParagraph"/>
      </w:pPr>
      <w:r>
        <w:rPr>
          <w:b/>
          <w:bCs/>
        </w:rPr>
        <w:t xml:space="preserve">Dashboard 1: Operations Overview</w:t>
      </w:r>
    </w:p>
    <w:p>
      <w:pPr>
        <w:numPr>
          <w:ilvl w:val="0"/>
          <w:numId w:val="1070"/>
        </w:numPr>
      </w:pPr>
      <w:r>
        <w:t xml:space="preserve">Metrics: Total events (24h/7d/30d), events by type (bar chart data), events by source (pie chart data), active operations count.</w:t>
      </w:r>
    </w:p>
    <w:p>
      <w:pPr>
        <w:numPr>
          <w:ilvl w:val="0"/>
          <w:numId w:val="1070"/>
        </w:numPr>
      </w:pPr>
      <w:r>
        <w:t xml:space="preserve">Refresh: Every 15 minutes.</w:t>
      </w:r>
    </w:p>
    <w:p>
      <w:pPr>
        <w:numPr>
          <w:ilvl w:val="0"/>
          <w:numId w:val="1070"/>
        </w:numPr>
      </w:pPr>
      <w:r>
        <w:t xml:space="preserve">Data Source: Telemetry event store (SharePoint list or Dataverse in GCC).</w:t>
      </w:r>
    </w:p>
    <w:p>
      <w:pPr>
        <w:pStyle w:val="FirstParagraph"/>
      </w:pPr>
      <w:r>
        <w:rPr>
          <w:b/>
          <w:bCs/>
        </w:rPr>
        <w:t xml:space="preserve">Dashboard 2: Drift Monitoring</w:t>
      </w:r>
    </w:p>
    <w:p>
      <w:pPr>
        <w:numPr>
          <w:ilvl w:val="0"/>
          <w:numId w:val="1071"/>
        </w:numPr>
      </w:pPr>
      <w:r>
        <w:t xml:space="preserve">Metrics: Active drift count by category, drift detection rate (events/hour), mean time to remediate (by category), unremediated drift aging.</w:t>
      </w:r>
    </w:p>
    <w:p>
      <w:pPr>
        <w:numPr>
          <w:ilvl w:val="0"/>
          <w:numId w:val="1071"/>
        </w:numPr>
      </w:pPr>
      <w:r>
        <w:t xml:space="preserve">Refresh: Every 5 minutes.</w:t>
      </w:r>
    </w:p>
    <w:p>
      <w:pPr>
        <w:numPr>
          <w:ilvl w:val="0"/>
          <w:numId w:val="1071"/>
        </w:numPr>
      </w:pPr>
      <w:r>
        <w:t xml:space="preserve">Data Source: DriftDetected and DriftRemediated events.</w:t>
      </w:r>
    </w:p>
    <w:p>
      <w:pPr>
        <w:pStyle w:val="FirstParagraph"/>
      </w:pPr>
      <w:r>
        <w:rPr>
          <w:b/>
          <w:bCs/>
        </w:rPr>
        <w:t xml:space="preserve">Dashboard 3: SLA Performance</w:t>
      </w:r>
    </w:p>
    <w:p>
      <w:pPr>
        <w:numPr>
          <w:ilvl w:val="0"/>
          <w:numId w:val="1072"/>
        </w:numPr>
      </w:pPr>
      <w:r>
        <w:t xml:space="preserve">Metrics: SLA compliance rate (%), breaches by operation type, escalation count by level, average resolution time vs. SLA target.</w:t>
      </w:r>
    </w:p>
    <w:p>
      <w:pPr>
        <w:numPr>
          <w:ilvl w:val="0"/>
          <w:numId w:val="1072"/>
        </w:numPr>
      </w:pPr>
      <w:r>
        <w:t xml:space="preserve">Refresh: Every 30 minutes.</w:t>
      </w:r>
    </w:p>
    <w:p>
      <w:pPr>
        <w:numPr>
          <w:ilvl w:val="0"/>
          <w:numId w:val="1072"/>
        </w:numPr>
      </w:pPr>
      <w:r>
        <w:t xml:space="preserve">Data Source: SLABreached and EscalationTriggered events.</w:t>
      </w:r>
    </w:p>
    <w:p>
      <w:pPr>
        <w:pStyle w:val="FirstParagraph"/>
      </w:pPr>
      <w:r>
        <w:rPr>
          <w:b/>
          <w:bCs/>
        </w:rPr>
        <w:t xml:space="preserve">Dashboard 4: Identity Risk</w:t>
      </w:r>
    </w:p>
    <w:p>
      <w:pPr>
        <w:numPr>
          <w:ilvl w:val="0"/>
          <w:numId w:val="1073"/>
        </w:numPr>
      </w:pPr>
      <w:r>
        <w:t xml:space="preserve">Metrics: User count by risk tier, top 10 highest-risk users, average risk score (trending), risk factor frequency distribution.</w:t>
      </w:r>
    </w:p>
    <w:p>
      <w:pPr>
        <w:numPr>
          <w:ilvl w:val="0"/>
          <w:numId w:val="1073"/>
        </w:numPr>
      </w:pPr>
      <w:r>
        <w:t xml:space="preserve">Refresh: Daily.</w:t>
      </w:r>
    </w:p>
    <w:p>
      <w:pPr>
        <w:numPr>
          <w:ilvl w:val="0"/>
          <w:numId w:val="1073"/>
        </w:numPr>
      </w:pPr>
      <w:r>
        <w:t xml:space="preserve">Data Source: Computed from OrgTree validation reports and telemetry events.</w:t>
      </w:r>
    </w:p>
    <w:bookmarkEnd w:id="300"/>
    <w:bookmarkStart w:id="301" w:name="retention-policy"/>
    <w:p>
      <w:pPr>
        <w:pStyle w:val="Heading3"/>
      </w:pPr>
      <w:r>
        <w:t xml:space="preserve">Retention Policy</w:t>
      </w:r>
    </w:p>
    <w:tbl>
      <w:tblPr>
        <w:tblStyle w:val="Table"/>
        <w:tblW w:type="pct" w:w="4877"/>
        <w:tblLayout w:type="fixed"/>
        <w:tblLook w:firstRow="1" w:lastRow="0" w:firstColumn="0" w:lastColumn="0" w:noHBand="0" w:noVBand="0" w:val="0020"/>
      </w:tblPr>
      <w:tblGrid>
        <w:gridCol w:w="2053"/>
        <w:gridCol w:w="2248"/>
        <w:gridCol w:w="3422"/>
      </w:tblGrid>
      <w:tr>
        <w:trPr>
          <w:tblHeader w:val="on"/>
        </w:trPr>
        <w:tc>
          <w:tcPr/>
          <w:p>
            <w:pPr>
              <w:pStyle w:val="Compact"/>
              <w:jc w:val="left"/>
            </w:pPr>
            <w:r>
              <w:rPr>
                <w:b/>
                <w:bCs/>
              </w:rPr>
              <w:t xml:space="preserve">Event Severity</w:t>
            </w:r>
          </w:p>
        </w:tc>
        <w:tc>
          <w:tcPr/>
          <w:p>
            <w:pPr>
              <w:pStyle w:val="Compact"/>
              <w:jc w:val="left"/>
            </w:pPr>
            <w:r>
              <w:rPr>
                <w:b/>
                <w:bCs/>
              </w:rPr>
              <w:t xml:space="preserve">Retention Period</w:t>
            </w:r>
          </w:p>
        </w:tc>
        <w:tc>
          <w:tcPr/>
          <w:p>
            <w:pPr>
              <w:pStyle w:val="Compact"/>
              <w:jc w:val="left"/>
            </w:pPr>
            <w:r>
              <w:rPr>
                <w:b/>
                <w:bCs/>
              </w:rPr>
              <w:t xml:space="preserve">Storage Tier</w:t>
            </w:r>
          </w:p>
        </w:tc>
      </w:tr>
      <w:tr>
        <w:tc>
          <w:tcPr/>
          <w:p>
            <w:pPr>
              <w:pStyle w:val="Compact"/>
              <w:jc w:val="left"/>
            </w:pPr>
            <w:r>
              <w:t xml:space="preserve">Critical</w:t>
            </w:r>
          </w:p>
        </w:tc>
        <w:tc>
          <w:tcPr/>
          <w:p>
            <w:pPr>
              <w:pStyle w:val="Compact"/>
              <w:jc w:val="left"/>
            </w:pPr>
            <w:r>
              <w:t xml:space="preserve">7 years</w:t>
            </w:r>
          </w:p>
        </w:tc>
        <w:tc>
          <w:tcPr/>
          <w:p>
            <w:pPr>
              <w:pStyle w:val="Compact"/>
              <w:jc w:val="left"/>
            </w:pPr>
            <w:r>
              <w:t xml:space="preserve">Compliance archive</w:t>
            </w:r>
          </w:p>
        </w:tc>
      </w:tr>
      <w:tr>
        <w:tc>
          <w:tcPr/>
          <w:p>
            <w:pPr>
              <w:pStyle w:val="Compact"/>
              <w:jc w:val="left"/>
            </w:pPr>
            <w:r>
              <w:t xml:space="preserve">High</w:t>
            </w:r>
          </w:p>
        </w:tc>
        <w:tc>
          <w:tcPr/>
          <w:p>
            <w:pPr>
              <w:pStyle w:val="Compact"/>
              <w:jc w:val="left"/>
            </w:pPr>
            <w:r>
              <w:t xml:space="preserve">3 years</w:t>
            </w:r>
          </w:p>
        </w:tc>
        <w:tc>
          <w:tcPr/>
          <w:p>
            <w:pPr>
              <w:pStyle w:val="Compact"/>
              <w:jc w:val="left"/>
            </w:pPr>
            <w:r>
              <w:t xml:space="preserve">Standard archive</w:t>
            </w:r>
          </w:p>
        </w:tc>
      </w:tr>
      <w:tr>
        <w:tc>
          <w:tcPr/>
          <w:p>
            <w:pPr>
              <w:pStyle w:val="Compact"/>
              <w:jc w:val="left"/>
            </w:pPr>
            <w:r>
              <w:t xml:space="preserve">Medium</w:t>
            </w:r>
          </w:p>
        </w:tc>
        <w:tc>
          <w:tcPr/>
          <w:p>
            <w:pPr>
              <w:pStyle w:val="Compact"/>
              <w:jc w:val="left"/>
            </w:pPr>
            <w:r>
              <w:t xml:space="preserve">1 year</w:t>
            </w:r>
          </w:p>
        </w:tc>
        <w:tc>
          <w:tcPr/>
          <w:p>
            <w:pPr>
              <w:pStyle w:val="Compact"/>
              <w:jc w:val="left"/>
            </w:pPr>
            <w:r>
              <w:t xml:space="preserve">Standard storage</w:t>
            </w:r>
          </w:p>
        </w:tc>
      </w:tr>
      <w:tr>
        <w:tc>
          <w:tcPr/>
          <w:p>
            <w:pPr>
              <w:pStyle w:val="Compact"/>
              <w:jc w:val="left"/>
            </w:pPr>
            <w:r>
              <w:t xml:space="preserve">Low</w:t>
            </w:r>
          </w:p>
        </w:tc>
        <w:tc>
          <w:tcPr/>
          <w:p>
            <w:pPr>
              <w:pStyle w:val="Compact"/>
              <w:jc w:val="left"/>
            </w:pPr>
            <w:r>
              <w:t xml:space="preserve">6 months</w:t>
            </w:r>
          </w:p>
        </w:tc>
        <w:tc>
          <w:tcPr/>
          <w:p>
            <w:pPr>
              <w:pStyle w:val="Compact"/>
              <w:jc w:val="left"/>
            </w:pPr>
            <w:r>
              <w:t xml:space="preserve">Standard storage</w:t>
            </w:r>
          </w:p>
        </w:tc>
      </w:tr>
      <w:tr>
        <w:tc>
          <w:tcPr/>
          <w:p>
            <w:pPr>
              <w:pStyle w:val="Compact"/>
              <w:jc w:val="left"/>
            </w:pPr>
            <w:r>
              <w:t xml:space="preserve">Info</w:t>
            </w:r>
          </w:p>
        </w:tc>
        <w:tc>
          <w:tcPr/>
          <w:p>
            <w:pPr>
              <w:pStyle w:val="Compact"/>
              <w:jc w:val="left"/>
            </w:pPr>
            <w:r>
              <w:t xml:space="preserve">90 days</w:t>
            </w:r>
          </w:p>
        </w:tc>
        <w:tc>
          <w:tcPr/>
          <w:p>
            <w:pPr>
              <w:pStyle w:val="Compact"/>
              <w:jc w:val="left"/>
            </w:pPr>
            <w:r>
              <w:t xml:space="preserve">Hot storage</w:t>
            </w:r>
          </w:p>
        </w:tc>
      </w:tr>
    </w:tbl>
    <w:bookmarkEnd w:id="301"/>
    <w:bookmarkEnd w:id="302"/>
    <w:bookmarkStart w:id="303" w:name="boundary-rules-23"/>
    <w:p>
      <w:pPr>
        <w:pStyle w:val="Heading2"/>
      </w:pPr>
      <w:r>
        <w:t xml:space="preserve">Boundary Rules</w:t>
      </w:r>
    </w:p>
    <w:p>
      <w:pPr>
        <w:numPr>
          <w:ilvl w:val="0"/>
          <w:numId w:val="1074"/>
        </w:numPr>
      </w:pPr>
      <w:r>
        <w:t xml:space="preserve">All telemetry data is stored within M365 GCC-Moderate (SharePoint, Dataverse, or equivalent M365 storage).</w:t>
      </w:r>
    </w:p>
    <w:p>
      <w:pPr>
        <w:numPr>
          <w:ilvl w:val="0"/>
          <w:numId w:val="1074"/>
        </w:numPr>
      </w:pPr>
      <w:r>
        <w:t xml:space="preserve">No telemetry data may be exported to external monitoring platforms without Governance Board approval.</w:t>
      </w:r>
    </w:p>
    <w:bookmarkEnd w:id="303"/>
    <w:bookmarkStart w:id="304" w:name="drift-considerations-23"/>
    <w:p>
      <w:pPr>
        <w:pStyle w:val="Heading2"/>
      </w:pPr>
      <w:r>
        <w:t xml:space="preserve">Drift Considerations</w:t>
      </w:r>
    </w:p>
    <w:p>
      <w:pPr>
        <w:numPr>
          <w:ilvl w:val="0"/>
          <w:numId w:val="1075"/>
        </w:numPr>
      </w:pPr>
      <w:r>
        <w:t xml:space="preserve">Gaps in telemetry collection (missing events for known operations) constitute telemetry drift.</w:t>
      </w:r>
    </w:p>
    <w:p>
      <w:pPr>
        <w:numPr>
          <w:ilvl w:val="0"/>
          <w:numId w:val="1075"/>
        </w:numPr>
      </w:pPr>
      <w:r>
        <w:t xml:space="preserve">Event schema changes require Workflow 8 and schema migration for existing data.</w:t>
      </w:r>
    </w:p>
    <w:bookmarkEnd w:id="304"/>
    <w:bookmarkStart w:id="305" w:name="governance-alignment-23"/>
    <w:p>
      <w:pPr>
        <w:pStyle w:val="Heading2"/>
      </w:pPr>
      <w:r>
        <w:t xml:space="preserve">Governance Alignment</w:t>
      </w:r>
    </w:p>
    <w:p>
      <w:pPr>
        <w:pStyle w:val="FirstParagraph"/>
      </w:pPr>
      <w:r>
        <w:t xml:space="preserve">Telemetry implements Principle 3 (Provenance Traceability) by recording every governance operation as a structured, queryable event. It supports Principle 4 (Drift Resistance) by providing the data foundation for drift detection dashboards.</w:t>
      </w:r>
    </w:p>
    <w:bookmarkEnd w:id="305"/>
    <w:bookmarkEnd w:id="306"/>
    <w:bookmarkStart w:id="318" w:name="Xf595a3407eab89a8f90ed29270ef3112e656cd6"/>
    <w:p>
      <w:pPr>
        <w:pStyle w:val="Heading1"/>
      </w:pPr>
      <w:r>
        <w:t xml:space="preserve">Appendix Y — Identity Graph Normalization Model</w:t>
      </w:r>
    </w:p>
    <w:bookmarkStart w:id="307" w:name="purpose-24"/>
    <w:p>
      <w:pPr>
        <w:pStyle w:val="Heading2"/>
      </w:pPr>
      <w:r>
        <w:t xml:space="preserve">Purpose</w:t>
      </w:r>
    </w:p>
    <w:p>
      <w:pPr>
        <w:pStyle w:val="FirstParagraph"/>
      </w:pPr>
      <w:r>
        <w:t xml:space="preserve">This appendix defines the normalization rules that ensure identity graph consistency within the OrgTree. Normalization eliminates redundancy, enforces referential integrity, and ensures that every attribute value is derivable from the canonical OrgPath.</w:t>
      </w:r>
    </w:p>
    <w:bookmarkEnd w:id="307"/>
    <w:bookmarkStart w:id="308" w:name="scope-24"/>
    <w:p>
      <w:pPr>
        <w:pStyle w:val="Heading2"/>
      </w:pPr>
      <w:r>
        <w:t xml:space="preserve">Scope</w:t>
      </w:r>
    </w:p>
    <w:p>
      <w:pPr>
        <w:pStyle w:val="FirstParagraph"/>
      </w:pPr>
      <w:r>
        <w:t xml:space="preserve">Covers 12 normalization rules, three normalization forms, approved denormalization patterns, and PowerShell/Graph validation queries. Applies to all identity objects within M365 GCC-Moderate.</w:t>
      </w:r>
    </w:p>
    <w:bookmarkEnd w:id="308"/>
    <w:bookmarkStart w:id="309" w:name="canonical-structure-24"/>
    <w:p>
      <w:pPr>
        <w:pStyle w:val="Heading2"/>
      </w:pPr>
      <w:r>
        <w:t xml:space="preserve">Canonical Structure</w:t>
      </w:r>
    </w:p>
    <w:p>
      <w:pPr>
        <w:pStyle w:val="FirstParagraph"/>
      </w:pPr>
      <w:r>
        <w:t xml:space="preserve">Identity data is normalized to Third Normal Form (3NF) with explicitly documented denormalization exceptions for performance.</w:t>
      </w:r>
    </w:p>
    <w:bookmarkEnd w:id="309"/>
    <w:bookmarkStart w:id="314" w:name="technical-scaffolding-23"/>
    <w:p>
      <w:pPr>
        <w:pStyle w:val="Heading2"/>
      </w:pPr>
      <w:r>
        <w:t xml:space="preserve">Technical Scaffolding</w:t>
      </w:r>
    </w:p>
    <w:bookmarkStart w:id="310" w:name="normalization-rules"/>
    <w:p>
      <w:pPr>
        <w:pStyle w:val="Heading3"/>
      </w:pPr>
      <w:r>
        <w:t xml:space="preserve">Normalization Rules</w:t>
      </w:r>
    </w:p>
    <w:tbl>
      <w:tblPr>
        <w:tblStyle w:val="Table"/>
        <w:tblW w:type="pct" w:w="4948"/>
        <w:tblLayout w:type="fixed"/>
        <w:tblLook w:firstRow="1" w:lastRow="0" w:firstColumn="0" w:lastColumn="0" w:noHBand="0" w:noVBand="0" w:val="0020"/>
      </w:tblPr>
      <w:tblGrid>
        <w:gridCol w:w="577"/>
        <w:gridCol w:w="5486"/>
        <w:gridCol w:w="742"/>
        <w:gridCol w:w="1031"/>
      </w:tblGrid>
      <w:tr>
        <w:trPr>
          <w:tblHeader w:val="on"/>
        </w:trPr>
        <w:tc>
          <w:tcPr/>
          <w:p>
            <w:pPr>
              <w:pStyle w:val="Compact"/>
              <w:jc w:val="left"/>
            </w:pPr>
            <w:r>
              <w:rPr>
                <w:b/>
                <w:bCs/>
              </w:rPr>
              <w:t xml:space="preserve">Rule ID</w:t>
            </w:r>
          </w:p>
        </w:tc>
        <w:tc>
          <w:tcPr/>
          <w:p>
            <w:pPr>
              <w:pStyle w:val="Compact"/>
              <w:jc w:val="left"/>
            </w:pPr>
            <w:r>
              <w:rPr>
                <w:b/>
                <w:bCs/>
              </w:rPr>
              <w:t xml:space="preserve">Rule</w:t>
            </w:r>
          </w:p>
        </w:tc>
        <w:tc>
          <w:tcPr/>
          <w:p>
            <w:pPr>
              <w:pStyle w:val="Compact"/>
              <w:jc w:val="left"/>
            </w:pPr>
            <w:r>
              <w:rPr>
                <w:b/>
                <w:bCs/>
              </w:rPr>
              <w:t xml:space="preserve">Normal Form</w:t>
            </w:r>
          </w:p>
        </w:tc>
        <w:tc>
          <w:tcPr/>
          <w:p>
            <w:pPr>
              <w:pStyle w:val="Compact"/>
              <w:jc w:val="left"/>
            </w:pPr>
            <w:r>
              <w:rPr>
                <w:b/>
                <w:bCs/>
              </w:rPr>
              <w:t xml:space="preserve">Violation Severity</w:t>
            </w:r>
          </w:p>
        </w:tc>
      </w:tr>
      <w:tr>
        <w:tc>
          <w:tcPr/>
          <w:p>
            <w:pPr>
              <w:pStyle w:val="Compact"/>
              <w:jc w:val="left"/>
            </w:pPr>
            <w:r>
              <w:t xml:space="preserve">NRM-001</w:t>
            </w:r>
          </w:p>
        </w:tc>
        <w:tc>
          <w:tcPr/>
          <w:p>
            <w:pPr>
              <w:pStyle w:val="Compact"/>
              <w:jc w:val="left"/>
            </w:pPr>
            <w:r>
              <w:t xml:space="preserve">Every user object must have exactly one OrgPath value in extensionAttribute1 (no multi-valued OrgPaths)</w:t>
            </w:r>
          </w:p>
        </w:tc>
        <w:tc>
          <w:tcPr/>
          <w:p>
            <w:pPr>
              <w:pStyle w:val="Compact"/>
              <w:jc w:val="left"/>
            </w:pPr>
            <w:r>
              <w:t xml:space="preserve">1NF</w:t>
            </w:r>
          </w:p>
        </w:tc>
        <w:tc>
          <w:tcPr/>
          <w:p>
            <w:pPr>
              <w:pStyle w:val="Compact"/>
              <w:jc w:val="left"/>
            </w:pPr>
            <w:r>
              <w:t xml:space="preserve">Critical</w:t>
            </w:r>
          </w:p>
        </w:tc>
      </w:tr>
      <w:tr>
        <w:tc>
          <w:tcPr/>
          <w:p>
            <w:pPr>
              <w:pStyle w:val="Compact"/>
              <w:jc w:val="left"/>
            </w:pPr>
            <w:r>
              <w:t xml:space="preserve">NRM-002</w:t>
            </w:r>
          </w:p>
        </w:tc>
        <w:tc>
          <w:tcPr/>
          <w:p>
            <w:pPr>
              <w:pStyle w:val="Compact"/>
              <w:jc w:val="left"/>
            </w:pPr>
            <w:r>
              <w:t xml:space="preserve">OrgPath value must exist in the canonical codebook (referential integrity)</w:t>
            </w:r>
          </w:p>
        </w:tc>
        <w:tc>
          <w:tcPr/>
          <w:p>
            <w:pPr>
              <w:pStyle w:val="Compact"/>
              <w:jc w:val="left"/>
            </w:pPr>
            <w:r>
              <w:t xml:space="preserve">1NF</w:t>
            </w:r>
          </w:p>
        </w:tc>
        <w:tc>
          <w:tcPr/>
          <w:p>
            <w:pPr>
              <w:pStyle w:val="Compact"/>
              <w:jc w:val="left"/>
            </w:pPr>
            <w:r>
              <w:t xml:space="preserve">Critical</w:t>
            </w:r>
          </w:p>
        </w:tc>
      </w:tr>
      <w:tr>
        <w:tc>
          <w:tcPr/>
          <w:p>
            <w:pPr>
              <w:pStyle w:val="Compact"/>
              <w:jc w:val="left"/>
            </w:pPr>
            <w:r>
              <w:t xml:space="preserve">NRM-003</w:t>
            </w:r>
          </w:p>
        </w:tc>
        <w:tc>
          <w:tcPr/>
          <w:p>
            <w:pPr>
              <w:pStyle w:val="Compact"/>
              <w:jc w:val="left"/>
            </w:pPr>
            <w:r>
              <w:t xml:space="preserve">Manager reference must point to a valid, active user object in Entra ID</w:t>
            </w:r>
          </w:p>
        </w:tc>
        <w:tc>
          <w:tcPr/>
          <w:p>
            <w:pPr>
              <w:pStyle w:val="Compact"/>
              <w:jc w:val="left"/>
            </w:pPr>
            <w:r>
              <w:t xml:space="preserve">1NF</w:t>
            </w:r>
          </w:p>
        </w:tc>
        <w:tc>
          <w:tcPr/>
          <w:p>
            <w:pPr>
              <w:pStyle w:val="Compact"/>
              <w:jc w:val="left"/>
            </w:pPr>
            <w:r>
              <w:t xml:space="preserve">High</w:t>
            </w:r>
          </w:p>
        </w:tc>
      </w:tr>
      <w:tr>
        <w:tc>
          <w:tcPr/>
          <w:p>
            <w:pPr>
              <w:pStyle w:val="Compact"/>
              <w:jc w:val="left"/>
            </w:pPr>
            <w:r>
              <w:t xml:space="preserve">NRM-004</w:t>
            </w:r>
          </w:p>
        </w:tc>
        <w:tc>
          <w:tcPr/>
          <w:p>
            <w:pPr>
              <w:pStyle w:val="Compact"/>
              <w:jc w:val="left"/>
            </w:pPr>
            <w:r>
              <w:t xml:space="preserve">Department value must match the OrgPath Level 1 mapping (e.g., ORG-FIN maps to "Finance")</w:t>
            </w:r>
          </w:p>
        </w:tc>
        <w:tc>
          <w:tcPr/>
          <w:p>
            <w:pPr>
              <w:pStyle w:val="Compact"/>
              <w:jc w:val="left"/>
            </w:pPr>
            <w:r>
              <w:t xml:space="preserve">2NF</w:t>
            </w:r>
          </w:p>
        </w:tc>
        <w:tc>
          <w:tcPr/>
          <w:p>
            <w:pPr>
              <w:pStyle w:val="Compact"/>
              <w:jc w:val="left"/>
            </w:pPr>
            <w:r>
              <w:t xml:space="preserve">High</w:t>
            </w:r>
          </w:p>
        </w:tc>
      </w:tr>
      <w:tr>
        <w:tc>
          <w:tcPr/>
          <w:p>
            <w:pPr>
              <w:pStyle w:val="Compact"/>
              <w:jc w:val="left"/>
            </w:pPr>
            <w:r>
              <w:t xml:space="preserve">NRM-005</w:t>
            </w:r>
          </w:p>
        </w:tc>
        <w:tc>
          <w:tcPr/>
          <w:p>
            <w:pPr>
              <w:pStyle w:val="Compact"/>
              <w:jc w:val="left"/>
            </w:pPr>
            <w:r>
              <w:t xml:space="preserve">Dynamic group memberships must be derivable from OrgPath; no manual group assignments for OrgTree groups</w:t>
            </w:r>
          </w:p>
        </w:tc>
        <w:tc>
          <w:tcPr/>
          <w:p>
            <w:pPr>
              <w:pStyle w:val="Compact"/>
              <w:jc w:val="left"/>
            </w:pPr>
            <w:r>
              <w:t xml:space="preserve">2NF</w:t>
            </w:r>
          </w:p>
        </w:tc>
        <w:tc>
          <w:tcPr/>
          <w:p>
            <w:pPr>
              <w:pStyle w:val="Compact"/>
              <w:jc w:val="left"/>
            </w:pPr>
            <w:r>
              <w:t xml:space="preserve">High</w:t>
            </w:r>
          </w:p>
        </w:tc>
      </w:tr>
      <w:tr>
        <w:tc>
          <w:tcPr/>
          <w:p>
            <w:pPr>
              <w:pStyle w:val="Compact"/>
              <w:jc w:val="left"/>
            </w:pPr>
            <w:r>
              <w:t xml:space="preserve">NRM-006</w:t>
            </w:r>
          </w:p>
        </w:tc>
        <w:tc>
          <w:tcPr/>
          <w:p>
            <w:pPr>
              <w:pStyle w:val="Compact"/>
              <w:jc w:val="left"/>
            </w:pPr>
            <w:r>
              <w:t xml:space="preserve">User principal name (UPN) must follow the format prescribed for the tenant domain</w:t>
            </w:r>
          </w:p>
        </w:tc>
        <w:tc>
          <w:tcPr/>
          <w:p>
            <w:pPr>
              <w:pStyle w:val="Compact"/>
              <w:jc w:val="left"/>
            </w:pPr>
            <w:r>
              <w:t xml:space="preserve">1NF</w:t>
            </w:r>
          </w:p>
        </w:tc>
        <w:tc>
          <w:tcPr/>
          <w:p>
            <w:pPr>
              <w:pStyle w:val="Compact"/>
              <w:jc w:val="left"/>
            </w:pPr>
            <w:r>
              <w:t xml:space="preserve">Medium</w:t>
            </w:r>
          </w:p>
        </w:tc>
      </w:tr>
      <w:tr>
        <w:tc>
          <w:tcPr/>
          <w:p>
            <w:pPr>
              <w:pStyle w:val="Compact"/>
              <w:jc w:val="left"/>
            </w:pPr>
            <w:r>
              <w:t xml:space="preserve">NRM-007</w:t>
            </w:r>
          </w:p>
        </w:tc>
        <w:tc>
          <w:tcPr/>
          <w:p>
            <w:pPr>
              <w:pStyle w:val="Compact"/>
              <w:jc w:val="left"/>
            </w:pPr>
            <w:r>
              <w:t xml:space="preserve">Display name must follow the organizational format convention (e.g., "LastName, FirstName")</w:t>
            </w:r>
          </w:p>
        </w:tc>
        <w:tc>
          <w:tcPr/>
          <w:p>
            <w:pPr>
              <w:pStyle w:val="Compact"/>
              <w:jc w:val="left"/>
            </w:pPr>
            <w:r>
              <w:t xml:space="preserve">1NF</w:t>
            </w:r>
          </w:p>
        </w:tc>
        <w:tc>
          <w:tcPr/>
          <w:p>
            <w:pPr>
              <w:pStyle w:val="Compact"/>
              <w:jc w:val="left"/>
            </w:pPr>
            <w:r>
              <w:t xml:space="preserve">Low</w:t>
            </w:r>
          </w:p>
        </w:tc>
      </w:tr>
      <w:tr>
        <w:tc>
          <w:tcPr/>
          <w:p>
            <w:pPr>
              <w:pStyle w:val="Compact"/>
              <w:jc w:val="left"/>
            </w:pPr>
            <w:r>
              <w:t xml:space="preserve">NRM-008</w:t>
            </w:r>
          </w:p>
        </w:tc>
        <w:tc>
          <w:tcPr/>
          <w:p>
            <w:pPr>
              <w:pStyle w:val="Compact"/>
              <w:jc w:val="left"/>
            </w:pPr>
            <w:r>
              <w:t xml:space="preserve">EmployeeId must be unique across all user objects</w:t>
            </w:r>
          </w:p>
        </w:tc>
        <w:tc>
          <w:tcPr/>
          <w:p>
            <w:pPr>
              <w:pStyle w:val="Compact"/>
              <w:jc w:val="left"/>
            </w:pPr>
            <w:r>
              <w:t xml:space="preserve">1NF</w:t>
            </w:r>
          </w:p>
        </w:tc>
        <w:tc>
          <w:tcPr/>
          <w:p>
            <w:pPr>
              <w:pStyle w:val="Compact"/>
              <w:jc w:val="left"/>
            </w:pPr>
            <w:r>
              <w:t xml:space="preserve">Critical</w:t>
            </w:r>
          </w:p>
        </w:tc>
      </w:tr>
      <w:tr>
        <w:tc>
          <w:tcPr/>
          <w:p>
            <w:pPr>
              <w:pStyle w:val="Compact"/>
              <w:jc w:val="left"/>
            </w:pPr>
            <w:r>
              <w:t xml:space="preserve">NRM-009</w:t>
            </w:r>
          </w:p>
        </w:tc>
        <w:tc>
          <w:tcPr/>
          <w:p>
            <w:pPr>
              <w:pStyle w:val="Compact"/>
              <w:jc w:val="left"/>
            </w:pPr>
            <w:r>
              <w:t xml:space="preserve">Extension attributes 1-5 have mutually exclusive purposes; no attribute may serve dual functions</w:t>
            </w:r>
          </w:p>
        </w:tc>
        <w:tc>
          <w:tcPr/>
          <w:p>
            <w:pPr>
              <w:pStyle w:val="Compact"/>
              <w:jc w:val="left"/>
            </w:pPr>
            <w:r>
              <w:t xml:space="preserve">3NF</w:t>
            </w:r>
          </w:p>
        </w:tc>
        <w:tc>
          <w:tcPr/>
          <w:p>
            <w:pPr>
              <w:pStyle w:val="Compact"/>
              <w:jc w:val="left"/>
            </w:pPr>
            <w:r>
              <w:t xml:space="preserve">High</w:t>
            </w:r>
          </w:p>
        </w:tc>
      </w:tr>
      <w:tr>
        <w:tc>
          <w:tcPr/>
          <w:p>
            <w:pPr>
              <w:pStyle w:val="Compact"/>
              <w:jc w:val="left"/>
            </w:pPr>
            <w:r>
              <w:t xml:space="preserve">NRM-010</w:t>
            </w:r>
          </w:p>
        </w:tc>
        <w:tc>
          <w:tcPr/>
          <w:p>
            <w:pPr>
              <w:pStyle w:val="Compact"/>
              <w:jc w:val="left"/>
            </w:pPr>
            <w:r>
              <w:t xml:space="preserve">Lifecycle state (extensionAttribute3) must be consistent with accountEnabled flag (ACTIVE requires true; SUSPENDED requires false)</w:t>
            </w:r>
          </w:p>
        </w:tc>
        <w:tc>
          <w:tcPr/>
          <w:p>
            <w:pPr>
              <w:pStyle w:val="Compact"/>
              <w:jc w:val="left"/>
            </w:pPr>
            <w:r>
              <w:t xml:space="preserve">3NF</w:t>
            </w:r>
          </w:p>
        </w:tc>
        <w:tc>
          <w:tcPr/>
          <w:p>
            <w:pPr>
              <w:pStyle w:val="Compact"/>
              <w:jc w:val="left"/>
            </w:pPr>
            <w:r>
              <w:t xml:space="preserve">High</w:t>
            </w:r>
          </w:p>
        </w:tc>
      </w:tr>
      <w:tr>
        <w:tc>
          <w:tcPr/>
          <w:p>
            <w:pPr>
              <w:pStyle w:val="Compact"/>
              <w:jc w:val="left"/>
            </w:pPr>
            <w:r>
              <w:t xml:space="preserve">NRM-011</w:t>
            </w:r>
          </w:p>
        </w:tc>
        <w:tc>
          <w:tcPr/>
          <w:p>
            <w:pPr>
              <w:pStyle w:val="Compact"/>
              <w:jc w:val="left"/>
            </w:pPr>
            <w:r>
              <w:t xml:space="preserve">AU membership must be derivable from OrgPath without manual assignment for dynamic AUs</w:t>
            </w:r>
          </w:p>
        </w:tc>
        <w:tc>
          <w:tcPr/>
          <w:p>
            <w:pPr>
              <w:pStyle w:val="Compact"/>
              <w:jc w:val="left"/>
            </w:pPr>
            <w:r>
              <w:t xml:space="preserve">2NF</w:t>
            </w:r>
          </w:p>
        </w:tc>
        <w:tc>
          <w:tcPr/>
          <w:p>
            <w:pPr>
              <w:pStyle w:val="Compact"/>
              <w:jc w:val="left"/>
            </w:pPr>
            <w:r>
              <w:t xml:space="preserve">High</w:t>
            </w:r>
          </w:p>
        </w:tc>
      </w:tr>
      <w:tr>
        <w:tc>
          <w:tcPr/>
          <w:p>
            <w:pPr>
              <w:pStyle w:val="Compact"/>
              <w:jc w:val="left"/>
            </w:pPr>
            <w:r>
              <w:t xml:space="preserve">NRM-012</w:t>
            </w:r>
          </w:p>
        </w:tc>
        <w:tc>
          <w:tcPr/>
          <w:p>
            <w:pPr>
              <w:pStyle w:val="Compact"/>
              <w:jc w:val="left"/>
            </w:pPr>
            <w:r>
              <w:t xml:space="preserve">License assignment must align with the user's OrgPath-derived division and role</w:t>
            </w:r>
          </w:p>
        </w:tc>
        <w:tc>
          <w:tcPr/>
          <w:p>
            <w:pPr>
              <w:pStyle w:val="Compact"/>
              <w:jc w:val="left"/>
            </w:pPr>
            <w:r>
              <w:t xml:space="preserve">3NF</w:t>
            </w:r>
          </w:p>
        </w:tc>
        <w:tc>
          <w:tcPr/>
          <w:p>
            <w:pPr>
              <w:pStyle w:val="Compact"/>
              <w:jc w:val="left"/>
            </w:pPr>
            <w:r>
              <w:t xml:space="preserve">Medium</w:t>
            </w:r>
          </w:p>
        </w:tc>
      </w:tr>
    </w:tbl>
    <w:bookmarkEnd w:id="310"/>
    <w:bookmarkStart w:id="311" w:name="normalization-forms"/>
    <w:p>
      <w:pPr>
        <w:pStyle w:val="Heading3"/>
      </w:pPr>
      <w:r>
        <w:t xml:space="preserve">Normalization Forms</w:t>
      </w:r>
    </w:p>
    <w:p>
      <w:pPr>
        <w:pStyle w:val="FirstParagraph"/>
      </w:pPr>
      <w:r>
        <w:rPr>
          <w:b/>
          <w:bCs/>
        </w:rPr>
        <w:t xml:space="preserve">First Normal Form (1NF):</w:t>
      </w:r>
      <w:r>
        <w:t xml:space="preserve"> </w:t>
      </w:r>
      <w:r>
        <w:t xml:space="preserve">No multi-valued OrgPaths. Each user has exactly one OrgPath. No repeating groups of attributes. All attribute values are atomic.</w:t>
      </w:r>
    </w:p>
    <w:p>
      <w:pPr>
        <w:pStyle w:val="BodyText"/>
      </w:pPr>
      <w:r>
        <w:rPr>
          <w:b/>
          <w:bCs/>
        </w:rPr>
        <w:t xml:space="preserve">Second Normal Form (2NF):</w:t>
      </w:r>
      <w:r>
        <w:t xml:space="preserve"> </w:t>
      </w:r>
      <w:r>
        <w:t xml:space="preserve">All non-key attributes are fully functionally dependent on the OrgPath. Department, group membership, and AU membership are all derivable from the OrgPath alone—they depend on the full OrgPath, not a partial key.</w:t>
      </w:r>
    </w:p>
    <w:p>
      <w:pPr>
        <w:pStyle w:val="BodyText"/>
      </w:pPr>
      <w:r>
        <w:rPr>
          <w:b/>
          <w:bCs/>
        </w:rPr>
        <w:t xml:space="preserve">Third Normal Form (3NF):</w:t>
      </w:r>
      <w:r>
        <w:t xml:space="preserve"> </w:t>
      </w:r>
      <w:r>
        <w:t xml:space="preserve">No transitive dependencies between non-key attributes. Lifecycle state does not depend on account status indirectly through another attribute; each attribute depends only on the primary key (user identity + OrgPath).</w:t>
      </w:r>
    </w:p>
    <w:bookmarkEnd w:id="311"/>
    <w:bookmarkStart w:id="312" w:name="approved-denormalization-patterns"/>
    <w:p>
      <w:pPr>
        <w:pStyle w:val="Heading3"/>
      </w:pPr>
      <w:r>
        <w:t xml:space="preserve">Approved Denormalization Patterns</w:t>
      </w:r>
    </w:p>
    <w:tbl>
      <w:tblPr>
        <w:tblStyle w:val="Table"/>
        <w:tblW w:type="pct" w:w="4947"/>
        <w:tblLayout w:type="fixed"/>
        <w:tblLook w:firstRow="1" w:lastRow="0" w:firstColumn="0" w:lastColumn="0" w:noHBand="0" w:noVBand="0" w:val="0020"/>
      </w:tblPr>
      <w:tblGrid>
        <w:gridCol w:w="2032"/>
        <w:gridCol w:w="2837"/>
        <w:gridCol w:w="2964"/>
      </w:tblGrid>
      <w:tr>
        <w:trPr>
          <w:tblHeader w:val="on"/>
        </w:trPr>
        <w:tc>
          <w:tcPr/>
          <w:p>
            <w:pPr>
              <w:pStyle w:val="Compact"/>
              <w:jc w:val="left"/>
            </w:pPr>
            <w:r>
              <w:rPr>
                <w:b/>
                <w:bCs/>
              </w:rPr>
              <w:t xml:space="preserve">Pattern</w:t>
            </w:r>
          </w:p>
        </w:tc>
        <w:tc>
          <w:tcPr/>
          <w:p>
            <w:pPr>
              <w:pStyle w:val="Compact"/>
              <w:jc w:val="left"/>
            </w:pPr>
            <w:r>
              <w:rPr>
                <w:b/>
                <w:bCs/>
              </w:rPr>
              <w:t xml:space="preserve">Reason</w:t>
            </w:r>
          </w:p>
        </w:tc>
        <w:tc>
          <w:tcPr/>
          <w:p>
            <w:pPr>
              <w:pStyle w:val="Compact"/>
              <w:jc w:val="left"/>
            </w:pPr>
            <w:r>
              <w:rPr>
                <w:b/>
                <w:bCs/>
              </w:rPr>
              <w:t xml:space="preserve">Governance Constraint</w:t>
            </w:r>
          </w:p>
        </w:tc>
      </w:tr>
      <w:tr>
        <w:tc>
          <w:tcPr/>
          <w:p>
            <w:pPr>
              <w:pStyle w:val="Compact"/>
              <w:jc w:val="left"/>
            </w:pPr>
            <w:r>
              <w:t xml:space="preserve">Cache department name on user object</w:t>
            </w:r>
          </w:p>
        </w:tc>
        <w:tc>
          <w:tcPr/>
          <w:p>
            <w:pPr>
              <w:pStyle w:val="Compact"/>
              <w:jc w:val="left"/>
            </w:pPr>
            <w:r>
              <w:t xml:space="preserve">Performance: avoids codebook lookup for every display</w:t>
            </w:r>
          </w:p>
        </w:tc>
        <w:tc>
          <w:tcPr/>
          <w:p>
            <w:pPr>
              <w:pStyle w:val="Compact"/>
              <w:jc w:val="left"/>
            </w:pPr>
            <w:r>
              <w:t xml:space="preserve">Department must be re-derived and validated on every OrgPath change</w:t>
            </w:r>
          </w:p>
        </w:tc>
      </w:tr>
      <w:tr>
        <w:tc>
          <w:tcPr/>
          <w:p>
            <w:pPr>
              <w:pStyle w:val="Compact"/>
              <w:jc w:val="left"/>
            </w:pPr>
            <w:r>
              <w:t xml:space="preserve">Store display name in formatted string</w:t>
            </w:r>
          </w:p>
        </w:tc>
        <w:tc>
          <w:tcPr/>
          <w:p>
            <w:pPr>
              <w:pStyle w:val="Compact"/>
              <w:jc w:val="left"/>
            </w:pPr>
            <w:r>
              <w:t xml:space="preserve">Performance: avoids runtime concatenation of givenName + surname</w:t>
            </w:r>
          </w:p>
        </w:tc>
        <w:tc>
          <w:tcPr/>
          <w:p>
            <w:pPr>
              <w:pStyle w:val="Compact"/>
              <w:jc w:val="left"/>
            </w:pPr>
            <w:r>
              <w:t xml:space="preserve">Display name must be updated when givenName or surname changes</w:t>
            </w:r>
          </w:p>
        </w:tc>
      </w:tr>
      <w:tr>
        <w:tc>
          <w:tcPr/>
          <w:p>
            <w:pPr>
              <w:pStyle w:val="Compact"/>
              <w:jc w:val="left"/>
            </w:pPr>
            <w:r>
              <w:t xml:space="preserve">Replicate OrgPath Level 1 in department field</w:t>
            </w:r>
          </w:p>
        </w:tc>
        <w:tc>
          <w:tcPr/>
          <w:p>
            <w:pPr>
              <w:pStyle w:val="Compact"/>
              <w:jc w:val="left"/>
            </w:pPr>
            <w:r>
              <w:t xml:space="preserve">Compatibility: M365 services expect department field</w:t>
            </w:r>
          </w:p>
        </w:tc>
        <w:tc>
          <w:tcPr/>
          <w:p>
            <w:pPr>
              <w:pStyle w:val="Compact"/>
              <w:jc w:val="left"/>
            </w:pPr>
            <w:r>
              <w:t xml:space="preserve">Drift detection rule DDE-010 monitors for desynchronization</w:t>
            </w:r>
          </w:p>
        </w:tc>
      </w:tr>
    </w:tbl>
    <w:bookmarkEnd w:id="312"/>
    <w:bookmarkStart w:id="313" w:name="validation-queries"/>
    <w:p>
      <w:pPr>
        <w:pStyle w:val="Heading3"/>
      </w:pPr>
      <w:r>
        <w:t xml:space="preserve">Validation Queries</w:t>
      </w:r>
    </w:p>
    <w:p>
      <w:pPr>
        <w:pStyle w:val="FirstParagraph"/>
      </w:pPr>
      <w:r>
        <w:t xml:space="preserve"># NRM-001: Verify single OrgPath per user $MultiValuedOrgPaths = Get-MgUser -All -Property "Id,OnPremisesExtensionAttributes" | Where-Object { ($_.OnPremisesExtensionAttributes.ExtensionAttribute1 -split ";").Count -gt 1 } # NRM-003: Verify manager references are valid $InvalidManagers = Get-MgUser -All -Property "Id,Manager" -ExpandProperty "Manager" | Where-Object { $_.Manager -eq $null -and $_.OnPremisesExtensionAttributes.ExtensionAttribute1 -ne "ORG" } # NRM-008: Verify employeeId uniqueness $AllEmployeeIds = Get-MgUser -All -Property "EmployeeId" | Where-Object { -not [string]::IsNullOrEmpty($_.EmployeeId) } $DuplicateIds = $AllEmployeeIds | Group-Object -Property EmployeeId | Where-Object { $_.Count -gt 1 } # NRM-010: Verify lifecycle-accountEnabled consistency $InconsistentState = Get-MgUser -All -Property "Id,AccountEnabled,OnPremisesExtensionAttributes" | Where-Object { ($_.OnPremisesExtensionAttributes.ExtensionAttribute3 -eq "ACTIVE" -and $_.AccountEnabled -eq $false) -or ($_.OnPremisesExtensionAttributes.ExtensionAttribute3 -eq "SUSPENDED" -and $_.AccountEnabled -eq $true) }</w:t>
      </w:r>
    </w:p>
    <w:bookmarkEnd w:id="313"/>
    <w:bookmarkEnd w:id="314"/>
    <w:bookmarkStart w:id="315" w:name="boundary-rules-24"/>
    <w:p>
      <w:pPr>
        <w:pStyle w:val="Heading2"/>
      </w:pPr>
      <w:r>
        <w:t xml:space="preserve">Boundary Rules</w:t>
      </w:r>
    </w:p>
    <w:p>
      <w:pPr>
        <w:numPr>
          <w:ilvl w:val="0"/>
          <w:numId w:val="1076"/>
        </w:numPr>
      </w:pPr>
      <w:r>
        <w:t xml:space="preserve">All normalization validation queries run against Entra ID via Microsoft Graph within M365 GCC-Moderate.</w:t>
      </w:r>
    </w:p>
    <w:p>
      <w:pPr>
        <w:numPr>
          <w:ilvl w:val="0"/>
          <w:numId w:val="1076"/>
        </w:numPr>
      </w:pPr>
      <w:r>
        <w:t xml:space="preserve">Denormalization does not extend to external systems or non-M365 data stores.</w:t>
      </w:r>
    </w:p>
    <w:bookmarkEnd w:id="315"/>
    <w:bookmarkStart w:id="316" w:name="drift-considerations-24"/>
    <w:p>
      <w:pPr>
        <w:pStyle w:val="Heading2"/>
      </w:pPr>
      <w:r>
        <w:t xml:space="preserve">Drift Considerations</w:t>
      </w:r>
    </w:p>
    <w:p>
      <w:pPr>
        <w:numPr>
          <w:ilvl w:val="0"/>
          <w:numId w:val="1077"/>
        </w:numPr>
      </w:pPr>
      <w:r>
        <w:t xml:space="preserve">A normalization rule violation is a specific category of drift detectable by the drift detection engine (Appendix M).</w:t>
      </w:r>
    </w:p>
    <w:p>
      <w:pPr>
        <w:numPr>
          <w:ilvl w:val="0"/>
          <w:numId w:val="1077"/>
        </w:numPr>
      </w:pPr>
      <w:r>
        <w:t xml:space="preserve">Denormalization drift (cached value diverges from source) is detected by rules DDE-010 and similar.</w:t>
      </w:r>
    </w:p>
    <w:bookmarkEnd w:id="316"/>
    <w:bookmarkStart w:id="317" w:name="governance-alignment-24"/>
    <w:p>
      <w:pPr>
        <w:pStyle w:val="Heading2"/>
      </w:pPr>
      <w:r>
        <w:t xml:space="preserve">Governance Alignment</w:t>
      </w:r>
    </w:p>
    <w:p>
      <w:pPr>
        <w:pStyle w:val="FirstParagraph"/>
      </w:pPr>
      <w:r>
        <w:t xml:space="preserve">Normalization implements Principle 1 (Deterministic State) by ensuring that every attribute has exactly one authoritative source and Principle 2 (Schema Fixity) by defining the structural rules that all identity data must follow.</w:t>
      </w:r>
    </w:p>
    <w:bookmarkEnd w:id="317"/>
    <w:bookmarkEnd w:id="318"/>
    <w:bookmarkStart w:id="326" w:name="appendix-z-full-governance-os-glossary"/>
    <w:p>
      <w:pPr>
        <w:pStyle w:val="Heading1"/>
      </w:pPr>
      <w:r>
        <w:t xml:space="preserve">Appendix Z — Full Governance OS Glossary</w:t>
      </w:r>
    </w:p>
    <w:bookmarkStart w:id="319" w:name="purpose-25"/>
    <w:p>
      <w:pPr>
        <w:pStyle w:val="Heading2"/>
      </w:pPr>
      <w:r>
        <w:t xml:space="preserve">Purpose</w:t>
      </w:r>
    </w:p>
    <w:p>
      <w:pPr>
        <w:pStyle w:val="FirstParagraph"/>
      </w:pPr>
      <w:r>
        <w:t xml:space="preserve">This appendix provides the complete alphabetical glossary of all terms used across the Governance OS. Every term with a governance-specific meaning is defined here with its first point of definition and related terms.</w:t>
      </w:r>
    </w:p>
    <w:bookmarkEnd w:id="319"/>
    <w:bookmarkStart w:id="320" w:name="scope-25"/>
    <w:p>
      <w:pPr>
        <w:pStyle w:val="Heading2"/>
      </w:pPr>
      <w:r>
        <w:t xml:space="preserve">Scope</w:t>
      </w:r>
    </w:p>
    <w:p>
      <w:pPr>
        <w:pStyle w:val="FirstParagraph"/>
      </w:pPr>
      <w:r>
        <w:t xml:space="preserve">Covers all specialized terminology used in the master document and Appendices A through Y. Serves as the canonical reference for term definitions across the entire corpus.</w:t>
      </w:r>
    </w:p>
    <w:bookmarkEnd w:id="320"/>
    <w:bookmarkStart w:id="321" w:name="canonical-structure-25"/>
    <w:p>
      <w:pPr>
        <w:pStyle w:val="Heading2"/>
      </w:pPr>
      <w:r>
        <w:t xml:space="preserve">Canonical Structure</w:t>
      </w:r>
    </w:p>
    <w:p>
      <w:pPr>
        <w:pStyle w:val="FirstParagraph"/>
      </w:pPr>
      <w:r>
        <w:t xml:space="preserve">Terms are sorted alphabetically with definition, first-defined reference, and related terms.</w:t>
      </w:r>
    </w:p>
    <w:bookmarkEnd w:id="321"/>
    <w:bookmarkStart w:id="322" w:name="technical-scaffolding-24"/>
    <w:p>
      <w:pPr>
        <w:pStyle w:val="Heading2"/>
      </w:pPr>
      <w:r>
        <w:t xml:space="preserve">Technical Scaffolding</w:t>
      </w:r>
    </w:p>
    <w:tbl>
      <w:tblPr>
        <w:tblStyle w:val="Table"/>
        <w:tblW w:type="pct" w:w="4970"/>
        <w:tblLayout w:type="fixed"/>
        <w:tblLook w:firstRow="1" w:lastRow="0" w:firstColumn="0" w:lastColumn="0" w:noHBand="0" w:noVBand="0" w:val="0020"/>
      </w:tblPr>
      <w:tblGrid>
        <w:gridCol w:w="768"/>
        <w:gridCol w:w="4992"/>
        <w:gridCol w:w="552"/>
        <w:gridCol w:w="1560"/>
      </w:tblGrid>
      <w:tr>
        <w:trPr>
          <w:tblHeader w:val="on"/>
        </w:trPr>
        <w:tc>
          <w:tcPr/>
          <w:p>
            <w:pPr>
              <w:pStyle w:val="Compact"/>
              <w:jc w:val="left"/>
            </w:pPr>
            <w:r>
              <w:rPr>
                <w:b/>
                <w:bCs/>
              </w:rPr>
              <w:t xml:space="preserve">Term</w:t>
            </w:r>
          </w:p>
        </w:tc>
        <w:tc>
          <w:tcPr/>
          <w:p>
            <w:pPr>
              <w:pStyle w:val="Compact"/>
              <w:jc w:val="left"/>
            </w:pPr>
            <w:r>
              <w:rPr>
                <w:b/>
                <w:bCs/>
              </w:rPr>
              <w:t xml:space="preserve">Definition</w:t>
            </w:r>
          </w:p>
        </w:tc>
        <w:tc>
          <w:tcPr/>
          <w:p>
            <w:pPr>
              <w:pStyle w:val="Compact"/>
              <w:jc w:val="left"/>
            </w:pPr>
            <w:r>
              <w:rPr>
                <w:b/>
                <w:bCs/>
              </w:rPr>
              <w:t xml:space="preserve">First Defined In</w:t>
            </w:r>
          </w:p>
        </w:tc>
        <w:tc>
          <w:tcPr/>
          <w:p>
            <w:pPr>
              <w:pStyle w:val="Compact"/>
              <w:jc w:val="left"/>
            </w:pPr>
            <w:r>
              <w:rPr>
                <w:b/>
                <w:bCs/>
              </w:rPr>
              <w:t xml:space="preserve">Related Terms</w:t>
            </w:r>
          </w:p>
        </w:tc>
      </w:tr>
      <w:tr>
        <w:tc>
          <w:tcPr/>
          <w:p>
            <w:pPr>
              <w:pStyle w:val="Compact"/>
              <w:jc w:val="left"/>
            </w:pPr>
            <w:r>
              <w:t xml:space="preserve">Administrative Unit (AU)</w:t>
            </w:r>
          </w:p>
        </w:tc>
        <w:tc>
          <w:tcPr/>
          <w:p>
            <w:pPr>
              <w:pStyle w:val="Compact"/>
              <w:jc w:val="left"/>
            </w:pPr>
            <w:r>
              <w:t xml:space="preserve">An Entra ID container that scopes administrative role assignments to a subset of directory objects, enabling delegated management within defined boundaries.</w:t>
            </w:r>
          </w:p>
        </w:tc>
        <w:tc>
          <w:tcPr/>
          <w:p>
            <w:pPr>
              <w:pStyle w:val="Compact"/>
              <w:jc w:val="left"/>
            </w:pPr>
            <w:r>
              <w:t xml:space="preserve">Appendix D</w:t>
            </w:r>
          </w:p>
        </w:tc>
        <w:tc>
          <w:tcPr/>
          <w:p>
            <w:pPr>
              <w:pStyle w:val="Compact"/>
              <w:jc w:val="left"/>
            </w:pPr>
            <w:r>
              <w:t xml:space="preserve">Delegation, Role Assignment, Restricted Management</w:t>
            </w:r>
          </w:p>
        </w:tc>
      </w:tr>
      <w:tr>
        <w:tc>
          <w:tcPr/>
          <w:p>
            <w:pPr>
              <w:pStyle w:val="Compact"/>
              <w:jc w:val="left"/>
            </w:pPr>
            <w:r>
              <w:t xml:space="preserve">Authorized Change</w:t>
            </w:r>
          </w:p>
        </w:tc>
        <w:tc>
          <w:tcPr/>
          <w:p>
            <w:pPr>
              <w:pStyle w:val="Compact"/>
              <w:jc w:val="left"/>
            </w:pPr>
            <w:r>
              <w:t xml:space="preserve">A modification to an identity object or governance artifact that was executed through a governed workflow (Appendix E) and has provenance traceability.</w:t>
            </w:r>
          </w:p>
        </w:tc>
        <w:tc>
          <w:tcPr/>
          <w:p>
            <w:pPr>
              <w:pStyle w:val="Compact"/>
              <w:jc w:val="left"/>
            </w:pPr>
            <w:r>
              <w:t xml:space="preserve">Appendix K</w:t>
            </w:r>
          </w:p>
        </w:tc>
        <w:tc>
          <w:tcPr/>
          <w:p>
            <w:pPr>
              <w:pStyle w:val="Compact"/>
              <w:jc w:val="left"/>
            </w:pPr>
            <w:r>
              <w:t xml:space="preserve">Drift, Provenance, Workflow</w:t>
            </w:r>
          </w:p>
        </w:tc>
      </w:tr>
      <w:tr>
        <w:tc>
          <w:tcPr/>
          <w:p>
            <w:pPr>
              <w:pStyle w:val="Compact"/>
              <w:jc w:val="left"/>
            </w:pPr>
            <w:r>
              <w:t xml:space="preserve">Boundary</w:t>
            </w:r>
          </w:p>
        </w:tc>
        <w:tc>
          <w:tcPr/>
          <w:p>
            <w:pPr>
              <w:pStyle w:val="Compact"/>
              <w:jc w:val="left"/>
            </w:pPr>
            <w:r>
              <w:t xml:space="preserve">The defined perimeter of M365 GCC-Moderate SaaS services within which all Governance OS operations must execute. No artifact or action may extend beyond this boundary.</w:t>
            </w:r>
          </w:p>
        </w:tc>
        <w:tc>
          <w:tcPr/>
          <w:p>
            <w:pPr>
              <w:pStyle w:val="Compact"/>
              <w:jc w:val="left"/>
            </w:pPr>
            <w:r>
              <w:t xml:space="preserve">Section 6</w:t>
            </w:r>
          </w:p>
        </w:tc>
        <w:tc>
          <w:tcPr/>
          <w:p>
            <w:pPr>
              <w:pStyle w:val="Compact"/>
              <w:jc w:val="left"/>
            </w:pPr>
            <w:r>
              <w:t xml:space="preserve">GCC-Moderate, Boundary Enforcement, In-Scope Service</w:t>
            </w:r>
          </w:p>
        </w:tc>
      </w:tr>
      <w:tr>
        <w:tc>
          <w:tcPr/>
          <w:p>
            <w:pPr>
              <w:pStyle w:val="Compact"/>
              <w:jc w:val="left"/>
            </w:pPr>
            <w:r>
              <w:t xml:space="preserve">Boundary Enforcement</w:t>
            </w:r>
          </w:p>
        </w:tc>
        <w:tc>
          <w:tcPr/>
          <w:p>
            <w:pPr>
              <w:pStyle w:val="Compact"/>
              <w:jc w:val="left"/>
            </w:pPr>
            <w:r>
              <w:t xml:space="preserve">The governance principle (Principle 5) requiring that no artifact, script, or execution path references services outside M365 GCC-Moderate.</w:t>
            </w:r>
          </w:p>
        </w:tc>
        <w:tc>
          <w:tcPr/>
          <w:p>
            <w:pPr>
              <w:pStyle w:val="Compact"/>
              <w:jc w:val="left"/>
            </w:pPr>
            <w:r>
              <w:t xml:space="preserve">Section 3</w:t>
            </w:r>
          </w:p>
        </w:tc>
        <w:tc>
          <w:tcPr/>
          <w:p>
            <w:pPr>
              <w:pStyle w:val="Compact"/>
              <w:jc w:val="left"/>
            </w:pPr>
            <w:r>
              <w:t xml:space="preserve">Boundary, Decision Tree 5, GOV-BND error codes</w:t>
            </w:r>
          </w:p>
        </w:tc>
      </w:tr>
      <w:tr>
        <w:tc>
          <w:tcPr/>
          <w:p>
            <w:pPr>
              <w:pStyle w:val="Compact"/>
              <w:jc w:val="left"/>
            </w:pPr>
            <w:r>
              <w:t xml:space="preserve">Canonical</w:t>
            </w:r>
          </w:p>
        </w:tc>
        <w:tc>
          <w:tcPr/>
          <w:p>
            <w:pPr>
              <w:pStyle w:val="Compact"/>
              <w:jc w:val="left"/>
            </w:pPr>
            <w:r>
              <w:t xml:space="preserve">The authoritative, validated, published state of a governance artifact. A Canonical artifact is the single source of truth for its domain.</w:t>
            </w:r>
          </w:p>
        </w:tc>
        <w:tc>
          <w:tcPr/>
          <w:p>
            <w:pPr>
              <w:pStyle w:val="Compact"/>
              <w:jc w:val="left"/>
            </w:pPr>
            <w:r>
              <w:t xml:space="preserve">Section 1</w:t>
            </w:r>
          </w:p>
        </w:tc>
        <w:tc>
          <w:tcPr/>
          <w:p>
            <w:pPr>
              <w:pStyle w:val="Compact"/>
              <w:jc w:val="left"/>
            </w:pPr>
            <w:r>
              <w:t xml:space="preserve">State Machine, Governance Artifact, Schema Fixity</w:t>
            </w:r>
          </w:p>
        </w:tc>
      </w:tr>
      <w:tr>
        <w:tc>
          <w:tcPr/>
          <w:p>
            <w:pPr>
              <w:pStyle w:val="Compact"/>
              <w:jc w:val="left"/>
            </w:pPr>
            <w:r>
              <w:t xml:space="preserve">Chrome-Claude</w:t>
            </w:r>
          </w:p>
        </w:tc>
        <w:tc>
          <w:tcPr/>
          <w:p>
            <w:pPr>
              <w:pStyle w:val="Compact"/>
              <w:jc w:val="left"/>
            </w:pPr>
            <w:r>
              <w:t xml:space="preserve">The execution substrate (execution brain) in the two-brain model. Responsible for PowerShell execution, Graph API calls, and tenant provisioning. Executes instructions from Copilot without interpretation.</w:t>
            </w:r>
          </w:p>
        </w:tc>
        <w:tc>
          <w:tcPr/>
          <w:p>
            <w:pPr>
              <w:pStyle w:val="Compact"/>
              <w:jc w:val="left"/>
            </w:pPr>
            <w:r>
              <w:t xml:space="preserve">Section 7</w:t>
            </w:r>
          </w:p>
        </w:tc>
        <w:tc>
          <w:tcPr/>
          <w:p>
            <w:pPr>
              <w:pStyle w:val="Compact"/>
              <w:jc w:val="left"/>
            </w:pPr>
            <w:r>
              <w:t xml:space="preserve">Copilot, Two-Brain Model, Instruction Set, Execution Substrate</w:t>
            </w:r>
          </w:p>
        </w:tc>
      </w:tr>
      <w:tr>
        <w:tc>
          <w:tcPr/>
          <w:p>
            <w:pPr>
              <w:pStyle w:val="Compact"/>
              <w:jc w:val="left"/>
            </w:pPr>
            <w:r>
              <w:t xml:space="preserve">Codebook</w:t>
            </w:r>
          </w:p>
        </w:tc>
        <w:tc>
          <w:tcPr/>
          <w:p>
            <w:pPr>
              <w:pStyle w:val="Compact"/>
              <w:jc w:val="left"/>
            </w:pPr>
            <w:r>
              <w:t xml:space="preserve">The canonical enumeration of valid OrgPath codes (Appendix A). Every valid OrgPath must exist in the codebook.</w:t>
            </w:r>
          </w:p>
        </w:tc>
        <w:tc>
          <w:tcPr/>
          <w:p>
            <w:pPr>
              <w:pStyle w:val="Compact"/>
              <w:jc w:val="left"/>
            </w:pPr>
            <w:r>
              <w:t xml:space="preserve">Appendix A</w:t>
            </w:r>
          </w:p>
        </w:tc>
        <w:tc>
          <w:tcPr/>
          <w:p>
            <w:pPr>
              <w:pStyle w:val="Compact"/>
              <w:jc w:val="left"/>
            </w:pPr>
            <w:r>
              <w:t xml:space="preserve">OrgPath, Enumeration, Schema Fixity</w:t>
            </w:r>
          </w:p>
        </w:tc>
      </w:tr>
      <w:tr>
        <w:tc>
          <w:tcPr/>
          <w:p>
            <w:pPr>
              <w:pStyle w:val="Compact"/>
              <w:jc w:val="left"/>
            </w:pPr>
            <w:r>
              <w:t xml:space="preserve">Conditional Access</w:t>
            </w:r>
          </w:p>
        </w:tc>
        <w:tc>
          <w:tcPr/>
          <w:p>
            <w:pPr>
              <w:pStyle w:val="Compact"/>
              <w:jc w:val="left"/>
            </w:pPr>
            <w:r>
              <w:t xml:space="preserve">An Entra ID policy engine that enforces access controls based on conditions such as user identity, device state, location, and risk. Part of the Policy Layer.</w:t>
            </w:r>
          </w:p>
        </w:tc>
        <w:tc>
          <w:tcPr/>
          <w:p>
            <w:pPr>
              <w:pStyle w:val="Compact"/>
              <w:jc w:val="left"/>
            </w:pPr>
            <w:r>
              <w:t xml:space="preserve">Section 2</w:t>
            </w:r>
          </w:p>
        </w:tc>
        <w:tc>
          <w:tcPr/>
          <w:p>
            <w:pPr>
              <w:pStyle w:val="Compact"/>
              <w:jc w:val="left"/>
            </w:pPr>
            <w:r>
              <w:t xml:space="preserve">Policy Layer, RBAC, Entra ID</w:t>
            </w:r>
          </w:p>
        </w:tc>
      </w:tr>
      <w:tr>
        <w:tc>
          <w:tcPr/>
          <w:p>
            <w:pPr>
              <w:pStyle w:val="Compact"/>
              <w:jc w:val="left"/>
            </w:pPr>
            <w:r>
              <w:t xml:space="preserve">No</w:t>
            </w:r>
          </w:p>
        </w:tc>
        <w:tc>
          <w:tcPr/>
          <w:p>
            <w:pPr>
              <w:pStyle w:val="Compact"/>
              <w:jc w:val="left"/>
            </w:pPr>
            <w:r>
              <w:t xml:space="preserve">The data classification applied to all Governance OS artifacts and identity data within M365 GCC-Moderate.</w:t>
            </w:r>
          </w:p>
        </w:tc>
        <w:tc>
          <w:tcPr/>
          <w:p>
            <w:pPr>
              <w:pStyle w:val="Compact"/>
              <w:jc w:val="left"/>
            </w:pPr>
            <w:r>
              <w:t xml:space="preserve">Title Block</w:t>
            </w:r>
          </w:p>
        </w:tc>
        <w:tc>
          <w:tcPr/>
          <w:p>
            <w:pPr>
              <w:pStyle w:val="Compact"/>
              <w:jc w:val="left"/>
            </w:pPr>
            <w:r>
              <w:t xml:space="preserve">Data Classification, Boundary</w:t>
            </w:r>
          </w:p>
        </w:tc>
      </w:tr>
      <w:tr>
        <w:tc>
          <w:tcPr/>
          <w:p>
            <w:pPr>
              <w:pStyle w:val="Compact"/>
              <w:jc w:val="left"/>
            </w:pPr>
            <w:r>
              <w:t xml:space="preserve">Copilot</w:t>
            </w:r>
          </w:p>
        </w:tc>
        <w:tc>
          <w:tcPr/>
          <w:p>
            <w:pPr>
              <w:pStyle w:val="Compact"/>
              <w:jc w:val="left"/>
            </w:pPr>
            <w:r>
              <w:t xml:space="preserve">The governance brain in the two-brain model. Responsible for canonical review, policy enforcement, validation, instruction generation, and provenance recording. Copilot governs; it does not execute.</w:t>
            </w:r>
          </w:p>
        </w:tc>
        <w:tc>
          <w:tcPr/>
          <w:p>
            <w:pPr>
              <w:pStyle w:val="Compact"/>
              <w:jc w:val="left"/>
            </w:pPr>
            <w:r>
              <w:t xml:space="preserve">Section 7</w:t>
            </w:r>
          </w:p>
        </w:tc>
        <w:tc>
          <w:tcPr/>
          <w:p>
            <w:pPr>
              <w:pStyle w:val="Compact"/>
              <w:jc w:val="left"/>
            </w:pPr>
            <w:r>
              <w:t xml:space="preserve">Chrome-Claude, Two-Brain Model, Governance Brain</w:t>
            </w:r>
          </w:p>
        </w:tc>
      </w:tr>
      <w:tr>
        <w:tc>
          <w:tcPr/>
          <w:p>
            <w:pPr>
              <w:pStyle w:val="Compact"/>
              <w:jc w:val="left"/>
            </w:pPr>
            <w:r>
              <w:t xml:space="preserve">CorrelationId</w:t>
            </w:r>
          </w:p>
        </w:tc>
        <w:tc>
          <w:tcPr/>
          <w:p>
            <w:pPr>
              <w:pStyle w:val="Compact"/>
              <w:jc w:val="left"/>
            </w:pPr>
            <w:r>
              <w:t xml:space="preserve">A UUID that links related telemetry events, error entries, and execution results across a single governance operation.</w:t>
            </w:r>
          </w:p>
        </w:tc>
        <w:tc>
          <w:tcPr/>
          <w:p>
            <w:pPr>
              <w:pStyle w:val="Compact"/>
              <w:jc w:val="left"/>
            </w:pPr>
            <w:r>
              <w:t xml:space="preserve">Appendix X</w:t>
            </w:r>
          </w:p>
        </w:tc>
        <w:tc>
          <w:tcPr/>
          <w:p>
            <w:pPr>
              <w:pStyle w:val="Compact"/>
              <w:jc w:val="left"/>
            </w:pPr>
            <w:r>
              <w:t xml:space="preserve">Telemetry, Provenance, Event</w:t>
            </w:r>
          </w:p>
        </w:tc>
      </w:tr>
      <w:tr>
        <w:tc>
          <w:tcPr/>
          <w:p>
            <w:pPr>
              <w:pStyle w:val="Compact"/>
              <w:jc w:val="left"/>
            </w:pPr>
            <w:r>
              <w:t xml:space="preserve">Dead Letter</w:t>
            </w:r>
          </w:p>
        </w:tc>
        <w:tc>
          <w:tcPr/>
          <w:p>
            <w:pPr>
              <w:pStyle w:val="Compact"/>
              <w:jc w:val="left"/>
            </w:pPr>
            <w:r>
              <w:t xml:space="preserve">An unresolvable error that has exhausted all escalation levels and is queued for Governance Board review.</w:t>
            </w:r>
          </w:p>
        </w:tc>
        <w:tc>
          <w:tcPr/>
          <w:p>
            <w:pPr>
              <w:pStyle w:val="Compact"/>
              <w:jc w:val="left"/>
            </w:pPr>
            <w:r>
              <w:t xml:space="preserve">Appendix W</w:t>
            </w:r>
          </w:p>
        </w:tc>
        <w:tc>
          <w:tcPr/>
          <w:p>
            <w:pPr>
              <w:pStyle w:val="Compact"/>
              <w:jc w:val="left"/>
            </w:pPr>
            <w:r>
              <w:t xml:space="preserve">Error Taxonomy, Escalation, Governance Board</w:t>
            </w:r>
          </w:p>
        </w:tc>
      </w:tr>
      <w:tr>
        <w:tc>
          <w:tcPr/>
          <w:p>
            <w:pPr>
              <w:pStyle w:val="Compact"/>
              <w:jc w:val="left"/>
            </w:pPr>
            <w:r>
              <w:t xml:space="preserve">Decision Tree</w:t>
            </w:r>
          </w:p>
        </w:tc>
        <w:tc>
          <w:tcPr/>
          <w:p>
            <w:pPr>
              <w:pStyle w:val="Compact"/>
              <w:jc w:val="left"/>
            </w:pPr>
            <w:r>
              <w:t xml:space="preserve">A deterministic, branching logic structure that produces a single output for any given input. Used for enforcement decisions throughout the Governance OS.</w:t>
            </w:r>
          </w:p>
        </w:tc>
        <w:tc>
          <w:tcPr/>
          <w:p>
            <w:pPr>
              <w:pStyle w:val="Compact"/>
              <w:jc w:val="left"/>
            </w:pPr>
            <w:r>
              <w:t xml:space="preserve">Appendix K</w:t>
            </w:r>
          </w:p>
        </w:tc>
        <w:tc>
          <w:tcPr/>
          <w:p>
            <w:pPr>
              <w:pStyle w:val="Compact"/>
              <w:jc w:val="left"/>
            </w:pPr>
            <w:r>
              <w:t xml:space="preserve">Enforcement, Deterministic, Governance</w:t>
            </w:r>
          </w:p>
        </w:tc>
      </w:tr>
      <w:tr>
        <w:tc>
          <w:tcPr/>
          <w:p>
            <w:pPr>
              <w:pStyle w:val="Compact"/>
              <w:jc w:val="left"/>
            </w:pPr>
            <w:r>
              <w:t xml:space="preserve">Delegation</w:t>
            </w:r>
          </w:p>
        </w:tc>
        <w:tc>
          <w:tcPr/>
          <w:p>
            <w:pPr>
              <w:pStyle w:val="Compact"/>
              <w:jc w:val="left"/>
            </w:pPr>
            <w:r>
              <w:t xml:space="preserve">The assignment of administrative permissions to specific roles within specific AU scopes, as defined in the Delegation Matrix (Appendix D).</w:t>
            </w:r>
          </w:p>
        </w:tc>
        <w:tc>
          <w:tcPr/>
          <w:p>
            <w:pPr>
              <w:pStyle w:val="Compact"/>
              <w:jc w:val="left"/>
            </w:pPr>
            <w:r>
              <w:t xml:space="preserve">Appendix D</w:t>
            </w:r>
          </w:p>
        </w:tc>
        <w:tc>
          <w:tcPr/>
          <w:p>
            <w:pPr>
              <w:pStyle w:val="Compact"/>
              <w:jc w:val="left"/>
            </w:pPr>
            <w:r>
              <w:t xml:space="preserve">Administrative Unit, Role Assignment, RBAC</w:t>
            </w:r>
          </w:p>
        </w:tc>
      </w:tr>
      <w:tr>
        <w:tc>
          <w:tcPr/>
          <w:p>
            <w:pPr>
              <w:pStyle w:val="Compact"/>
              <w:jc w:val="left"/>
            </w:pPr>
            <w:r>
              <w:t xml:space="preserve">Denormalization</w:t>
            </w:r>
          </w:p>
        </w:tc>
        <w:tc>
          <w:tcPr/>
          <w:p>
            <w:pPr>
              <w:pStyle w:val="Compact"/>
              <w:jc w:val="left"/>
            </w:pPr>
            <w:r>
              <w:t xml:space="preserve">An approved exception to normalization rules for performance reasons, with documented governance constraints to prevent drift.</w:t>
            </w:r>
          </w:p>
        </w:tc>
        <w:tc>
          <w:tcPr/>
          <w:p>
            <w:pPr>
              <w:pStyle w:val="Compact"/>
              <w:jc w:val="left"/>
            </w:pPr>
            <w:r>
              <w:t xml:space="preserve">Appendix Y</w:t>
            </w:r>
          </w:p>
        </w:tc>
        <w:tc>
          <w:tcPr/>
          <w:p>
            <w:pPr>
              <w:pStyle w:val="Compact"/>
              <w:jc w:val="left"/>
            </w:pPr>
            <w:r>
              <w:t xml:space="preserve">Normalization, Drift, Performance</w:t>
            </w:r>
          </w:p>
        </w:tc>
      </w:tr>
      <w:tr>
        <w:tc>
          <w:tcPr/>
          <w:p>
            <w:pPr>
              <w:pStyle w:val="Compact"/>
              <w:jc w:val="left"/>
            </w:pPr>
            <w:r>
              <w:t xml:space="preserve">Deterministic State</w:t>
            </w:r>
          </w:p>
        </w:tc>
        <w:tc>
          <w:tcPr/>
          <w:p>
            <w:pPr>
              <w:pStyle w:val="Compact"/>
              <w:jc w:val="left"/>
            </w:pPr>
            <w:r>
              <w:t xml:space="preserve">Governance Principle 1: every identity object has exactly one canonical state at any point in time, with no ambiguity.</w:t>
            </w:r>
          </w:p>
        </w:tc>
        <w:tc>
          <w:tcPr/>
          <w:p>
            <w:pPr>
              <w:pStyle w:val="Compact"/>
              <w:jc w:val="left"/>
            </w:pPr>
            <w:r>
              <w:t xml:space="preserve">Section 3</w:t>
            </w:r>
          </w:p>
        </w:tc>
        <w:tc>
          <w:tcPr/>
          <w:p>
            <w:pPr>
              <w:pStyle w:val="Compact"/>
              <w:jc w:val="left"/>
            </w:pPr>
            <w:r>
              <w:t xml:space="preserve">Canonical, State Machine, Principle</w:t>
            </w:r>
          </w:p>
        </w:tc>
      </w:tr>
      <w:tr>
        <w:tc>
          <w:tcPr/>
          <w:p>
            <w:pPr>
              <w:pStyle w:val="Compact"/>
              <w:jc w:val="left"/>
            </w:pPr>
            <w:r>
              <w:t xml:space="preserve">Drift</w:t>
            </w:r>
          </w:p>
        </w:tc>
        <w:tc>
          <w:tcPr/>
          <w:p>
            <w:pPr>
              <w:pStyle w:val="Compact"/>
              <w:jc w:val="left"/>
            </w:pPr>
            <w:r>
              <w:t xml:space="preserve">Any deviation between the canonical state defined in the Governance OS and the actual state observed in the tenant. Drift is classified by category (Schema, Value, Hierarchy, Orphan, Phantom) and severity.</w:t>
            </w:r>
          </w:p>
        </w:tc>
        <w:tc>
          <w:tcPr/>
          <w:p>
            <w:pPr>
              <w:pStyle w:val="Compact"/>
              <w:jc w:val="left"/>
            </w:pPr>
            <w:r>
              <w:t xml:space="preserve">Section 3</w:t>
            </w:r>
          </w:p>
        </w:tc>
        <w:tc>
          <w:tcPr/>
          <w:p>
            <w:pPr>
              <w:pStyle w:val="Compact"/>
              <w:jc w:val="left"/>
            </w:pPr>
            <w:r>
              <w:t xml:space="preserve">Drift Detection, Remediation, Drift Category</w:t>
            </w:r>
          </w:p>
        </w:tc>
      </w:tr>
      <w:tr>
        <w:tc>
          <w:tcPr/>
          <w:p>
            <w:pPr>
              <w:pStyle w:val="Compact"/>
              <w:jc w:val="left"/>
            </w:pPr>
            <w:r>
              <w:t xml:space="preserve">Drift Category</w:t>
            </w:r>
          </w:p>
        </w:tc>
        <w:tc>
          <w:tcPr/>
          <w:p>
            <w:pPr>
              <w:pStyle w:val="Compact"/>
              <w:jc w:val="left"/>
            </w:pPr>
            <w:r>
              <w:t xml:space="preserve">The classification of a drift event: Schema Drift, Value Drift, Hierarchy Drift, Orphan Drift, or Phantom Drift.</w:t>
            </w:r>
          </w:p>
        </w:tc>
        <w:tc>
          <w:tcPr/>
          <w:p>
            <w:pPr>
              <w:pStyle w:val="Compact"/>
              <w:jc w:val="left"/>
            </w:pPr>
            <w:r>
              <w:t xml:space="preserve">Appendix M</w:t>
            </w:r>
          </w:p>
        </w:tc>
        <w:tc>
          <w:tcPr/>
          <w:p>
            <w:pPr>
              <w:pStyle w:val="Compact"/>
              <w:jc w:val="left"/>
            </w:pPr>
            <w:r>
              <w:t xml:space="preserve">Drift, Detection Rule, Severity</w:t>
            </w:r>
          </w:p>
        </w:tc>
      </w:tr>
      <w:tr>
        <w:tc>
          <w:tcPr/>
          <w:p>
            <w:pPr>
              <w:pStyle w:val="Compact"/>
              <w:jc w:val="left"/>
            </w:pPr>
            <w:r>
              <w:t xml:space="preserve">Drift Detection Engine</w:t>
            </w:r>
          </w:p>
        </w:tc>
        <w:tc>
          <w:tcPr/>
          <w:p>
            <w:pPr>
              <w:pStyle w:val="Compact"/>
              <w:jc w:val="left"/>
            </w:pPr>
            <w:r>
              <w:t xml:space="preserve">The automated system that continuously monitors tenant state, compares against canonical baselines, classifies deviations, and triggers remediation workflows.</w:t>
            </w:r>
          </w:p>
        </w:tc>
        <w:tc>
          <w:tcPr/>
          <w:p>
            <w:pPr>
              <w:pStyle w:val="Compact"/>
              <w:jc w:val="left"/>
            </w:pPr>
            <w:r>
              <w:t xml:space="preserve">Appendix M</w:t>
            </w:r>
          </w:p>
        </w:tc>
        <w:tc>
          <w:tcPr/>
          <w:p>
            <w:pPr>
              <w:pStyle w:val="Compact"/>
              <w:jc w:val="left"/>
            </w:pPr>
            <w:r>
              <w:t xml:space="preserve">Drift, Snapshot, Compare, Classify</w:t>
            </w:r>
          </w:p>
        </w:tc>
      </w:tr>
      <w:tr>
        <w:tc>
          <w:tcPr/>
          <w:p>
            <w:pPr>
              <w:pStyle w:val="Compact"/>
              <w:jc w:val="left"/>
            </w:pPr>
            <w:r>
              <w:t xml:space="preserve">Drift Resistance</w:t>
            </w:r>
          </w:p>
        </w:tc>
        <w:tc>
          <w:tcPr/>
          <w:p>
            <w:pPr>
              <w:pStyle w:val="Compact"/>
              <w:jc w:val="left"/>
            </w:pPr>
            <w:r>
              <w:t xml:space="preserve">Governance Principle 4: the system detects, classifies, and remediates drift automatically, making drift a temporary rather than permanent condition.</w:t>
            </w:r>
          </w:p>
        </w:tc>
        <w:tc>
          <w:tcPr/>
          <w:p>
            <w:pPr>
              <w:pStyle w:val="Compact"/>
              <w:jc w:val="left"/>
            </w:pPr>
            <w:r>
              <w:t xml:space="preserve">Section 3</w:t>
            </w:r>
          </w:p>
        </w:tc>
        <w:tc>
          <w:tcPr/>
          <w:p>
            <w:pPr>
              <w:pStyle w:val="Compact"/>
              <w:jc w:val="left"/>
            </w:pPr>
            <w:r>
              <w:t xml:space="preserve">Drift, Detection, Remediation</w:t>
            </w:r>
          </w:p>
        </w:tc>
      </w:tr>
      <w:tr>
        <w:tc>
          <w:tcPr/>
          <w:p>
            <w:pPr>
              <w:pStyle w:val="Compact"/>
              <w:jc w:val="left"/>
            </w:pPr>
            <w:r>
              <w:t xml:space="preserve">Dynamic Group</w:t>
            </w:r>
          </w:p>
        </w:tc>
        <w:tc>
          <w:tcPr/>
          <w:p>
            <w:pPr>
              <w:pStyle w:val="Compact"/>
              <w:jc w:val="left"/>
            </w:pPr>
            <w:r>
              <w:t xml:space="preserve">An Entra ID group whose membership is determined automatically by a rule evaluating user attributes, rather than by manual assignment.</w:t>
            </w:r>
          </w:p>
        </w:tc>
        <w:tc>
          <w:tcPr/>
          <w:p>
            <w:pPr>
              <w:pStyle w:val="Compact"/>
              <w:jc w:val="left"/>
            </w:pPr>
            <w:r>
              <w:t xml:space="preserve">Appendix B</w:t>
            </w:r>
          </w:p>
        </w:tc>
        <w:tc>
          <w:tcPr/>
          <w:p>
            <w:pPr>
              <w:pStyle w:val="Compact"/>
              <w:jc w:val="left"/>
            </w:pPr>
            <w:r>
              <w:t xml:space="preserve">Membership Rule, OrgPath, Group Library</w:t>
            </w:r>
          </w:p>
        </w:tc>
      </w:tr>
      <w:tr>
        <w:tc>
          <w:tcPr/>
          <w:p>
            <w:pPr>
              <w:pStyle w:val="Compact"/>
              <w:jc w:val="left"/>
            </w:pPr>
            <w:r>
              <w:t xml:space="preserve">Enforcement</w:t>
            </w:r>
          </w:p>
        </w:tc>
        <w:tc>
          <w:tcPr/>
          <w:p>
            <w:pPr>
              <w:pStyle w:val="Compact"/>
              <w:jc w:val="left"/>
            </w:pPr>
            <w:r>
              <w:t xml:space="preserve">The automated or manual application of governance rules to ensure compliance with canonical definitions.</w:t>
            </w:r>
          </w:p>
        </w:tc>
        <w:tc>
          <w:tcPr/>
          <w:p>
            <w:pPr>
              <w:pStyle w:val="Compact"/>
              <w:jc w:val="left"/>
            </w:pPr>
            <w:r>
              <w:t xml:space="preserve">Appendix J</w:t>
            </w:r>
          </w:p>
        </w:tc>
        <w:tc>
          <w:tcPr/>
          <w:p>
            <w:pPr>
              <w:pStyle w:val="Compact"/>
              <w:jc w:val="left"/>
            </w:pPr>
            <w:r>
              <w:t xml:space="preserve">Test Suite, Decision Tree, Validation</w:t>
            </w:r>
          </w:p>
        </w:tc>
      </w:tr>
      <w:tr>
        <w:tc>
          <w:tcPr/>
          <w:p>
            <w:pPr>
              <w:pStyle w:val="Compact"/>
              <w:jc w:val="left"/>
            </w:pPr>
            <w:r>
              <w:t xml:space="preserve">Entra ID</w:t>
            </w:r>
          </w:p>
        </w:tc>
        <w:tc>
          <w:tcPr/>
          <w:p>
            <w:pPr>
              <w:pStyle w:val="Compact"/>
              <w:jc w:val="left"/>
            </w:pPr>
            <w:r>
              <w:t xml:space="preserve">Microsoft Entra ID (formerly Azure Active Directory), the cloud identity and access management service within M365 GCC-Moderate that hosts all OrgTree identity objects.</w:t>
            </w:r>
          </w:p>
        </w:tc>
        <w:tc>
          <w:tcPr/>
          <w:p>
            <w:pPr>
              <w:pStyle w:val="Compact"/>
              <w:jc w:val="left"/>
            </w:pPr>
            <w:r>
              <w:t xml:space="preserve">Section 1</w:t>
            </w:r>
          </w:p>
        </w:tc>
        <w:tc>
          <w:tcPr/>
          <w:p>
            <w:pPr>
              <w:pStyle w:val="Compact"/>
              <w:jc w:val="left"/>
            </w:pPr>
            <w:r>
              <w:t xml:space="preserve">Identity Layer, M365, Graph API</w:t>
            </w:r>
          </w:p>
        </w:tc>
      </w:tr>
      <w:tr>
        <w:tc>
          <w:tcPr/>
          <w:p>
            <w:pPr>
              <w:pStyle w:val="Compact"/>
              <w:jc w:val="left"/>
            </w:pPr>
            <w:r>
              <w:t xml:space="preserve">Escalation</w:t>
            </w:r>
          </w:p>
        </w:tc>
        <w:tc>
          <w:tcPr/>
          <w:p>
            <w:pPr>
              <w:pStyle w:val="Compact"/>
              <w:jc w:val="left"/>
            </w:pPr>
            <w:r>
              <w:t xml:space="preserve">The governed process of elevating an unresolved governance operation to a higher authority level based on SLA thresholds, as defined in the Escalation Playbooks (Appendix Q).</w:t>
            </w:r>
          </w:p>
        </w:tc>
        <w:tc>
          <w:tcPr/>
          <w:p>
            <w:pPr>
              <w:pStyle w:val="Compact"/>
              <w:jc w:val="left"/>
            </w:pPr>
            <w:r>
              <w:t xml:space="preserve">Appendix Q</w:t>
            </w:r>
          </w:p>
        </w:tc>
        <w:tc>
          <w:tcPr/>
          <w:p>
            <w:pPr>
              <w:pStyle w:val="Compact"/>
              <w:jc w:val="left"/>
            </w:pPr>
            <w:r>
              <w:t xml:space="preserve">SLA, Escalation Level, Playbook</w:t>
            </w:r>
          </w:p>
        </w:tc>
      </w:tr>
      <w:tr>
        <w:tc>
          <w:tcPr/>
          <w:p>
            <w:pPr>
              <w:pStyle w:val="Compact"/>
              <w:jc w:val="left"/>
            </w:pPr>
            <w:r>
              <w:t xml:space="preserve">Execution Substrate</w:t>
            </w:r>
          </w:p>
        </w:tc>
        <w:tc>
          <w:tcPr/>
          <w:p>
            <w:pPr>
              <w:pStyle w:val="Compact"/>
              <w:jc w:val="left"/>
            </w:pPr>
            <w:r>
              <w:t xml:space="preserve">The runtime environment (Chrome-Claude) that executes governance instructions. The substrate receives deterministic instruction sets and returns structured results.</w:t>
            </w:r>
          </w:p>
        </w:tc>
        <w:tc>
          <w:tcPr/>
          <w:p>
            <w:pPr>
              <w:pStyle w:val="Compact"/>
              <w:jc w:val="left"/>
            </w:pPr>
            <w:r>
              <w:t xml:space="preserve">Section 7</w:t>
            </w:r>
          </w:p>
        </w:tc>
        <w:tc>
          <w:tcPr/>
          <w:p>
            <w:pPr>
              <w:pStyle w:val="Compact"/>
              <w:jc w:val="left"/>
            </w:pPr>
            <w:r>
              <w:t xml:space="preserve">Chrome-Claude, Two-Brain Model, Instruction Set</w:t>
            </w:r>
          </w:p>
        </w:tc>
      </w:tr>
      <w:tr>
        <w:tc>
          <w:tcPr/>
          <w:p>
            <w:pPr>
              <w:pStyle w:val="Compact"/>
              <w:jc w:val="left"/>
            </w:pPr>
            <w:r>
              <w:t xml:space="preserve">Extension Attribute</w:t>
            </w:r>
          </w:p>
        </w:tc>
        <w:tc>
          <w:tcPr/>
          <w:p>
            <w:pPr>
              <w:pStyle w:val="Compact"/>
              <w:jc w:val="left"/>
            </w:pPr>
            <w:r>
              <w:t xml:space="preserve">A custom attribute on Entra ID user objects (extensionAttribute1 through extensionAttribute15) used to store OrgTree-specific data such as OrgPath, role code, and lifecycle state.</w:t>
            </w:r>
          </w:p>
        </w:tc>
        <w:tc>
          <w:tcPr/>
          <w:p>
            <w:pPr>
              <w:pStyle w:val="Compact"/>
              <w:jc w:val="left"/>
            </w:pPr>
            <w:r>
              <w:t xml:space="preserve">Appendix C</w:t>
            </w:r>
          </w:p>
        </w:tc>
        <w:tc>
          <w:tcPr/>
          <w:p>
            <w:pPr>
              <w:pStyle w:val="Compact"/>
              <w:jc w:val="left"/>
            </w:pPr>
            <w:r>
              <w:t xml:space="preserve">Attribute Mapping, OrgPath, Entra ID</w:t>
            </w:r>
          </w:p>
        </w:tc>
      </w:tr>
      <w:tr>
        <w:tc>
          <w:tcPr/>
          <w:p>
            <w:pPr>
              <w:pStyle w:val="Compact"/>
              <w:jc w:val="left"/>
            </w:pPr>
            <w:r>
              <w:t xml:space="preserve">GCC-Moderate</w:t>
            </w:r>
          </w:p>
        </w:tc>
        <w:tc>
          <w:tcPr/>
          <w:p>
            <w:pPr>
              <w:pStyle w:val="Compact"/>
              <w:jc w:val="left"/>
            </w:pPr>
            <w:r>
              <w:t xml:space="preserve">The Microsoft 365 Government Community Cloud at the Moderate impact level, meeting FedRAMP Moderate baseline requirements. The operational boundary for all Governance OS activities.</w:t>
            </w:r>
          </w:p>
        </w:tc>
        <w:tc>
          <w:tcPr/>
          <w:p>
            <w:pPr>
              <w:pStyle w:val="Compact"/>
              <w:jc w:val="left"/>
            </w:pPr>
            <w:r>
              <w:t xml:space="preserve">Section 6</w:t>
            </w:r>
          </w:p>
        </w:tc>
        <w:tc>
          <w:tcPr/>
          <w:p>
            <w:pPr>
              <w:pStyle w:val="Compact"/>
              <w:jc w:val="left"/>
            </w:pPr>
            <w:r>
              <w:t xml:space="preserve">Boundary, FedRAMP, M365</w:t>
            </w:r>
          </w:p>
        </w:tc>
      </w:tr>
      <w:tr>
        <w:tc>
          <w:tcPr/>
          <w:p>
            <w:pPr>
              <w:pStyle w:val="Compact"/>
              <w:jc w:val="left"/>
            </w:pPr>
            <w:r>
              <w:t xml:space="preserve">Governance Artifact</w:t>
            </w:r>
          </w:p>
        </w:tc>
        <w:tc>
          <w:tcPr/>
          <w:p>
            <w:pPr>
              <w:pStyle w:val="Compact"/>
              <w:jc w:val="left"/>
            </w:pPr>
            <w:r>
              <w:t xml:space="preserve">Any document, schema, script, configuration, or specification that is part of the canonical Governance OS corpus and follows the governance state machine lifecycle.</w:t>
            </w:r>
          </w:p>
        </w:tc>
        <w:tc>
          <w:tcPr/>
          <w:p>
            <w:pPr>
              <w:pStyle w:val="Compact"/>
              <w:jc w:val="left"/>
            </w:pPr>
            <w:r>
              <w:t xml:space="preserve">Section 5</w:t>
            </w:r>
          </w:p>
        </w:tc>
        <w:tc>
          <w:tcPr/>
          <w:p>
            <w:pPr>
              <w:pStyle w:val="Compact"/>
              <w:jc w:val="left"/>
            </w:pPr>
            <w:r>
              <w:t xml:space="preserve">Canonical, State Machine, Repository</w:t>
            </w:r>
          </w:p>
        </w:tc>
      </w:tr>
      <w:tr>
        <w:tc>
          <w:tcPr/>
          <w:p>
            <w:pPr>
              <w:pStyle w:val="Compact"/>
              <w:jc w:val="left"/>
            </w:pPr>
            <w:r>
              <w:t xml:space="preserve">Governance Board</w:t>
            </w:r>
          </w:p>
        </w:tc>
        <w:tc>
          <w:tcPr/>
          <w:p>
            <w:pPr>
              <w:pStyle w:val="Compact"/>
              <w:jc w:val="left"/>
            </w:pPr>
            <w:r>
              <w:t xml:space="preserve">The senior governance authority responsible for approving schema changes, boundary modifications, and resolving Level 3+ escalations.</w:t>
            </w:r>
          </w:p>
        </w:tc>
        <w:tc>
          <w:tcPr/>
          <w:p>
            <w:pPr>
              <w:pStyle w:val="Compact"/>
              <w:jc w:val="left"/>
            </w:pPr>
            <w:r>
              <w:t xml:space="preserve">Appendix E</w:t>
            </w:r>
          </w:p>
        </w:tc>
        <w:tc>
          <w:tcPr/>
          <w:p>
            <w:pPr>
              <w:pStyle w:val="Compact"/>
              <w:jc w:val="left"/>
            </w:pPr>
            <w:r>
              <w:t xml:space="preserve">Escalation, Approval, Governance Steward</w:t>
            </w:r>
          </w:p>
        </w:tc>
      </w:tr>
      <w:tr>
        <w:tc>
          <w:tcPr/>
          <w:p>
            <w:pPr>
              <w:pStyle w:val="Compact"/>
              <w:jc w:val="left"/>
            </w:pPr>
            <w:r>
              <w:t xml:space="preserve">Governance Brain</w:t>
            </w:r>
          </w:p>
        </w:tc>
        <w:tc>
          <w:tcPr/>
          <w:p>
            <w:pPr>
              <w:pStyle w:val="Compact"/>
              <w:jc w:val="left"/>
            </w:pPr>
            <w:r>
              <w:t xml:space="preserve">Copilot, which performs all governance reasoning including review, validation, policy enforcement, and instruction generation.</w:t>
            </w:r>
          </w:p>
        </w:tc>
        <w:tc>
          <w:tcPr/>
          <w:p>
            <w:pPr>
              <w:pStyle w:val="Compact"/>
              <w:jc w:val="left"/>
            </w:pPr>
            <w:r>
              <w:t xml:space="preserve">Section 7</w:t>
            </w:r>
          </w:p>
        </w:tc>
        <w:tc>
          <w:tcPr/>
          <w:p>
            <w:pPr>
              <w:pStyle w:val="Compact"/>
              <w:jc w:val="left"/>
            </w:pPr>
            <w:r>
              <w:t xml:space="preserve">Copilot, Two-Brain Model</w:t>
            </w:r>
          </w:p>
        </w:tc>
      </w:tr>
      <w:tr>
        <w:tc>
          <w:tcPr/>
          <w:p>
            <w:pPr>
              <w:pStyle w:val="Compact"/>
              <w:jc w:val="left"/>
            </w:pPr>
            <w:r>
              <w:t xml:space="preserve">Governance Layer</w:t>
            </w:r>
          </w:p>
        </w:tc>
        <w:tc>
          <w:tcPr/>
          <w:p>
            <w:pPr>
              <w:pStyle w:val="Compact"/>
              <w:jc w:val="left"/>
            </w:pPr>
            <w:r>
              <w:t xml:space="preserve">The topmost layer of the OrgTree architecture responsible for drift detection, enforcement testing, telemetry, SLA tracking, and provenance logging.</w:t>
            </w:r>
          </w:p>
        </w:tc>
        <w:tc>
          <w:tcPr/>
          <w:p>
            <w:pPr>
              <w:pStyle w:val="Compact"/>
              <w:jc w:val="left"/>
            </w:pPr>
            <w:r>
              <w:t xml:space="preserve">Section 2</w:t>
            </w:r>
          </w:p>
        </w:tc>
        <w:tc>
          <w:tcPr/>
          <w:p>
            <w:pPr>
              <w:pStyle w:val="Compact"/>
              <w:jc w:val="left"/>
            </w:pPr>
            <w:r>
              <w:t xml:space="preserve">Layer Model, Drift Detection, Telemetry</w:t>
            </w:r>
          </w:p>
        </w:tc>
      </w:tr>
      <w:tr>
        <w:tc>
          <w:tcPr/>
          <w:p>
            <w:pPr>
              <w:pStyle w:val="Compact"/>
              <w:jc w:val="left"/>
            </w:pPr>
            <w:r>
              <w:t xml:space="preserve">Governance OS</w:t>
            </w:r>
          </w:p>
        </w:tc>
        <w:tc>
          <w:tcPr/>
          <w:p>
            <w:pPr>
              <w:pStyle w:val="Compact"/>
              <w:jc w:val="left"/>
            </w:pPr>
            <w:r>
              <w:t xml:space="preserve">The complete operating system for identity modernization governance, comprising the master document and Appendices A through Z.</w:t>
            </w:r>
          </w:p>
        </w:tc>
        <w:tc>
          <w:tcPr/>
          <w:p>
            <w:pPr>
              <w:pStyle w:val="Compact"/>
              <w:jc w:val="left"/>
            </w:pPr>
            <w:r>
              <w:t xml:space="preserve">Section 1</w:t>
            </w:r>
          </w:p>
        </w:tc>
        <w:tc>
          <w:tcPr/>
          <w:p>
            <w:pPr>
              <w:pStyle w:val="Compact"/>
              <w:jc w:val="left"/>
            </w:pPr>
            <w:r>
              <w:t xml:space="preserve">Canonical Corpus, OrgTree, UIAO</w:t>
            </w:r>
          </w:p>
        </w:tc>
      </w:tr>
      <w:tr>
        <w:tc>
          <w:tcPr/>
          <w:p>
            <w:pPr>
              <w:pStyle w:val="Compact"/>
              <w:jc w:val="left"/>
            </w:pPr>
            <w:r>
              <w:t xml:space="preserve">Governance Steward</w:t>
            </w:r>
          </w:p>
        </w:tc>
        <w:tc>
          <w:tcPr/>
          <w:p>
            <w:pPr>
              <w:pStyle w:val="Compact"/>
              <w:jc w:val="left"/>
            </w:pPr>
            <w:r>
              <w:t xml:space="preserve">A designated role responsible for maintaining governance artifacts, reviewing changes, and ensuring canonical compliance.</w:t>
            </w:r>
          </w:p>
        </w:tc>
        <w:tc>
          <w:tcPr/>
          <w:p>
            <w:pPr>
              <w:pStyle w:val="Compact"/>
              <w:jc w:val="left"/>
            </w:pPr>
            <w:r>
              <w:t xml:space="preserve">Appendix E</w:t>
            </w:r>
          </w:p>
        </w:tc>
        <w:tc>
          <w:tcPr/>
          <w:p>
            <w:pPr>
              <w:pStyle w:val="Compact"/>
              <w:jc w:val="left"/>
            </w:pPr>
            <w:r>
              <w:t xml:space="preserve">CODEOWNERS, Role, Owner</w:t>
            </w:r>
          </w:p>
        </w:tc>
      </w:tr>
      <w:tr>
        <w:tc>
          <w:tcPr/>
          <w:p>
            <w:pPr>
              <w:pStyle w:val="Compact"/>
              <w:jc w:val="left"/>
            </w:pPr>
            <w:r>
              <w:t xml:space="preserve">Graph API</w:t>
            </w:r>
          </w:p>
        </w:tc>
        <w:tc>
          <w:tcPr/>
          <w:p>
            <w:pPr>
              <w:pStyle w:val="Compact"/>
              <w:jc w:val="left"/>
            </w:pPr>
            <w:r>
              <w:t xml:space="preserve">Microsoft Graph API, the unified RESTful API for accessing M365 services. The primary interface for all Governance OS automation.</w:t>
            </w:r>
          </w:p>
        </w:tc>
        <w:tc>
          <w:tcPr/>
          <w:p>
            <w:pPr>
              <w:pStyle w:val="Compact"/>
              <w:jc w:val="left"/>
            </w:pPr>
            <w:r>
              <w:t xml:space="preserve">Section 6</w:t>
            </w:r>
          </w:p>
        </w:tc>
        <w:tc>
          <w:tcPr/>
          <w:p>
            <w:pPr>
              <w:pStyle w:val="Compact"/>
              <w:jc w:val="left"/>
            </w:pPr>
            <w:r>
              <w:t xml:space="preserve">M365, Entra ID, PowerShell</w:t>
            </w:r>
          </w:p>
        </w:tc>
      </w:tr>
      <w:tr>
        <w:tc>
          <w:tcPr/>
          <w:p>
            <w:pPr>
              <w:pStyle w:val="Compact"/>
              <w:jc w:val="left"/>
            </w:pPr>
            <w:r>
              <w:t xml:space="preserve">Heatmap</w:t>
            </w:r>
          </w:p>
        </w:tc>
        <w:tc>
          <w:tcPr/>
          <w:p>
            <w:pPr>
              <w:pStyle w:val="Compact"/>
              <w:jc w:val="left"/>
            </w:pPr>
            <w:r>
              <w:t xml:space="preserve">A text-based grid visualization showing SLA compliance status across operations and time periods.</w:t>
            </w:r>
          </w:p>
        </w:tc>
        <w:tc>
          <w:tcPr/>
          <w:p>
            <w:pPr>
              <w:pStyle w:val="Compact"/>
              <w:jc w:val="left"/>
            </w:pPr>
            <w:r>
              <w:t xml:space="preserve">Appendix L</w:t>
            </w:r>
          </w:p>
        </w:tc>
        <w:tc>
          <w:tcPr/>
          <w:p>
            <w:pPr>
              <w:pStyle w:val="Compact"/>
              <w:jc w:val="left"/>
            </w:pPr>
            <w:r>
              <w:t xml:space="preserve">SLA, Dashboard, Telemetry</w:t>
            </w:r>
          </w:p>
        </w:tc>
      </w:tr>
      <w:tr>
        <w:tc>
          <w:tcPr/>
          <w:p>
            <w:pPr>
              <w:pStyle w:val="Compact"/>
              <w:jc w:val="left"/>
            </w:pPr>
            <w:r>
              <w:t xml:space="preserve">Hierarchy</w:t>
            </w:r>
          </w:p>
        </w:tc>
        <w:tc>
          <w:tcPr/>
          <w:p>
            <w:pPr>
              <w:pStyle w:val="Compact"/>
              <w:jc w:val="left"/>
            </w:pPr>
            <w:r>
              <w:t xml:space="preserve">The parent-child tree structure of OrgPath codes, from the enterprise root (ORG) down to team level (Level 4).</w:t>
            </w:r>
          </w:p>
        </w:tc>
        <w:tc>
          <w:tcPr/>
          <w:p>
            <w:pPr>
              <w:pStyle w:val="Compact"/>
              <w:jc w:val="left"/>
            </w:pPr>
            <w:r>
              <w:t xml:space="preserve">Appendix A</w:t>
            </w:r>
          </w:p>
        </w:tc>
        <w:tc>
          <w:tcPr/>
          <w:p>
            <w:pPr>
              <w:pStyle w:val="Compact"/>
              <w:jc w:val="left"/>
            </w:pPr>
            <w:r>
              <w:t xml:space="preserve">OrgPath, Level, Parent Path</w:t>
            </w:r>
          </w:p>
        </w:tc>
      </w:tr>
      <w:tr>
        <w:tc>
          <w:tcPr/>
          <w:p>
            <w:pPr>
              <w:pStyle w:val="Compact"/>
              <w:jc w:val="left"/>
            </w:pPr>
            <w:r>
              <w:t xml:space="preserve">Identity Engineer</w:t>
            </w:r>
          </w:p>
        </w:tc>
        <w:tc>
          <w:tcPr/>
          <w:p>
            <w:pPr>
              <w:pStyle w:val="Compact"/>
              <w:jc w:val="left"/>
            </w:pPr>
            <w:r>
              <w:t xml:space="preserve">A technical role responsible for implementing identity configurations, running migration scripts, and managing dynamic groups and AUs.</w:t>
            </w:r>
          </w:p>
        </w:tc>
        <w:tc>
          <w:tcPr/>
          <w:p>
            <w:pPr>
              <w:pStyle w:val="Compact"/>
              <w:jc w:val="left"/>
            </w:pPr>
            <w:r>
              <w:t xml:space="preserve">Appendix E</w:t>
            </w:r>
          </w:p>
        </w:tc>
        <w:tc>
          <w:tcPr/>
          <w:p>
            <w:pPr>
              <w:pStyle w:val="Compact"/>
              <w:jc w:val="left"/>
            </w:pPr>
            <w:r>
              <w:t xml:space="preserve">Chrome-Claude, PowerShell, Execution</w:t>
            </w:r>
          </w:p>
        </w:tc>
      </w:tr>
      <w:tr>
        <w:tc>
          <w:tcPr/>
          <w:p>
            <w:pPr>
              <w:pStyle w:val="Compact"/>
              <w:jc w:val="left"/>
            </w:pPr>
            <w:r>
              <w:t xml:space="preserve">Identity Graph</w:t>
            </w:r>
          </w:p>
        </w:tc>
        <w:tc>
          <w:tcPr/>
          <w:p>
            <w:pPr>
              <w:pStyle w:val="Compact"/>
              <w:jc w:val="left"/>
            </w:pPr>
            <w:r>
              <w:t xml:space="preserve">The complete set of identity objects and their relationships within Entra ID, viewed as a connected graph of users, groups, AUs, and managers.</w:t>
            </w:r>
          </w:p>
        </w:tc>
        <w:tc>
          <w:tcPr/>
          <w:p>
            <w:pPr>
              <w:pStyle w:val="Compact"/>
              <w:jc w:val="left"/>
            </w:pPr>
            <w:r>
              <w:t xml:space="preserve">Appendix Y</w:t>
            </w:r>
          </w:p>
        </w:tc>
        <w:tc>
          <w:tcPr/>
          <w:p>
            <w:pPr>
              <w:pStyle w:val="Compact"/>
              <w:jc w:val="left"/>
            </w:pPr>
            <w:r>
              <w:t xml:space="preserve">Normalization, Identity Layer, Entra ID</w:t>
            </w:r>
          </w:p>
        </w:tc>
      </w:tr>
      <w:tr>
        <w:tc>
          <w:tcPr/>
          <w:p>
            <w:pPr>
              <w:pStyle w:val="Compact"/>
              <w:jc w:val="left"/>
            </w:pPr>
            <w:r>
              <w:t xml:space="preserve">Identity Layer</w:t>
            </w:r>
          </w:p>
        </w:tc>
        <w:tc>
          <w:tcPr/>
          <w:p>
            <w:pPr>
              <w:pStyle w:val="Compact"/>
              <w:jc w:val="left"/>
            </w:pPr>
            <w:r>
              <w:t xml:space="preserve">The foundational layer containing raw identity objects: users, groups, service principals, and their attributes.</w:t>
            </w:r>
          </w:p>
        </w:tc>
        <w:tc>
          <w:tcPr/>
          <w:p>
            <w:pPr>
              <w:pStyle w:val="Compact"/>
              <w:jc w:val="left"/>
            </w:pPr>
            <w:r>
              <w:t xml:space="preserve">Section 2</w:t>
            </w:r>
          </w:p>
        </w:tc>
        <w:tc>
          <w:tcPr/>
          <w:p>
            <w:pPr>
              <w:pStyle w:val="Compact"/>
              <w:jc w:val="left"/>
            </w:pPr>
            <w:r>
              <w:t xml:space="preserve">Layer Model, Entra ID, User</w:t>
            </w:r>
          </w:p>
        </w:tc>
      </w:tr>
      <w:tr>
        <w:tc>
          <w:tcPr/>
          <w:p>
            <w:pPr>
              <w:pStyle w:val="Compact"/>
              <w:jc w:val="left"/>
            </w:pPr>
            <w:r>
              <w:t xml:space="preserve">Identity Risk Score</w:t>
            </w:r>
          </w:p>
        </w:tc>
        <w:tc>
          <w:tcPr/>
          <w:p>
            <w:pPr>
              <w:pStyle w:val="Compact"/>
              <w:jc w:val="left"/>
            </w:pPr>
            <w:r>
              <w:t xml:space="preserve">A quantitative measure (0-100) of an identity object's governance compliance risk, based on weighted risk factors.</w:t>
            </w:r>
          </w:p>
        </w:tc>
        <w:tc>
          <w:tcPr/>
          <w:p>
            <w:pPr>
              <w:pStyle w:val="Compact"/>
              <w:jc w:val="left"/>
            </w:pPr>
            <w:r>
              <w:t xml:space="preserve">Appendix T</w:t>
            </w:r>
          </w:p>
        </w:tc>
        <w:tc>
          <w:tcPr/>
          <w:p>
            <w:pPr>
              <w:pStyle w:val="Compact"/>
              <w:jc w:val="left"/>
            </w:pPr>
            <w:r>
              <w:t xml:space="preserve">Risk Factor, Risk Tier, Scoring Formula</w:t>
            </w:r>
          </w:p>
        </w:tc>
      </w:tr>
      <w:tr>
        <w:tc>
          <w:tcPr/>
          <w:p>
            <w:pPr>
              <w:pStyle w:val="Compact"/>
              <w:jc w:val="left"/>
            </w:pPr>
            <w:r>
              <w:t xml:space="preserve">Instruction Set</w:t>
            </w:r>
          </w:p>
        </w:tc>
        <w:tc>
          <w:tcPr/>
          <w:p>
            <w:pPr>
              <w:pStyle w:val="Compact"/>
              <w:jc w:val="left"/>
            </w:pPr>
            <w:r>
              <w:t xml:space="preserve">A structured JSON payload generated by Copilot and sent to Chrome-Claude for execution. Conforms to the Instruction Set Schema (Appendix N).</w:t>
            </w:r>
          </w:p>
        </w:tc>
        <w:tc>
          <w:tcPr/>
          <w:p>
            <w:pPr>
              <w:pStyle w:val="Compact"/>
              <w:jc w:val="left"/>
            </w:pPr>
            <w:r>
              <w:t xml:space="preserve">Appendix N</w:t>
            </w:r>
          </w:p>
        </w:tc>
        <w:tc>
          <w:tcPr/>
          <w:p>
            <w:pPr>
              <w:pStyle w:val="Compact"/>
              <w:jc w:val="left"/>
            </w:pPr>
            <w:r>
              <w:t xml:space="preserve">Two-Brain Model, Copilot, Chrome-Claude</w:t>
            </w:r>
          </w:p>
        </w:tc>
      </w:tr>
      <w:tr>
        <w:tc>
          <w:tcPr/>
          <w:p>
            <w:pPr>
              <w:pStyle w:val="Compact"/>
              <w:jc w:val="left"/>
            </w:pPr>
            <w:r>
              <w:t xml:space="preserve">Invariant</w:t>
            </w:r>
          </w:p>
        </w:tc>
        <w:tc>
          <w:tcPr/>
          <w:p>
            <w:pPr>
              <w:pStyle w:val="Compact"/>
              <w:jc w:val="left"/>
            </w:pPr>
            <w:r>
              <w:t xml:space="preserve">A condition that must always hold true in the governance state machine, regardless of current state (e.g., every Canonical artifact has exactly one owner).</w:t>
            </w:r>
          </w:p>
        </w:tc>
        <w:tc>
          <w:tcPr/>
          <w:p>
            <w:pPr>
              <w:pStyle w:val="Compact"/>
              <w:jc w:val="left"/>
            </w:pPr>
            <w:r>
              <w:t xml:space="preserve">Appendix S</w:t>
            </w:r>
          </w:p>
        </w:tc>
        <w:tc>
          <w:tcPr/>
          <w:p>
            <w:pPr>
              <w:pStyle w:val="Compact"/>
              <w:jc w:val="left"/>
            </w:pPr>
            <w:r>
              <w:t xml:space="preserve">State Machine, Canonical, Constraint</w:t>
            </w:r>
          </w:p>
        </w:tc>
      </w:tr>
      <w:tr>
        <w:tc>
          <w:tcPr/>
          <w:p>
            <w:pPr>
              <w:pStyle w:val="Compact"/>
              <w:jc w:val="left"/>
            </w:pPr>
            <w:r>
              <w:t xml:space="preserve">Lifecycle</w:t>
            </w:r>
          </w:p>
        </w:tc>
        <w:tc>
          <w:tcPr/>
          <w:p>
            <w:pPr>
              <w:pStyle w:val="Compact"/>
              <w:jc w:val="left"/>
            </w:pPr>
            <w:r>
              <w:t xml:space="preserve">The sequence of states an identity object or governance artifact traverses from creation to deletion or archival.</w:t>
            </w:r>
          </w:p>
        </w:tc>
        <w:tc>
          <w:tcPr/>
          <w:p>
            <w:pPr>
              <w:pStyle w:val="Compact"/>
              <w:jc w:val="left"/>
            </w:pPr>
            <w:r>
              <w:t xml:space="preserve">Section 5</w:t>
            </w:r>
          </w:p>
        </w:tc>
        <w:tc>
          <w:tcPr/>
          <w:p>
            <w:pPr>
              <w:pStyle w:val="Compact"/>
              <w:jc w:val="left"/>
            </w:pPr>
            <w:r>
              <w:t xml:space="preserve">State Machine, Onboarding, Offboarding</w:t>
            </w:r>
          </w:p>
        </w:tc>
      </w:tr>
      <w:tr>
        <w:tc>
          <w:tcPr/>
          <w:p>
            <w:pPr>
              <w:pStyle w:val="Compact"/>
              <w:jc w:val="left"/>
            </w:pPr>
            <w:r>
              <w:t xml:space="preserve">M365</w:t>
            </w:r>
          </w:p>
        </w:tc>
        <w:tc>
          <w:tcPr/>
          <w:p>
            <w:pPr>
              <w:pStyle w:val="Compact"/>
              <w:jc w:val="left"/>
            </w:pPr>
            <w:r>
              <w:t xml:space="preserve">Microsoft 365, the cloud productivity suite comprising Entra ID, Exchange Online, SharePoint Online, Teams, and related services.</w:t>
            </w:r>
          </w:p>
        </w:tc>
        <w:tc>
          <w:tcPr/>
          <w:p>
            <w:pPr>
              <w:pStyle w:val="Compact"/>
              <w:jc w:val="left"/>
            </w:pPr>
            <w:r>
              <w:t xml:space="preserve">Section 6</w:t>
            </w:r>
          </w:p>
        </w:tc>
        <w:tc>
          <w:tcPr/>
          <w:p>
            <w:pPr>
              <w:pStyle w:val="Compact"/>
              <w:jc w:val="left"/>
            </w:pPr>
            <w:r>
              <w:t xml:space="preserve">GCC-Moderate, Boundary, SaaS</w:t>
            </w:r>
          </w:p>
        </w:tc>
      </w:tr>
      <w:tr>
        <w:tc>
          <w:tcPr/>
          <w:p>
            <w:pPr>
              <w:pStyle w:val="Compact"/>
              <w:jc w:val="left"/>
            </w:pPr>
            <w:r>
              <w:t xml:space="preserve">Manager Chain</w:t>
            </w:r>
          </w:p>
        </w:tc>
        <w:tc>
          <w:tcPr/>
          <w:p>
            <w:pPr>
              <w:pStyle w:val="Compact"/>
              <w:jc w:val="left"/>
            </w:pPr>
            <w:r>
              <w:t xml:space="preserve">The hierarchical sequence of manager references from a user upward through the organization, used for escalation routing and hierarchy validation.</w:t>
            </w:r>
          </w:p>
        </w:tc>
        <w:tc>
          <w:tcPr/>
          <w:p>
            <w:pPr>
              <w:pStyle w:val="Compact"/>
              <w:jc w:val="left"/>
            </w:pPr>
            <w:r>
              <w:t xml:space="preserve">Appendix C</w:t>
            </w:r>
          </w:p>
        </w:tc>
        <w:tc>
          <w:tcPr/>
          <w:p>
            <w:pPr>
              <w:pStyle w:val="Compact"/>
              <w:jc w:val="left"/>
            </w:pPr>
            <w:r>
              <w:t xml:space="preserve">Hierarchy, Manager, Escalation</w:t>
            </w:r>
          </w:p>
        </w:tc>
      </w:tr>
      <w:tr>
        <w:tc>
          <w:tcPr/>
          <w:p>
            <w:pPr>
              <w:pStyle w:val="Compact"/>
              <w:jc w:val="left"/>
            </w:pPr>
            <w:r>
              <w:t xml:space="preserve">Migration</w:t>
            </w:r>
          </w:p>
        </w:tc>
        <w:tc>
          <w:tcPr/>
          <w:p>
            <w:pPr>
              <w:pStyle w:val="Compact"/>
              <w:jc w:val="left"/>
            </w:pPr>
            <w:r>
              <w:t xml:space="preserve">The process of transitioning from legacy OU-based Active Directory to the Entra ID OrgTree model, as defined in the Migration Runbook (Appendix F).</w:t>
            </w:r>
          </w:p>
        </w:tc>
        <w:tc>
          <w:tcPr/>
          <w:p>
            <w:pPr>
              <w:pStyle w:val="Compact"/>
              <w:jc w:val="left"/>
            </w:pPr>
            <w:r>
              <w:t xml:space="preserve">Appendix F</w:t>
            </w:r>
          </w:p>
        </w:tc>
        <w:tc>
          <w:tcPr/>
          <w:p>
            <w:pPr>
              <w:pStyle w:val="Compact"/>
              <w:jc w:val="left"/>
            </w:pPr>
            <w:r>
              <w:t xml:space="preserve">Runbook, Phase, Cutover, Decommission</w:t>
            </w:r>
          </w:p>
        </w:tc>
      </w:tr>
      <w:tr>
        <w:tc>
          <w:tcPr/>
          <w:p>
            <w:pPr>
              <w:pStyle w:val="Compact"/>
              <w:jc w:val="left"/>
            </w:pPr>
            <w:r>
              <w:t xml:space="preserve">Mock Tenant</w:t>
            </w:r>
          </w:p>
        </w:tc>
        <w:tc>
          <w:tcPr/>
          <w:p>
            <w:pPr>
              <w:pStyle w:val="Compact"/>
              <w:jc w:val="left"/>
            </w:pPr>
            <w:r>
              <w:t xml:space="preserve">An in-memory simulation of an M365 tenant used for testing governance enforcement without a live environment.</w:t>
            </w:r>
          </w:p>
        </w:tc>
        <w:tc>
          <w:tcPr/>
          <w:p>
            <w:pPr>
              <w:pStyle w:val="Compact"/>
              <w:jc w:val="left"/>
            </w:pPr>
            <w:r>
              <w:t xml:space="preserve">Appendix O</w:t>
            </w:r>
          </w:p>
        </w:tc>
        <w:tc>
          <w:tcPr/>
          <w:p>
            <w:pPr>
              <w:pStyle w:val="Compact"/>
              <w:jc w:val="left"/>
            </w:pPr>
            <w:r>
              <w:t xml:space="preserve">Test Harness, Validation, Testing</w:t>
            </w:r>
          </w:p>
        </w:tc>
      </w:tr>
      <w:tr>
        <w:tc>
          <w:tcPr/>
          <w:p>
            <w:pPr>
              <w:pStyle w:val="Compact"/>
              <w:jc w:val="left"/>
            </w:pPr>
            <w:r>
              <w:t xml:space="preserve">Normalization</w:t>
            </w:r>
          </w:p>
        </w:tc>
        <w:tc>
          <w:tcPr/>
          <w:p>
            <w:pPr>
              <w:pStyle w:val="Compact"/>
              <w:jc w:val="left"/>
            </w:pPr>
            <w:r>
              <w:t xml:space="preserve">The process of organizing identity data to eliminate redundancy and ensure every attribute is derivable from the canonical OrgPath.</w:t>
            </w:r>
          </w:p>
        </w:tc>
        <w:tc>
          <w:tcPr/>
          <w:p>
            <w:pPr>
              <w:pStyle w:val="Compact"/>
              <w:jc w:val="left"/>
            </w:pPr>
            <w:r>
              <w:t xml:space="preserve">Appendix Y</w:t>
            </w:r>
          </w:p>
        </w:tc>
        <w:tc>
          <w:tcPr/>
          <w:p>
            <w:pPr>
              <w:pStyle w:val="Compact"/>
              <w:jc w:val="left"/>
            </w:pPr>
            <w:r>
              <w:t xml:space="preserve">1NF, 2NF, 3NF, Denormalization</w:t>
            </w:r>
          </w:p>
        </w:tc>
      </w:tr>
      <w:tr>
        <w:tc>
          <w:tcPr/>
          <w:p>
            <w:pPr>
              <w:pStyle w:val="Compact"/>
              <w:jc w:val="left"/>
            </w:pPr>
            <w:r>
              <w:t xml:space="preserve">OrgPath</w:t>
            </w:r>
          </w:p>
        </w:tc>
        <w:tc>
          <w:tcPr/>
          <w:p>
            <w:pPr>
              <w:pStyle w:val="Compact"/>
              <w:jc w:val="left"/>
            </w:pPr>
            <w:r>
              <w:t xml:space="preserve">A hierarchical code string (e.g., ORG-IT-SEC-SOC) stored in extensionAttribute1 that encodes an identity object's position in the organizational hierarchy.</w:t>
            </w:r>
          </w:p>
        </w:tc>
        <w:tc>
          <w:tcPr/>
          <w:p>
            <w:pPr>
              <w:pStyle w:val="Compact"/>
              <w:jc w:val="left"/>
            </w:pPr>
            <w:r>
              <w:t xml:space="preserve">Section 1</w:t>
            </w:r>
          </w:p>
        </w:tc>
        <w:tc>
          <w:tcPr/>
          <w:p>
            <w:pPr>
              <w:pStyle w:val="Compact"/>
              <w:jc w:val="left"/>
            </w:pPr>
            <w:r>
              <w:t xml:space="preserve">Codebook, Extension Attribute, Hierarchy</w:t>
            </w:r>
          </w:p>
        </w:tc>
      </w:tr>
      <w:tr>
        <w:tc>
          <w:tcPr/>
          <w:p>
            <w:pPr>
              <w:pStyle w:val="Compact"/>
              <w:jc w:val="left"/>
            </w:pPr>
            <w:r>
              <w:t xml:space="preserve">OrgTree</w:t>
            </w:r>
          </w:p>
        </w:tc>
        <w:tc>
          <w:tcPr/>
          <w:p>
            <w:pPr>
              <w:pStyle w:val="Compact"/>
              <w:jc w:val="left"/>
            </w:pPr>
            <w:r>
              <w:t xml:space="preserve">The complete hierarchical identity structure implemented in Entra ID using OrgPath attributes, dynamic groups, and administrative units.</w:t>
            </w:r>
          </w:p>
        </w:tc>
        <w:tc>
          <w:tcPr/>
          <w:p>
            <w:pPr>
              <w:pStyle w:val="Compact"/>
              <w:jc w:val="left"/>
            </w:pPr>
            <w:r>
              <w:t xml:space="preserve">Section 1</w:t>
            </w:r>
          </w:p>
        </w:tc>
        <w:tc>
          <w:tcPr/>
          <w:p>
            <w:pPr>
              <w:pStyle w:val="Compact"/>
              <w:jc w:val="left"/>
            </w:pPr>
            <w:r>
              <w:t xml:space="preserve">OrgPath, Architecture, Governance OS</w:t>
            </w:r>
          </w:p>
        </w:tc>
      </w:tr>
      <w:tr>
        <w:tc>
          <w:tcPr/>
          <w:p>
            <w:pPr>
              <w:pStyle w:val="Compact"/>
              <w:jc w:val="left"/>
            </w:pPr>
            <w:r>
              <w:t xml:space="preserve">Owner</w:t>
            </w:r>
          </w:p>
        </w:tc>
        <w:tc>
          <w:tcPr/>
          <w:p>
            <w:pPr>
              <w:pStyle w:val="Compact"/>
              <w:jc w:val="left"/>
            </w:pPr>
            <w:r>
              <w:t xml:space="preserve">The designated role responsible for a specific governance artifact, operation, or identity scope.</w:t>
            </w:r>
          </w:p>
        </w:tc>
        <w:tc>
          <w:tcPr/>
          <w:p>
            <w:pPr>
              <w:pStyle w:val="Compact"/>
              <w:jc w:val="left"/>
            </w:pPr>
            <w:r>
              <w:t xml:space="preserve">Appendix L</w:t>
            </w:r>
          </w:p>
        </w:tc>
        <w:tc>
          <w:tcPr/>
          <w:p>
            <w:pPr>
              <w:pStyle w:val="Compact"/>
              <w:jc w:val="left"/>
            </w:pPr>
            <w:r>
              <w:t xml:space="preserve">Reliability Score, SLA, Accountability</w:t>
            </w:r>
          </w:p>
        </w:tc>
      </w:tr>
      <w:tr>
        <w:tc>
          <w:tcPr/>
          <w:p>
            <w:pPr>
              <w:pStyle w:val="Compact"/>
              <w:jc w:val="left"/>
            </w:pPr>
            <w:r>
              <w:t xml:space="preserve">Phantom Drift</w:t>
            </w:r>
          </w:p>
        </w:tc>
        <w:tc>
          <w:tcPr/>
          <w:p>
            <w:pPr>
              <w:pStyle w:val="Compact"/>
              <w:jc w:val="left"/>
            </w:pPr>
            <w:r>
              <w:t xml:space="preserve">A drift category where an object exists in the tenant but has no corresponding entry in the canonical codebook or library.</w:t>
            </w:r>
          </w:p>
        </w:tc>
        <w:tc>
          <w:tcPr/>
          <w:p>
            <w:pPr>
              <w:pStyle w:val="Compact"/>
              <w:jc w:val="left"/>
            </w:pPr>
            <w:r>
              <w:t xml:space="preserve">Appendix M</w:t>
            </w:r>
          </w:p>
        </w:tc>
        <w:tc>
          <w:tcPr/>
          <w:p>
            <w:pPr>
              <w:pStyle w:val="Compact"/>
              <w:jc w:val="left"/>
            </w:pPr>
            <w:r>
              <w:t xml:space="preserve">Drift, Detection, Phantom Group</w:t>
            </w:r>
          </w:p>
        </w:tc>
      </w:tr>
      <w:tr>
        <w:tc>
          <w:tcPr/>
          <w:p>
            <w:pPr>
              <w:pStyle w:val="Compact"/>
              <w:jc w:val="left"/>
            </w:pPr>
            <w:r>
              <w:t xml:space="preserve">Playbook</w:t>
            </w:r>
          </w:p>
        </w:tc>
        <w:tc>
          <w:tcPr/>
          <w:p>
            <w:pPr>
              <w:pStyle w:val="Compact"/>
              <w:jc w:val="left"/>
            </w:pPr>
            <w:r>
              <w:t xml:space="preserve">A step-by-step procedure for responding to a specific governance event, such as an SLA breach or drift detection.</w:t>
            </w:r>
          </w:p>
        </w:tc>
        <w:tc>
          <w:tcPr/>
          <w:p>
            <w:pPr>
              <w:pStyle w:val="Compact"/>
              <w:jc w:val="left"/>
            </w:pPr>
            <w:r>
              <w:t xml:space="preserve">Appendix Q</w:t>
            </w:r>
          </w:p>
        </w:tc>
        <w:tc>
          <w:tcPr/>
          <w:p>
            <w:pPr>
              <w:pStyle w:val="Compact"/>
              <w:jc w:val="left"/>
            </w:pPr>
            <w:r>
              <w:t xml:space="preserve">Escalation, Workflow, Runbook</w:t>
            </w:r>
          </w:p>
        </w:tc>
      </w:tr>
      <w:tr>
        <w:tc>
          <w:tcPr/>
          <w:p>
            <w:pPr>
              <w:pStyle w:val="Compact"/>
              <w:jc w:val="left"/>
            </w:pPr>
            <w:r>
              <w:t xml:space="preserve">Policy Layer</w:t>
            </w:r>
          </w:p>
        </w:tc>
        <w:tc>
          <w:tcPr/>
          <w:p>
            <w:pPr>
              <w:pStyle w:val="Compact"/>
              <w:jc w:val="left"/>
            </w:pPr>
            <w:r>
              <w:t xml:space="preserve">The architectural layer that applies governance controls through RBAC, Conditional Access, lifecycle workflows, and delegation.</w:t>
            </w:r>
          </w:p>
        </w:tc>
        <w:tc>
          <w:tcPr/>
          <w:p>
            <w:pPr>
              <w:pStyle w:val="Compact"/>
              <w:jc w:val="left"/>
            </w:pPr>
            <w:r>
              <w:t xml:space="preserve">Section 2</w:t>
            </w:r>
          </w:p>
        </w:tc>
        <w:tc>
          <w:tcPr/>
          <w:p>
            <w:pPr>
              <w:pStyle w:val="Compact"/>
              <w:jc w:val="left"/>
            </w:pPr>
            <w:r>
              <w:t xml:space="preserve">Layer Model, RBAC, Conditional Access</w:t>
            </w:r>
          </w:p>
        </w:tc>
      </w:tr>
      <w:tr>
        <w:tc>
          <w:tcPr/>
          <w:p>
            <w:pPr>
              <w:pStyle w:val="Compact"/>
              <w:jc w:val="left"/>
            </w:pPr>
            <w:r>
              <w:t xml:space="preserve">Provenance</w:t>
            </w:r>
          </w:p>
        </w:tc>
        <w:tc>
          <w:tcPr/>
          <w:p>
            <w:pPr>
              <w:pStyle w:val="Compact"/>
              <w:jc w:val="left"/>
            </w:pPr>
            <w:r>
              <w:t xml:space="preserve">The complete record of who performed what action, when, through which workflow, and with what result. Implements Principle 3.</w:t>
            </w:r>
          </w:p>
        </w:tc>
        <w:tc>
          <w:tcPr/>
          <w:p>
            <w:pPr>
              <w:pStyle w:val="Compact"/>
              <w:jc w:val="left"/>
            </w:pPr>
            <w:r>
              <w:t xml:space="preserve">Section 3</w:t>
            </w:r>
          </w:p>
        </w:tc>
        <w:tc>
          <w:tcPr/>
          <w:p>
            <w:pPr>
              <w:pStyle w:val="Compact"/>
              <w:jc w:val="left"/>
            </w:pPr>
            <w:r>
              <w:t xml:space="preserve">Traceability, Telemetry, Audit</w:t>
            </w:r>
          </w:p>
        </w:tc>
      </w:tr>
      <w:tr>
        <w:tc>
          <w:tcPr/>
          <w:p>
            <w:pPr>
              <w:pStyle w:val="Compact"/>
              <w:jc w:val="left"/>
            </w:pPr>
            <w:r>
              <w:t xml:space="preserve">Remediation</w:t>
            </w:r>
          </w:p>
        </w:tc>
        <w:tc>
          <w:tcPr/>
          <w:p>
            <w:pPr>
              <w:pStyle w:val="Compact"/>
              <w:jc w:val="left"/>
            </w:pPr>
            <w:r>
              <w:t xml:space="preserve">The process of correcting a drift condition to restore canonical compliance.</w:t>
            </w:r>
          </w:p>
        </w:tc>
        <w:tc>
          <w:tcPr/>
          <w:p>
            <w:pPr>
              <w:pStyle w:val="Compact"/>
              <w:jc w:val="left"/>
            </w:pPr>
            <w:r>
              <w:t xml:space="preserve">Section 5</w:t>
            </w:r>
          </w:p>
        </w:tc>
        <w:tc>
          <w:tcPr/>
          <w:p>
            <w:pPr>
              <w:pStyle w:val="Compact"/>
              <w:jc w:val="left"/>
            </w:pPr>
            <w:r>
              <w:t xml:space="preserve">Drift, Workflow 6, Verification</w:t>
            </w:r>
          </w:p>
        </w:tc>
      </w:tr>
      <w:tr>
        <w:tc>
          <w:tcPr/>
          <w:p>
            <w:pPr>
              <w:pStyle w:val="Compact"/>
              <w:jc w:val="left"/>
            </w:pPr>
            <w:r>
              <w:t xml:space="preserve">Restricted Management</w:t>
            </w:r>
          </w:p>
        </w:tc>
        <w:tc>
          <w:tcPr/>
          <w:p>
            <w:pPr>
              <w:pStyle w:val="Compact"/>
              <w:jc w:val="left"/>
            </w:pPr>
            <w:r>
              <w:t xml:space="preserve">An AU configuration that prevents Global Administrators from managing AU members unless they have an explicit scoped role assignment within that AU.</w:t>
            </w:r>
          </w:p>
        </w:tc>
        <w:tc>
          <w:tcPr/>
          <w:p>
            <w:pPr>
              <w:pStyle w:val="Compact"/>
              <w:jc w:val="left"/>
            </w:pPr>
            <w:r>
              <w:t xml:space="preserve">Appendix D</w:t>
            </w:r>
          </w:p>
        </w:tc>
        <w:tc>
          <w:tcPr/>
          <w:p>
            <w:pPr>
              <w:pStyle w:val="Compact"/>
              <w:jc w:val="left"/>
            </w:pPr>
            <w:r>
              <w:t xml:space="preserve">Administrative Unit, Delegation, Security</w:t>
            </w:r>
          </w:p>
        </w:tc>
      </w:tr>
      <w:tr>
        <w:tc>
          <w:tcPr/>
          <w:p>
            <w:pPr>
              <w:pStyle w:val="Compact"/>
              <w:jc w:val="left"/>
            </w:pPr>
            <w:r>
              <w:t xml:space="preserve">Risk Tier</w:t>
            </w:r>
          </w:p>
        </w:tc>
        <w:tc>
          <w:tcPr/>
          <w:p>
            <w:pPr>
              <w:pStyle w:val="Compact"/>
              <w:jc w:val="left"/>
            </w:pPr>
            <w:r>
              <w:t xml:space="preserve">A classification (Low, Medium, High, Critical) based on an identity object's risk score, determining required actions and response SLA.</w:t>
            </w:r>
          </w:p>
        </w:tc>
        <w:tc>
          <w:tcPr/>
          <w:p>
            <w:pPr>
              <w:pStyle w:val="Compact"/>
              <w:jc w:val="left"/>
            </w:pPr>
            <w:r>
              <w:t xml:space="preserve">Appendix T</w:t>
            </w:r>
          </w:p>
        </w:tc>
        <w:tc>
          <w:tcPr/>
          <w:p>
            <w:pPr>
              <w:pStyle w:val="Compact"/>
              <w:jc w:val="left"/>
            </w:pPr>
            <w:r>
              <w:t xml:space="preserve">Identity Risk Score, Risk Factor, Response</w:t>
            </w:r>
          </w:p>
        </w:tc>
      </w:tr>
      <w:tr>
        <w:tc>
          <w:tcPr/>
          <w:p>
            <w:pPr>
              <w:pStyle w:val="Compact"/>
              <w:jc w:val="left"/>
            </w:pPr>
            <w:r>
              <w:t xml:space="preserve">Role Assignment</w:t>
            </w:r>
          </w:p>
        </w:tc>
        <w:tc>
          <w:tcPr/>
          <w:p>
            <w:pPr>
              <w:pStyle w:val="Compact"/>
              <w:jc w:val="left"/>
            </w:pPr>
            <w:r>
              <w:t xml:space="preserve">The binding of an Entra ID built-in role to a principal (user or group) within a specific AU scope.</w:t>
            </w:r>
          </w:p>
        </w:tc>
        <w:tc>
          <w:tcPr/>
          <w:p>
            <w:pPr>
              <w:pStyle w:val="Compact"/>
              <w:jc w:val="left"/>
            </w:pPr>
            <w:r>
              <w:t xml:space="preserve">Appendix D</w:t>
            </w:r>
          </w:p>
        </w:tc>
        <w:tc>
          <w:tcPr/>
          <w:p>
            <w:pPr>
              <w:pStyle w:val="Compact"/>
              <w:jc w:val="left"/>
            </w:pPr>
            <w:r>
              <w:t xml:space="preserve">Delegation, RBAC, Administrative Unit</w:t>
            </w:r>
          </w:p>
        </w:tc>
      </w:tr>
      <w:tr>
        <w:tc>
          <w:tcPr/>
          <w:p>
            <w:pPr>
              <w:pStyle w:val="Compact"/>
              <w:jc w:val="left"/>
            </w:pPr>
            <w:r>
              <w:t xml:space="preserve">Runbook</w:t>
            </w:r>
          </w:p>
        </w:tc>
        <w:tc>
          <w:tcPr/>
          <w:p>
            <w:pPr>
              <w:pStyle w:val="Compact"/>
              <w:jc w:val="left"/>
            </w:pPr>
            <w:r>
              <w:t xml:space="preserve">A deterministic, step-by-step procedure for executing a multi-phase operation such as migration or decommission.</w:t>
            </w:r>
          </w:p>
        </w:tc>
        <w:tc>
          <w:tcPr/>
          <w:p>
            <w:pPr>
              <w:pStyle w:val="Compact"/>
              <w:jc w:val="left"/>
            </w:pPr>
            <w:r>
              <w:t xml:space="preserve">Appendix F</w:t>
            </w:r>
          </w:p>
        </w:tc>
        <w:tc>
          <w:tcPr/>
          <w:p>
            <w:pPr>
              <w:pStyle w:val="Compact"/>
              <w:jc w:val="left"/>
            </w:pPr>
            <w:r>
              <w:t xml:space="preserve">Migration, Phase, Playbook</w:t>
            </w:r>
          </w:p>
        </w:tc>
      </w:tr>
      <w:tr>
        <w:tc>
          <w:tcPr/>
          <w:p>
            <w:pPr>
              <w:pStyle w:val="Compact"/>
              <w:jc w:val="left"/>
            </w:pPr>
            <w:r>
              <w:t xml:space="preserve">Schema Fixity</w:t>
            </w:r>
          </w:p>
        </w:tc>
        <w:tc>
          <w:tcPr/>
          <w:p>
            <w:pPr>
              <w:pStyle w:val="Compact"/>
              <w:jc w:val="left"/>
            </w:pPr>
            <w:r>
              <w:t xml:space="preserve">Governance Principle 2: schema is fixed; values are flexible. The structure of governance artifacts is immutable once canonized.</w:t>
            </w:r>
          </w:p>
        </w:tc>
        <w:tc>
          <w:tcPr/>
          <w:p>
            <w:pPr>
              <w:pStyle w:val="Compact"/>
              <w:jc w:val="left"/>
            </w:pPr>
            <w:r>
              <w:t xml:space="preserve">Section 3</w:t>
            </w:r>
          </w:p>
        </w:tc>
        <w:tc>
          <w:tcPr/>
          <w:p>
            <w:pPr>
              <w:pStyle w:val="Compact"/>
              <w:jc w:val="left"/>
            </w:pPr>
            <w:r>
              <w:t xml:space="preserve">Canonical, Schema, Principle</w:t>
            </w:r>
          </w:p>
        </w:tc>
      </w:tr>
      <w:tr>
        <w:tc>
          <w:tcPr/>
          <w:p>
            <w:pPr>
              <w:pStyle w:val="Compact"/>
              <w:jc w:val="left"/>
            </w:pPr>
            <w:r>
              <w:t xml:space="preserve">Security Steward</w:t>
            </w:r>
          </w:p>
        </w:tc>
        <w:tc>
          <w:tcPr/>
          <w:p>
            <w:pPr>
              <w:pStyle w:val="Compact"/>
              <w:jc w:val="left"/>
            </w:pPr>
            <w:r>
              <w:t xml:space="preserve">A role responsible for security-related governance operations including delegation changes, boundary enforcement, and authentication policy.</w:t>
            </w:r>
          </w:p>
        </w:tc>
        <w:tc>
          <w:tcPr/>
          <w:p>
            <w:pPr>
              <w:pStyle w:val="Compact"/>
              <w:jc w:val="left"/>
            </w:pPr>
            <w:r>
              <w:t xml:space="preserve">Appendix D</w:t>
            </w:r>
          </w:p>
        </w:tc>
        <w:tc>
          <w:tcPr/>
          <w:p>
            <w:pPr>
              <w:pStyle w:val="Compact"/>
              <w:jc w:val="left"/>
            </w:pPr>
            <w:r>
              <w:t xml:space="preserve">Delegation, Boundary, Security</w:t>
            </w:r>
          </w:p>
        </w:tc>
      </w:tr>
      <w:tr>
        <w:tc>
          <w:tcPr/>
          <w:p>
            <w:pPr>
              <w:pStyle w:val="Compact"/>
              <w:jc w:val="left"/>
            </w:pPr>
            <w:r>
              <w:t xml:space="preserve">SLA (Service Level Agreement)</w:t>
            </w:r>
          </w:p>
        </w:tc>
        <w:tc>
          <w:tcPr/>
          <w:p>
            <w:pPr>
              <w:pStyle w:val="Compact"/>
              <w:jc w:val="left"/>
            </w:pPr>
            <w:r>
              <w:t xml:space="preserve">A defined target duration for completing a governance operation, with escalation thresholds at 75%, 100%, 150%, and 200% of the target.</w:t>
            </w:r>
          </w:p>
        </w:tc>
        <w:tc>
          <w:tcPr/>
          <w:p>
            <w:pPr>
              <w:pStyle w:val="Compact"/>
              <w:jc w:val="left"/>
            </w:pPr>
            <w:r>
              <w:t xml:space="preserve">Appendix L</w:t>
            </w:r>
          </w:p>
        </w:tc>
        <w:tc>
          <w:tcPr/>
          <w:p>
            <w:pPr>
              <w:pStyle w:val="Compact"/>
              <w:jc w:val="left"/>
            </w:pPr>
            <w:r>
              <w:t xml:space="preserve">Escalation, Heatmap, Owner Reliability</w:t>
            </w:r>
          </w:p>
        </w:tc>
      </w:tr>
      <w:tr>
        <w:tc>
          <w:tcPr/>
          <w:p>
            <w:pPr>
              <w:pStyle w:val="Compact"/>
              <w:jc w:val="left"/>
            </w:pPr>
            <w:r>
              <w:t xml:space="preserve">Snapshot</w:t>
            </w:r>
          </w:p>
        </w:tc>
        <w:tc>
          <w:tcPr/>
          <w:p>
            <w:pPr>
              <w:pStyle w:val="Compact"/>
              <w:jc w:val="left"/>
            </w:pPr>
            <w:r>
              <w:t xml:space="preserve">A point-in-time JSON export of the OrgTree state (users, groups, attributes) used as a baseline for drift comparison.</w:t>
            </w:r>
          </w:p>
        </w:tc>
        <w:tc>
          <w:tcPr/>
          <w:p>
            <w:pPr>
              <w:pStyle w:val="Compact"/>
              <w:jc w:val="left"/>
            </w:pPr>
            <w:r>
              <w:t xml:space="preserve">Appendix I</w:t>
            </w:r>
          </w:p>
        </w:tc>
        <w:tc>
          <w:tcPr/>
          <w:p>
            <w:pPr>
              <w:pStyle w:val="Compact"/>
              <w:jc w:val="left"/>
            </w:pPr>
            <w:r>
              <w:t xml:space="preserve">Drift Detection, Compare, Baseline</w:t>
            </w:r>
          </w:p>
        </w:tc>
      </w:tr>
      <w:tr>
        <w:tc>
          <w:tcPr/>
          <w:p>
            <w:pPr>
              <w:pStyle w:val="Compact"/>
              <w:jc w:val="left"/>
            </w:pPr>
            <w:r>
              <w:t xml:space="preserve">State Machine</w:t>
            </w:r>
          </w:p>
        </w:tc>
        <w:tc>
          <w:tcPr/>
          <w:p>
            <w:pPr>
              <w:pStyle w:val="Compact"/>
              <w:jc w:val="left"/>
            </w:pPr>
            <w:r>
              <w:t xml:space="preserve">A formal model defining the valid states and transitions for governance artifacts or identity objects.</w:t>
            </w:r>
          </w:p>
        </w:tc>
        <w:tc>
          <w:tcPr/>
          <w:p>
            <w:pPr>
              <w:pStyle w:val="Compact"/>
              <w:jc w:val="left"/>
            </w:pPr>
            <w:r>
              <w:t xml:space="preserve">Appendix S</w:t>
            </w:r>
          </w:p>
        </w:tc>
        <w:tc>
          <w:tcPr/>
          <w:p>
            <w:pPr>
              <w:pStyle w:val="Compact"/>
              <w:jc w:val="left"/>
            </w:pPr>
            <w:r>
              <w:t xml:space="preserve">Lifecycle, Transition, Invariant</w:t>
            </w:r>
          </w:p>
        </w:tc>
      </w:tr>
      <w:tr>
        <w:tc>
          <w:tcPr/>
          <w:p>
            <w:pPr>
              <w:pStyle w:val="Compact"/>
              <w:jc w:val="left"/>
            </w:pPr>
            <w:r>
              <w:t xml:space="preserve">Structure Layer</w:t>
            </w:r>
          </w:p>
        </w:tc>
        <w:tc>
          <w:tcPr/>
          <w:p>
            <w:pPr>
              <w:pStyle w:val="Compact"/>
              <w:jc w:val="left"/>
            </w:pPr>
            <w:r>
              <w:t xml:space="preserve">The architectural layer encoding organizational hierarchy through OrgPath attributes, dynamic groups, and administrative units.</w:t>
            </w:r>
          </w:p>
        </w:tc>
        <w:tc>
          <w:tcPr/>
          <w:p>
            <w:pPr>
              <w:pStyle w:val="Compact"/>
              <w:jc w:val="left"/>
            </w:pPr>
            <w:r>
              <w:t xml:space="preserve">Section 2</w:t>
            </w:r>
          </w:p>
        </w:tc>
        <w:tc>
          <w:tcPr/>
          <w:p>
            <w:pPr>
              <w:pStyle w:val="Compact"/>
              <w:jc w:val="left"/>
            </w:pPr>
            <w:r>
              <w:t xml:space="preserve">Layer Model, OrgPath, Dynamic Group</w:t>
            </w:r>
          </w:p>
        </w:tc>
      </w:tr>
      <w:tr>
        <w:tc>
          <w:tcPr/>
          <w:p>
            <w:pPr>
              <w:pStyle w:val="Compact"/>
              <w:jc w:val="left"/>
            </w:pPr>
            <w:r>
              <w:t xml:space="preserve">Telemetry</w:t>
            </w:r>
          </w:p>
        </w:tc>
        <w:tc>
          <w:tcPr/>
          <w:p>
            <w:pPr>
              <w:pStyle w:val="Compact"/>
              <w:jc w:val="left"/>
            </w:pPr>
            <w:r>
              <w:t xml:space="preserve">The structured collection of governance operation events for monitoring, reporting, and analysis.</w:t>
            </w:r>
          </w:p>
        </w:tc>
        <w:tc>
          <w:tcPr/>
          <w:p>
            <w:pPr>
              <w:pStyle w:val="Compact"/>
              <w:jc w:val="left"/>
            </w:pPr>
            <w:r>
              <w:t xml:space="preserve">Appendix X</w:t>
            </w:r>
          </w:p>
        </w:tc>
        <w:tc>
          <w:tcPr/>
          <w:p>
            <w:pPr>
              <w:pStyle w:val="Compact"/>
              <w:jc w:val="left"/>
            </w:pPr>
            <w:r>
              <w:t xml:space="preserve">Event, Dashboard, Retention</w:t>
            </w:r>
          </w:p>
        </w:tc>
      </w:tr>
      <w:tr>
        <w:tc>
          <w:tcPr/>
          <w:p>
            <w:pPr>
              <w:pStyle w:val="Compact"/>
              <w:jc w:val="left"/>
            </w:pPr>
            <w:r>
              <w:t xml:space="preserve">Tenant Agnosticism</w:t>
            </w:r>
          </w:p>
        </w:tc>
        <w:tc>
          <w:tcPr/>
          <w:p>
            <w:pPr>
              <w:pStyle w:val="Compact"/>
              <w:jc w:val="left"/>
            </w:pPr>
            <w:r>
              <w:t xml:space="preserve">Governance Principle 7: all artifacts are portable across any M365 GCC-Moderate tenant with no tenant-specific values.</w:t>
            </w:r>
          </w:p>
        </w:tc>
        <w:tc>
          <w:tcPr/>
          <w:p>
            <w:pPr>
              <w:pStyle w:val="Compact"/>
              <w:jc w:val="left"/>
            </w:pPr>
            <w:r>
              <w:t xml:space="preserve">Section 3</w:t>
            </w:r>
          </w:p>
        </w:tc>
        <w:tc>
          <w:tcPr/>
          <w:p>
            <w:pPr>
              <w:pStyle w:val="Compact"/>
              <w:jc w:val="left"/>
            </w:pPr>
            <w:r>
              <w:t xml:space="preserve">Portability, Parameterization, Principle</w:t>
            </w:r>
          </w:p>
        </w:tc>
      </w:tr>
      <w:tr>
        <w:tc>
          <w:tcPr/>
          <w:p>
            <w:pPr>
              <w:pStyle w:val="Compact"/>
              <w:jc w:val="left"/>
            </w:pPr>
            <w:r>
              <w:t xml:space="preserve">Test Harness</w:t>
            </w:r>
          </w:p>
        </w:tc>
        <w:tc>
          <w:tcPr/>
          <w:p>
            <w:pPr>
              <w:pStyle w:val="Compact"/>
              <w:jc w:val="left"/>
            </w:pPr>
            <w:r>
              <w:t xml:space="preserve">The mock tenant infrastructure (Appendix O) used for testing governance rules without a live environment.</w:t>
            </w:r>
          </w:p>
        </w:tc>
        <w:tc>
          <w:tcPr/>
          <w:p>
            <w:pPr>
              <w:pStyle w:val="Compact"/>
              <w:jc w:val="left"/>
            </w:pPr>
            <w:r>
              <w:t xml:space="preserve">Appendix O</w:t>
            </w:r>
          </w:p>
        </w:tc>
        <w:tc>
          <w:tcPr/>
          <w:p>
            <w:pPr>
              <w:pStyle w:val="Compact"/>
              <w:jc w:val="left"/>
            </w:pPr>
            <w:r>
              <w:t xml:space="preserve">Mock Tenant, Test Suite, Validation</w:t>
            </w:r>
          </w:p>
        </w:tc>
      </w:tr>
      <w:tr>
        <w:tc>
          <w:tcPr/>
          <w:p>
            <w:pPr>
              <w:pStyle w:val="Compact"/>
              <w:jc w:val="left"/>
            </w:pPr>
            <w:r>
              <w:t xml:space="preserve">Test Suite</w:t>
            </w:r>
          </w:p>
        </w:tc>
        <w:tc>
          <w:tcPr/>
          <w:p>
            <w:pPr>
              <w:pStyle w:val="Compact"/>
              <w:jc w:val="left"/>
            </w:pPr>
            <w:r>
              <w:t xml:space="preserve">The complete set of 40 governance enforcement tests (Appendix J) that validate all governance rules.</w:t>
            </w:r>
          </w:p>
        </w:tc>
        <w:tc>
          <w:tcPr/>
          <w:p>
            <w:pPr>
              <w:pStyle w:val="Compact"/>
              <w:jc w:val="left"/>
            </w:pPr>
            <w:r>
              <w:t xml:space="preserve">Appendix J</w:t>
            </w:r>
          </w:p>
        </w:tc>
        <w:tc>
          <w:tcPr/>
          <w:p>
            <w:pPr>
              <w:pStyle w:val="Compact"/>
              <w:jc w:val="left"/>
            </w:pPr>
            <w:r>
              <w:t xml:space="preserve">Enforcement, Validation, GOV-TST codes</w:t>
            </w:r>
          </w:p>
        </w:tc>
      </w:tr>
      <w:tr>
        <w:tc>
          <w:tcPr/>
          <w:p>
            <w:pPr>
              <w:pStyle w:val="Compact"/>
              <w:jc w:val="left"/>
            </w:pPr>
            <w:r>
              <w:t xml:space="preserve">Transition</w:t>
            </w:r>
          </w:p>
        </w:tc>
        <w:tc>
          <w:tcPr/>
          <w:p>
            <w:pPr>
              <w:pStyle w:val="Compact"/>
              <w:jc w:val="left"/>
            </w:pPr>
            <w:r>
              <w:t xml:space="preserve">A governed change from one state to another in the state machine, requiring a trigger, guard condition, and authorized role.</w:t>
            </w:r>
          </w:p>
        </w:tc>
        <w:tc>
          <w:tcPr/>
          <w:p>
            <w:pPr>
              <w:pStyle w:val="Compact"/>
              <w:jc w:val="left"/>
            </w:pPr>
            <w:r>
              <w:t xml:space="preserve">Appendix S</w:t>
            </w:r>
          </w:p>
        </w:tc>
        <w:tc>
          <w:tcPr/>
          <w:p>
            <w:pPr>
              <w:pStyle w:val="Compact"/>
              <w:jc w:val="left"/>
            </w:pPr>
            <w:r>
              <w:t xml:space="preserve">State Machine, Guard Condition, Trigger</w:t>
            </w:r>
          </w:p>
        </w:tc>
      </w:tr>
      <w:tr>
        <w:tc>
          <w:tcPr/>
          <w:p>
            <w:pPr>
              <w:pStyle w:val="Compact"/>
              <w:jc w:val="left"/>
            </w:pPr>
            <w:r>
              <w:t xml:space="preserve">Two-Brain Model</w:t>
            </w:r>
          </w:p>
        </w:tc>
        <w:tc>
          <w:tcPr/>
          <w:p>
            <w:pPr>
              <w:pStyle w:val="Compact"/>
              <w:jc w:val="left"/>
            </w:pPr>
            <w:r>
              <w:t xml:space="preserve">The execution architecture (Principle 6) separating governance reasoning (Copilot) from execution (Chrome-Claude).</w:t>
            </w:r>
          </w:p>
        </w:tc>
        <w:tc>
          <w:tcPr/>
          <w:p>
            <w:pPr>
              <w:pStyle w:val="Compact"/>
              <w:jc w:val="left"/>
            </w:pPr>
            <w:r>
              <w:t xml:space="preserve">Section 7</w:t>
            </w:r>
          </w:p>
        </w:tc>
        <w:tc>
          <w:tcPr/>
          <w:p>
            <w:pPr>
              <w:pStyle w:val="Compact"/>
              <w:jc w:val="left"/>
            </w:pPr>
            <w:r>
              <w:t xml:space="preserve">Copilot, Chrome-Claude, Instruction Set</w:t>
            </w:r>
          </w:p>
        </w:tc>
      </w:tr>
      <w:tr>
        <w:tc>
          <w:tcPr/>
          <w:p>
            <w:pPr>
              <w:pStyle w:val="Compact"/>
              <w:jc w:val="left"/>
            </w:pPr>
            <w:r>
              <w:t xml:space="preserve">UIAO</w:t>
            </w:r>
          </w:p>
        </w:tc>
        <w:tc>
          <w:tcPr/>
          <w:p>
            <w:pPr>
              <w:pStyle w:val="Compact"/>
              <w:jc w:val="left"/>
            </w:pPr>
            <w:r>
              <w:t xml:space="preserve">The organizational framework under which the Governance OS operates, providing the institutional context for identity modernization.</w:t>
            </w:r>
          </w:p>
        </w:tc>
        <w:tc>
          <w:tcPr/>
          <w:p>
            <w:pPr>
              <w:pStyle w:val="Compact"/>
              <w:jc w:val="left"/>
            </w:pPr>
            <w:r>
              <w:t xml:space="preserve">Title Block</w:t>
            </w:r>
          </w:p>
        </w:tc>
        <w:tc>
          <w:tcPr/>
          <w:p>
            <w:pPr>
              <w:pStyle w:val="Compact"/>
              <w:jc w:val="left"/>
            </w:pPr>
            <w:r>
              <w:t xml:space="preserve">Governance OS, OrgTree</w:t>
            </w:r>
          </w:p>
        </w:tc>
      </w:tr>
      <w:tr>
        <w:tc>
          <w:tcPr/>
          <w:p>
            <w:pPr>
              <w:pStyle w:val="Compact"/>
              <w:jc w:val="left"/>
            </w:pPr>
            <w:r>
              <w:t xml:space="preserve">Validation</w:t>
            </w:r>
          </w:p>
        </w:tc>
        <w:tc>
          <w:tcPr/>
          <w:p>
            <w:pPr>
              <w:pStyle w:val="Compact"/>
              <w:jc w:val="left"/>
            </w:pPr>
            <w:r>
              <w:t xml:space="preserve">The process of verifying that a governance artifact or tenant configuration conforms to canonical schemas, codebooks, and governance rules.</w:t>
            </w:r>
          </w:p>
        </w:tc>
        <w:tc>
          <w:tcPr/>
          <w:p>
            <w:pPr>
              <w:pStyle w:val="Compact"/>
              <w:jc w:val="left"/>
            </w:pPr>
            <w:r>
              <w:t xml:space="preserve">Section 5</w:t>
            </w:r>
          </w:p>
        </w:tc>
        <w:tc>
          <w:tcPr/>
          <w:p>
            <w:pPr>
              <w:pStyle w:val="Compact"/>
              <w:jc w:val="left"/>
            </w:pPr>
            <w:r>
              <w:t xml:space="preserve">Test Suite, Schema, PowerShell Module</w:t>
            </w:r>
          </w:p>
        </w:tc>
      </w:tr>
      <w:tr>
        <w:tc>
          <w:tcPr/>
          <w:p>
            <w:pPr>
              <w:pStyle w:val="Compact"/>
              <w:jc w:val="left"/>
            </w:pPr>
            <w:r>
              <w:t xml:space="preserve">Value Drift</w:t>
            </w:r>
          </w:p>
        </w:tc>
        <w:tc>
          <w:tcPr/>
          <w:p>
            <w:pPr>
              <w:pStyle w:val="Compact"/>
              <w:jc w:val="left"/>
            </w:pPr>
            <w:r>
              <w:t xml:space="preserve">A drift category where an attribute value is outside its defined enumeration or codebook but still matches the expected format.</w:t>
            </w:r>
          </w:p>
        </w:tc>
        <w:tc>
          <w:tcPr/>
          <w:p>
            <w:pPr>
              <w:pStyle w:val="Compact"/>
              <w:jc w:val="left"/>
            </w:pPr>
            <w:r>
              <w:t xml:space="preserve">Appendix M</w:t>
            </w:r>
          </w:p>
        </w:tc>
        <w:tc>
          <w:tcPr/>
          <w:p>
            <w:pPr>
              <w:pStyle w:val="Compact"/>
              <w:jc w:val="left"/>
            </w:pPr>
            <w:r>
              <w:t xml:space="preserve">Drift, Codebook, Enumeration</w:t>
            </w:r>
          </w:p>
        </w:tc>
      </w:tr>
      <w:tr>
        <w:tc>
          <w:tcPr/>
          <w:p>
            <w:pPr>
              <w:pStyle w:val="Compact"/>
              <w:jc w:val="left"/>
            </w:pPr>
            <w:r>
              <w:t xml:space="preserve">Workflow</w:t>
            </w:r>
          </w:p>
        </w:tc>
        <w:tc>
          <w:tcPr/>
          <w:p>
            <w:pPr>
              <w:pStyle w:val="Compact"/>
              <w:jc w:val="left"/>
            </w:pPr>
            <w:r>
              <w:t xml:space="preserve">A deterministic, acyclic state machine defining the governed process for a specific type of governance operation.</w:t>
            </w:r>
          </w:p>
        </w:tc>
        <w:tc>
          <w:tcPr/>
          <w:p>
            <w:pPr>
              <w:pStyle w:val="Compact"/>
              <w:jc w:val="left"/>
            </w:pPr>
            <w:r>
              <w:t xml:space="preserve">Appendix E</w:t>
            </w:r>
          </w:p>
        </w:tc>
        <w:tc>
          <w:tcPr/>
          <w:p>
            <w:pPr>
              <w:pStyle w:val="Compact"/>
              <w:jc w:val="left"/>
            </w:pPr>
            <w:r>
              <w:t xml:space="preserve">State Machine, Governance, Trigger</w:t>
            </w:r>
          </w:p>
        </w:tc>
      </w:tr>
    </w:tbl>
    <w:bookmarkEnd w:id="322"/>
    <w:bookmarkStart w:id="323" w:name="boundary-rules-25"/>
    <w:p>
      <w:pPr>
        <w:pStyle w:val="Heading2"/>
      </w:pPr>
      <w:r>
        <w:t xml:space="preserve">Boundary Rules</w:t>
      </w:r>
    </w:p>
    <w:p>
      <w:pPr>
        <w:numPr>
          <w:ilvl w:val="0"/>
          <w:numId w:val="1078"/>
        </w:numPr>
      </w:pPr>
      <w:r>
        <w:t xml:space="preserve">All terms in this glossary describe concepts within or relating to the M365 GCC-Moderate boundary.</w:t>
      </w:r>
    </w:p>
    <w:p>
      <w:pPr>
        <w:numPr>
          <w:ilvl w:val="0"/>
          <w:numId w:val="1078"/>
        </w:numPr>
      </w:pPr>
      <w:r>
        <w:t xml:space="preserve">Terms for out-of-scope technologies are not included; they are referenced only in the Excluded Services table (Appendix U).</w:t>
      </w:r>
    </w:p>
    <w:bookmarkEnd w:id="323"/>
    <w:bookmarkStart w:id="324" w:name="drift-considerations-25"/>
    <w:p>
      <w:pPr>
        <w:pStyle w:val="Heading2"/>
      </w:pPr>
      <w:r>
        <w:t xml:space="preserve">Drift Considerations</w:t>
      </w:r>
    </w:p>
    <w:p>
      <w:pPr>
        <w:numPr>
          <w:ilvl w:val="0"/>
          <w:numId w:val="1079"/>
        </w:numPr>
      </w:pPr>
      <w:r>
        <w:t xml:space="preserve">A term used in any appendix that does not appear in this glossary constitutes glossary drift. The glossary must be updated through Workflow 8.</w:t>
      </w:r>
    </w:p>
    <w:p>
      <w:pPr>
        <w:numPr>
          <w:ilvl w:val="0"/>
          <w:numId w:val="1079"/>
        </w:numPr>
      </w:pPr>
      <w:r>
        <w:t xml:space="preserve">Definition changes require Governance Steward approval to prevent semantic drift.</w:t>
      </w:r>
    </w:p>
    <w:bookmarkEnd w:id="324"/>
    <w:bookmarkStart w:id="325" w:name="governance-alignment-25"/>
    <w:p>
      <w:pPr>
        <w:pStyle w:val="Heading2"/>
      </w:pPr>
      <w:r>
        <w:t xml:space="preserve">Governance Alignment</w:t>
      </w:r>
    </w:p>
    <w:p>
      <w:pPr>
        <w:pStyle w:val="FirstParagraph"/>
      </w:pPr>
      <w:r>
        <w:t xml:space="preserve">This glossary implements Principle 1 (Deterministic State) for terminology: every term has exactly one authoritative definition. It supports all other principles by ensuring that governance language is unambiguous across the entire corpus.</w:t>
      </w:r>
    </w:p>
    <w:p>
      <w:pPr>
        <w:pStyle w:val="BodyText"/>
      </w:pPr>
      <w:r>
        <w:t xml:space="preserve">End of Document — Entra OrgTree Modernization Architecture — Governance OS</w:t>
      </w:r>
    </w:p>
    <w:p>
      <w:pPr>
        <w:pStyle w:val="BodyText"/>
      </w:pPr>
      <w:r>
        <w:t xml:space="preserve">Appendices A through Z — Full Canonical Corpus</w:t>
      </w:r>
    </w:p>
    <w:p>
      <w:pPr>
        <w:pStyle w:val="BodyText"/>
      </w:pPr>
      <w:r>
        <w:rPr>
          <w:b/>
          <w:bCs/>
        </w:rPr>
        <w:t xml:space="preserve">No — UIAO Governance OS</w:t>
      </w:r>
    </w:p>
    <w:p>
      <w:pPr>
        <w:pStyle w:val="BodyText"/>
      </w:pPr>
      <w:r>
        <w:rPr>
          <w:b/>
          <w:bCs/>
        </w:rPr>
        <w:t xml:space="preserve">NO — UIAO GOVERNANCE OS</w:t>
      </w:r>
    </w:p>
    <w:bookmarkEnd w:id="325"/>
    <w:bookmarkEnd w:id="3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33">
    <w:nsid w:val="0A994133"/>
    <w:multiLevelType w:val="multilevel"/>
    <w:lvl w:ilvl="0">
      <w:start w:val="33"/>
      <w:numFmt w:val="decimal"/>
      <w:lvlText w:val="%1."/>
      <w:lvlJc w:val="left"/>
      <w:pPr>
        <w:ind w:left="720" w:hanging="360"/>
      </w:pPr>
    </w:lvl>
    <w:lvl w:ilvl="1">
      <w:start w:val="33"/>
      <w:numFmt w:val="decimal"/>
      <w:lvlText w:val="%2."/>
      <w:lvlJc w:val="left"/>
      <w:pPr>
        <w:ind w:left="1440" w:hanging="360"/>
      </w:pPr>
    </w:lvl>
    <w:lvl w:ilvl="2">
      <w:start w:val="33"/>
      <w:numFmt w:val="decimal"/>
      <w:lvlText w:val="%3."/>
      <w:lvlJc w:val="left"/>
      <w:pPr>
        <w:ind w:left="2160" w:hanging="360"/>
      </w:pPr>
    </w:lvl>
    <w:lvl w:ilvl="3">
      <w:start w:val="33"/>
      <w:numFmt w:val="decimal"/>
      <w:lvlText w:val="%4."/>
      <w:lvlJc w:val="left"/>
      <w:pPr>
        <w:ind w:left="2880" w:hanging="360"/>
      </w:pPr>
    </w:lvl>
    <w:lvl w:ilvl="4">
      <w:start w:val="33"/>
      <w:numFmt w:val="decimal"/>
      <w:lvlText w:val="%5."/>
      <w:lvlJc w:val="left"/>
      <w:pPr>
        <w:ind w:left="3600" w:hanging="360"/>
      </w:pPr>
    </w:lvl>
    <w:lvl w:ilvl="5">
      <w:start w:val="33"/>
      <w:numFmt w:val="decimal"/>
      <w:lvlText w:val="%6."/>
      <w:lvlJc w:val="left"/>
      <w:pPr>
        <w:ind w:left="4320" w:hanging="360"/>
      </w:pPr>
    </w:lvl>
    <w:lvl w:ilvl="6">
      <w:start w:val="33"/>
      <w:numFmt w:val="decimal"/>
      <w:lvlText w:val="%7."/>
      <w:lvlJc w:val="left"/>
      <w:pPr>
        <w:ind w:left="5040" w:hanging="360"/>
      </w:pPr>
    </w:lvl>
    <w:lvl w:ilvl="7">
      <w:start w:val="33"/>
      <w:numFmt w:val="decimal"/>
      <w:lvlText w:val="%8."/>
      <w:lvlJc w:val="left"/>
      <w:pPr>
        <w:ind w:left="5760" w:hanging="360"/>
      </w:pPr>
    </w:lvl>
    <w:lvl w:ilvl="8">
      <w:start w:val="33"/>
      <w:numFmt w:val="decimal"/>
      <w:lvlText w:val="%9."/>
      <w:lvlJc w:val="left"/>
      <w:pPr>
        <w:ind w:left="6480" w:hanging="360"/>
      </w:pPr>
    </w:lvl>
  </w:abstractNum>
  <w:abstractNum w:abstractNumId="994138">
    <w:nsid w:val="0A994138"/>
    <w:multiLevelType w:val="multilevel"/>
    <w:lvl w:ilvl="0">
      <w:start w:val="38"/>
      <w:numFmt w:val="decimal"/>
      <w:lvlText w:val="%1."/>
      <w:lvlJc w:val="left"/>
      <w:pPr>
        <w:ind w:left="720" w:hanging="360"/>
      </w:pPr>
    </w:lvl>
    <w:lvl w:ilvl="1">
      <w:start w:val="38"/>
      <w:numFmt w:val="decimal"/>
      <w:lvlText w:val="%2."/>
      <w:lvlJc w:val="left"/>
      <w:pPr>
        <w:ind w:left="1440" w:hanging="360"/>
      </w:pPr>
    </w:lvl>
    <w:lvl w:ilvl="2">
      <w:start w:val="38"/>
      <w:numFmt w:val="decimal"/>
      <w:lvlText w:val="%3."/>
      <w:lvlJc w:val="left"/>
      <w:pPr>
        <w:ind w:left="2160" w:hanging="360"/>
      </w:pPr>
    </w:lvl>
    <w:lvl w:ilvl="3">
      <w:start w:val="38"/>
      <w:numFmt w:val="decimal"/>
      <w:lvlText w:val="%4."/>
      <w:lvlJc w:val="left"/>
      <w:pPr>
        <w:ind w:left="2880" w:hanging="360"/>
      </w:pPr>
    </w:lvl>
    <w:lvl w:ilvl="4">
      <w:start w:val="38"/>
      <w:numFmt w:val="decimal"/>
      <w:lvlText w:val="%5."/>
      <w:lvlJc w:val="left"/>
      <w:pPr>
        <w:ind w:left="3600" w:hanging="360"/>
      </w:pPr>
    </w:lvl>
    <w:lvl w:ilvl="5">
      <w:start w:val="38"/>
      <w:numFmt w:val="decimal"/>
      <w:lvlText w:val="%6."/>
      <w:lvlJc w:val="left"/>
      <w:pPr>
        <w:ind w:left="4320" w:hanging="360"/>
      </w:pPr>
    </w:lvl>
    <w:lvl w:ilvl="6">
      <w:start w:val="38"/>
      <w:numFmt w:val="decimal"/>
      <w:lvlText w:val="%7."/>
      <w:lvlJc w:val="left"/>
      <w:pPr>
        <w:ind w:left="5040" w:hanging="360"/>
      </w:pPr>
    </w:lvl>
    <w:lvl w:ilvl="7">
      <w:start w:val="38"/>
      <w:numFmt w:val="decimal"/>
      <w:lvlText w:val="%8."/>
      <w:lvlJc w:val="left"/>
      <w:pPr>
        <w:ind w:left="5760" w:hanging="360"/>
      </w:pPr>
    </w:lvl>
    <w:lvl w:ilvl="8">
      <w:start w:val="38"/>
      <w:numFmt w:val="decimal"/>
      <w:lvlText w:val="%9."/>
      <w:lvlJc w:val="left"/>
      <w:pPr>
        <w:ind w:left="6480" w:hanging="360"/>
      </w:pPr>
    </w:lvl>
  </w:abstractNum>
  <w:abstractNum w:abstractNumId="994143">
    <w:nsid w:val="0A994143"/>
    <w:multiLevelType w:val="multilevel"/>
    <w:lvl w:ilvl="0">
      <w:start w:val="43"/>
      <w:numFmt w:val="decimal"/>
      <w:lvlText w:val="%1."/>
      <w:lvlJc w:val="left"/>
      <w:pPr>
        <w:ind w:left="720" w:hanging="360"/>
      </w:pPr>
    </w:lvl>
    <w:lvl w:ilvl="1">
      <w:start w:val="43"/>
      <w:numFmt w:val="decimal"/>
      <w:lvlText w:val="%2."/>
      <w:lvlJc w:val="left"/>
      <w:pPr>
        <w:ind w:left="1440" w:hanging="360"/>
      </w:pPr>
    </w:lvl>
    <w:lvl w:ilvl="2">
      <w:start w:val="43"/>
      <w:numFmt w:val="decimal"/>
      <w:lvlText w:val="%3."/>
      <w:lvlJc w:val="left"/>
      <w:pPr>
        <w:ind w:left="2160" w:hanging="360"/>
      </w:pPr>
    </w:lvl>
    <w:lvl w:ilvl="3">
      <w:start w:val="43"/>
      <w:numFmt w:val="decimal"/>
      <w:lvlText w:val="%4."/>
      <w:lvlJc w:val="left"/>
      <w:pPr>
        <w:ind w:left="2880" w:hanging="360"/>
      </w:pPr>
    </w:lvl>
    <w:lvl w:ilvl="4">
      <w:start w:val="43"/>
      <w:numFmt w:val="decimal"/>
      <w:lvlText w:val="%5."/>
      <w:lvlJc w:val="left"/>
      <w:pPr>
        <w:ind w:left="3600" w:hanging="360"/>
      </w:pPr>
    </w:lvl>
    <w:lvl w:ilvl="5">
      <w:start w:val="43"/>
      <w:numFmt w:val="decimal"/>
      <w:lvlText w:val="%6."/>
      <w:lvlJc w:val="left"/>
      <w:pPr>
        <w:ind w:left="4320" w:hanging="360"/>
      </w:pPr>
    </w:lvl>
    <w:lvl w:ilvl="6">
      <w:start w:val="43"/>
      <w:numFmt w:val="decimal"/>
      <w:lvlText w:val="%7."/>
      <w:lvlJc w:val="left"/>
      <w:pPr>
        <w:ind w:left="5040" w:hanging="360"/>
      </w:pPr>
    </w:lvl>
    <w:lvl w:ilvl="7">
      <w:start w:val="43"/>
      <w:numFmt w:val="decimal"/>
      <w:lvlText w:val="%8."/>
      <w:lvlJc w:val="left"/>
      <w:pPr>
        <w:ind w:left="5760" w:hanging="360"/>
      </w:pPr>
    </w:lvl>
    <w:lvl w:ilvl="8">
      <w:start w:val="43"/>
      <w:numFmt w:val="decimal"/>
      <w:lvlText w:val="%9."/>
      <w:lvlJc w:val="left"/>
      <w:pPr>
        <w:ind w:left="6480" w:hanging="360"/>
      </w:pPr>
    </w:lvl>
  </w:abstractNum>
  <w:abstractNum w:abstractNumId="994148">
    <w:nsid w:val="0A994148"/>
    <w:multiLevelType w:val="multilevel"/>
    <w:lvl w:ilvl="0">
      <w:start w:val="48"/>
      <w:numFmt w:val="decimal"/>
      <w:lvlText w:val="%1."/>
      <w:lvlJc w:val="left"/>
      <w:pPr>
        <w:ind w:left="720" w:hanging="360"/>
      </w:pPr>
    </w:lvl>
    <w:lvl w:ilvl="1">
      <w:start w:val="48"/>
      <w:numFmt w:val="decimal"/>
      <w:lvlText w:val="%2."/>
      <w:lvlJc w:val="left"/>
      <w:pPr>
        <w:ind w:left="1440" w:hanging="360"/>
      </w:pPr>
    </w:lvl>
    <w:lvl w:ilvl="2">
      <w:start w:val="48"/>
      <w:numFmt w:val="decimal"/>
      <w:lvlText w:val="%3."/>
      <w:lvlJc w:val="left"/>
      <w:pPr>
        <w:ind w:left="2160" w:hanging="360"/>
      </w:pPr>
    </w:lvl>
    <w:lvl w:ilvl="3">
      <w:start w:val="48"/>
      <w:numFmt w:val="decimal"/>
      <w:lvlText w:val="%4."/>
      <w:lvlJc w:val="left"/>
      <w:pPr>
        <w:ind w:left="2880" w:hanging="360"/>
      </w:pPr>
    </w:lvl>
    <w:lvl w:ilvl="4">
      <w:start w:val="48"/>
      <w:numFmt w:val="decimal"/>
      <w:lvlText w:val="%5."/>
      <w:lvlJc w:val="left"/>
      <w:pPr>
        <w:ind w:left="3600" w:hanging="360"/>
      </w:pPr>
    </w:lvl>
    <w:lvl w:ilvl="5">
      <w:start w:val="48"/>
      <w:numFmt w:val="decimal"/>
      <w:lvlText w:val="%6."/>
      <w:lvlJc w:val="left"/>
      <w:pPr>
        <w:ind w:left="4320" w:hanging="360"/>
      </w:pPr>
    </w:lvl>
    <w:lvl w:ilvl="6">
      <w:start w:val="48"/>
      <w:numFmt w:val="decimal"/>
      <w:lvlText w:val="%7."/>
      <w:lvlJc w:val="left"/>
      <w:pPr>
        <w:ind w:left="5040" w:hanging="360"/>
      </w:pPr>
    </w:lvl>
    <w:lvl w:ilvl="7">
      <w:start w:val="48"/>
      <w:numFmt w:val="decimal"/>
      <w:lvlText w:val="%8."/>
      <w:lvlJc w:val="left"/>
      <w:pPr>
        <w:ind w:left="5760" w:hanging="360"/>
      </w:pPr>
    </w:lvl>
    <w:lvl w:ilvl="8">
      <w:start w:val="48"/>
      <w:numFmt w:val="decimal"/>
      <w:lvlText w:val="%9."/>
      <w:lvlJc w:val="left"/>
      <w:pPr>
        <w:ind w:left="6480" w:hanging="360"/>
      </w:pPr>
    </w:lvl>
  </w:abstractNum>
  <w:abstractNum w:abstractNumId="994153">
    <w:nsid w:val="0A994153"/>
    <w:multiLevelType w:val="multilevel"/>
    <w:lvl w:ilvl="0">
      <w:start w:val="53"/>
      <w:numFmt w:val="decimal"/>
      <w:lvlText w:val="%1."/>
      <w:lvlJc w:val="left"/>
      <w:pPr>
        <w:ind w:left="720" w:hanging="360"/>
      </w:pPr>
    </w:lvl>
    <w:lvl w:ilvl="1">
      <w:start w:val="53"/>
      <w:numFmt w:val="decimal"/>
      <w:lvlText w:val="%2."/>
      <w:lvlJc w:val="left"/>
      <w:pPr>
        <w:ind w:left="1440" w:hanging="360"/>
      </w:pPr>
    </w:lvl>
    <w:lvl w:ilvl="2">
      <w:start w:val="53"/>
      <w:numFmt w:val="decimal"/>
      <w:lvlText w:val="%3."/>
      <w:lvlJc w:val="left"/>
      <w:pPr>
        <w:ind w:left="2160" w:hanging="360"/>
      </w:pPr>
    </w:lvl>
    <w:lvl w:ilvl="3">
      <w:start w:val="53"/>
      <w:numFmt w:val="decimal"/>
      <w:lvlText w:val="%4."/>
      <w:lvlJc w:val="left"/>
      <w:pPr>
        <w:ind w:left="2880" w:hanging="360"/>
      </w:pPr>
    </w:lvl>
    <w:lvl w:ilvl="4">
      <w:start w:val="53"/>
      <w:numFmt w:val="decimal"/>
      <w:lvlText w:val="%5."/>
      <w:lvlJc w:val="left"/>
      <w:pPr>
        <w:ind w:left="3600" w:hanging="360"/>
      </w:pPr>
    </w:lvl>
    <w:lvl w:ilvl="5">
      <w:start w:val="53"/>
      <w:numFmt w:val="decimal"/>
      <w:lvlText w:val="%6."/>
      <w:lvlJc w:val="left"/>
      <w:pPr>
        <w:ind w:left="4320" w:hanging="360"/>
      </w:pPr>
    </w:lvl>
    <w:lvl w:ilvl="6">
      <w:start w:val="53"/>
      <w:numFmt w:val="decimal"/>
      <w:lvlText w:val="%7."/>
      <w:lvlJc w:val="left"/>
      <w:pPr>
        <w:ind w:left="5040" w:hanging="360"/>
      </w:pPr>
    </w:lvl>
    <w:lvl w:ilvl="7">
      <w:start w:val="53"/>
      <w:numFmt w:val="decimal"/>
      <w:lvlText w:val="%8."/>
      <w:lvlJc w:val="left"/>
      <w:pPr>
        <w:ind w:left="5760" w:hanging="360"/>
      </w:pPr>
    </w:lvl>
    <w:lvl w:ilvl="8">
      <w:start w:val="53"/>
      <w:numFmt w:val="decimal"/>
      <w:lvlText w:val="%9."/>
      <w:lvlJc w:val="left"/>
      <w:pPr>
        <w:ind w:left="6480" w:hanging="360"/>
      </w:pPr>
    </w:lvl>
  </w:abstractNum>
  <w:abstractNum w:abstractNumId="994160">
    <w:nsid w:val="0A994160"/>
    <w:multiLevelType w:val="multilevel"/>
    <w:lvl w:ilvl="0">
      <w:start w:val="60"/>
      <w:numFmt w:val="decimal"/>
      <w:lvlText w:val="%1."/>
      <w:lvlJc w:val="left"/>
      <w:pPr>
        <w:ind w:left="720" w:hanging="360"/>
      </w:pPr>
    </w:lvl>
    <w:lvl w:ilvl="1">
      <w:start w:val="60"/>
      <w:numFmt w:val="decimal"/>
      <w:lvlText w:val="%2."/>
      <w:lvlJc w:val="left"/>
      <w:pPr>
        <w:ind w:left="1440" w:hanging="360"/>
      </w:pPr>
    </w:lvl>
    <w:lvl w:ilvl="2">
      <w:start w:val="60"/>
      <w:numFmt w:val="decimal"/>
      <w:lvlText w:val="%3."/>
      <w:lvlJc w:val="left"/>
      <w:pPr>
        <w:ind w:left="2160" w:hanging="360"/>
      </w:pPr>
    </w:lvl>
    <w:lvl w:ilvl="3">
      <w:start w:val="60"/>
      <w:numFmt w:val="decimal"/>
      <w:lvlText w:val="%4."/>
      <w:lvlJc w:val="left"/>
      <w:pPr>
        <w:ind w:left="2880" w:hanging="360"/>
      </w:pPr>
    </w:lvl>
    <w:lvl w:ilvl="4">
      <w:start w:val="60"/>
      <w:numFmt w:val="decimal"/>
      <w:lvlText w:val="%5."/>
      <w:lvlJc w:val="left"/>
      <w:pPr>
        <w:ind w:left="3600" w:hanging="360"/>
      </w:pPr>
    </w:lvl>
    <w:lvl w:ilvl="5">
      <w:start w:val="60"/>
      <w:numFmt w:val="decimal"/>
      <w:lvlText w:val="%6."/>
      <w:lvlJc w:val="left"/>
      <w:pPr>
        <w:ind w:left="4320" w:hanging="360"/>
      </w:pPr>
    </w:lvl>
    <w:lvl w:ilvl="6">
      <w:start w:val="60"/>
      <w:numFmt w:val="decimal"/>
      <w:lvlText w:val="%7."/>
      <w:lvlJc w:val="left"/>
      <w:pPr>
        <w:ind w:left="5040" w:hanging="360"/>
      </w:pPr>
    </w:lvl>
    <w:lvl w:ilvl="7">
      <w:start w:val="60"/>
      <w:numFmt w:val="decimal"/>
      <w:lvlText w:val="%8."/>
      <w:lvlJc w:val="left"/>
      <w:pPr>
        <w:ind w:left="5760" w:hanging="360"/>
      </w:pPr>
    </w:lvl>
    <w:lvl w:ilvl="8">
      <w:start w:val="60"/>
      <w:numFmt w:val="decimal"/>
      <w:lvlText w:val="%9."/>
      <w:lvlJc w:val="left"/>
      <w:pPr>
        <w:ind w:left="6480" w:hanging="360"/>
      </w:pPr>
    </w:lvl>
  </w:abstractNum>
  <w:abstractNum w:abstractNumId="994164">
    <w:nsid w:val="0A994164"/>
    <w:multiLevelType w:val="multilevel"/>
    <w:lvl w:ilvl="0">
      <w:start w:val="64"/>
      <w:numFmt w:val="decimal"/>
      <w:lvlText w:val="%1."/>
      <w:lvlJc w:val="left"/>
      <w:pPr>
        <w:ind w:left="720" w:hanging="360"/>
      </w:pPr>
    </w:lvl>
    <w:lvl w:ilvl="1">
      <w:start w:val="64"/>
      <w:numFmt w:val="decimal"/>
      <w:lvlText w:val="%2."/>
      <w:lvlJc w:val="left"/>
      <w:pPr>
        <w:ind w:left="1440" w:hanging="360"/>
      </w:pPr>
    </w:lvl>
    <w:lvl w:ilvl="2">
      <w:start w:val="64"/>
      <w:numFmt w:val="decimal"/>
      <w:lvlText w:val="%3."/>
      <w:lvlJc w:val="left"/>
      <w:pPr>
        <w:ind w:left="2160" w:hanging="360"/>
      </w:pPr>
    </w:lvl>
    <w:lvl w:ilvl="3">
      <w:start w:val="64"/>
      <w:numFmt w:val="decimal"/>
      <w:lvlText w:val="%4."/>
      <w:lvlJc w:val="left"/>
      <w:pPr>
        <w:ind w:left="2880" w:hanging="360"/>
      </w:pPr>
    </w:lvl>
    <w:lvl w:ilvl="4">
      <w:start w:val="64"/>
      <w:numFmt w:val="decimal"/>
      <w:lvlText w:val="%5."/>
      <w:lvlJc w:val="left"/>
      <w:pPr>
        <w:ind w:left="3600" w:hanging="360"/>
      </w:pPr>
    </w:lvl>
    <w:lvl w:ilvl="5">
      <w:start w:val="64"/>
      <w:numFmt w:val="decimal"/>
      <w:lvlText w:val="%6."/>
      <w:lvlJc w:val="left"/>
      <w:pPr>
        <w:ind w:left="4320" w:hanging="360"/>
      </w:pPr>
    </w:lvl>
    <w:lvl w:ilvl="6">
      <w:start w:val="64"/>
      <w:numFmt w:val="decimal"/>
      <w:lvlText w:val="%7."/>
      <w:lvlJc w:val="left"/>
      <w:pPr>
        <w:ind w:left="5040" w:hanging="360"/>
      </w:pPr>
    </w:lvl>
    <w:lvl w:ilvl="7">
      <w:start w:val="64"/>
      <w:numFmt w:val="decimal"/>
      <w:lvlText w:val="%8."/>
      <w:lvlJc w:val="left"/>
      <w:pPr>
        <w:ind w:left="5760" w:hanging="360"/>
      </w:pPr>
    </w:lvl>
    <w:lvl w:ilvl="8">
      <w:start w:val="64"/>
      <w:numFmt w:val="decimal"/>
      <w:lvlText w:val="%9."/>
      <w:lvlJc w:val="left"/>
      <w:pPr>
        <w:ind w:left="6480" w:hanging="360"/>
      </w:pPr>
    </w:lvl>
  </w:abstractNum>
  <w:abstractNum w:abstractNumId="994169">
    <w:nsid w:val="0A994169"/>
    <w:multiLevelType w:val="multilevel"/>
    <w:lvl w:ilvl="0">
      <w:start w:val="69"/>
      <w:numFmt w:val="decimal"/>
      <w:lvlText w:val="%1."/>
      <w:lvlJc w:val="left"/>
      <w:pPr>
        <w:ind w:left="720" w:hanging="360"/>
      </w:pPr>
    </w:lvl>
    <w:lvl w:ilvl="1">
      <w:start w:val="69"/>
      <w:numFmt w:val="decimal"/>
      <w:lvlText w:val="%2."/>
      <w:lvlJc w:val="left"/>
      <w:pPr>
        <w:ind w:left="1440" w:hanging="360"/>
      </w:pPr>
    </w:lvl>
    <w:lvl w:ilvl="2">
      <w:start w:val="69"/>
      <w:numFmt w:val="decimal"/>
      <w:lvlText w:val="%3."/>
      <w:lvlJc w:val="left"/>
      <w:pPr>
        <w:ind w:left="2160" w:hanging="360"/>
      </w:pPr>
    </w:lvl>
    <w:lvl w:ilvl="3">
      <w:start w:val="69"/>
      <w:numFmt w:val="decimal"/>
      <w:lvlText w:val="%4."/>
      <w:lvlJc w:val="left"/>
      <w:pPr>
        <w:ind w:left="2880" w:hanging="360"/>
      </w:pPr>
    </w:lvl>
    <w:lvl w:ilvl="4">
      <w:start w:val="69"/>
      <w:numFmt w:val="decimal"/>
      <w:lvlText w:val="%5."/>
      <w:lvlJc w:val="left"/>
      <w:pPr>
        <w:ind w:left="3600" w:hanging="360"/>
      </w:pPr>
    </w:lvl>
    <w:lvl w:ilvl="5">
      <w:start w:val="69"/>
      <w:numFmt w:val="decimal"/>
      <w:lvlText w:val="%6."/>
      <w:lvlJc w:val="left"/>
      <w:pPr>
        <w:ind w:left="4320" w:hanging="360"/>
      </w:pPr>
    </w:lvl>
    <w:lvl w:ilvl="6">
      <w:start w:val="69"/>
      <w:numFmt w:val="decimal"/>
      <w:lvlText w:val="%7."/>
      <w:lvlJc w:val="left"/>
      <w:pPr>
        <w:ind w:left="5040" w:hanging="360"/>
      </w:pPr>
    </w:lvl>
    <w:lvl w:ilvl="7">
      <w:start w:val="69"/>
      <w:numFmt w:val="decimal"/>
      <w:lvlText w:val="%8."/>
      <w:lvlJc w:val="left"/>
      <w:pPr>
        <w:ind w:left="5760" w:hanging="360"/>
      </w:pPr>
    </w:lvl>
    <w:lvl w:ilvl="8">
      <w:start w:val="69"/>
      <w:numFmt w:val="decimal"/>
      <w:lvlText w:val="%9."/>
      <w:lvlJc w:val="left"/>
      <w:pPr>
        <w:ind w:left="6480" w:hanging="360"/>
      </w:pPr>
    </w:lvl>
  </w:abstractNum>
  <w:abstractNum w:abstractNumId="994174">
    <w:nsid w:val="0A994174"/>
    <w:multiLevelType w:val="multilevel"/>
    <w:lvl w:ilvl="0">
      <w:start w:val="74"/>
      <w:numFmt w:val="decimal"/>
      <w:lvlText w:val="%1."/>
      <w:lvlJc w:val="left"/>
      <w:pPr>
        <w:ind w:left="720" w:hanging="360"/>
      </w:pPr>
    </w:lvl>
    <w:lvl w:ilvl="1">
      <w:start w:val="74"/>
      <w:numFmt w:val="decimal"/>
      <w:lvlText w:val="%2."/>
      <w:lvlJc w:val="left"/>
      <w:pPr>
        <w:ind w:left="1440" w:hanging="360"/>
      </w:pPr>
    </w:lvl>
    <w:lvl w:ilvl="2">
      <w:start w:val="74"/>
      <w:numFmt w:val="decimal"/>
      <w:lvlText w:val="%3."/>
      <w:lvlJc w:val="left"/>
      <w:pPr>
        <w:ind w:left="2160" w:hanging="360"/>
      </w:pPr>
    </w:lvl>
    <w:lvl w:ilvl="3">
      <w:start w:val="74"/>
      <w:numFmt w:val="decimal"/>
      <w:lvlText w:val="%4."/>
      <w:lvlJc w:val="left"/>
      <w:pPr>
        <w:ind w:left="2880" w:hanging="360"/>
      </w:pPr>
    </w:lvl>
    <w:lvl w:ilvl="4">
      <w:start w:val="74"/>
      <w:numFmt w:val="decimal"/>
      <w:lvlText w:val="%5."/>
      <w:lvlJc w:val="left"/>
      <w:pPr>
        <w:ind w:left="3600" w:hanging="360"/>
      </w:pPr>
    </w:lvl>
    <w:lvl w:ilvl="5">
      <w:start w:val="74"/>
      <w:numFmt w:val="decimal"/>
      <w:lvlText w:val="%6."/>
      <w:lvlJc w:val="left"/>
      <w:pPr>
        <w:ind w:left="4320" w:hanging="360"/>
      </w:pPr>
    </w:lvl>
    <w:lvl w:ilvl="6">
      <w:start w:val="74"/>
      <w:numFmt w:val="decimal"/>
      <w:lvlText w:val="%7."/>
      <w:lvlJc w:val="left"/>
      <w:pPr>
        <w:ind w:left="5040" w:hanging="360"/>
      </w:pPr>
    </w:lvl>
    <w:lvl w:ilvl="7">
      <w:start w:val="74"/>
      <w:numFmt w:val="decimal"/>
      <w:lvlText w:val="%8."/>
      <w:lvlJc w:val="left"/>
      <w:pPr>
        <w:ind w:left="5760" w:hanging="360"/>
      </w:pPr>
    </w:lvl>
    <w:lvl w:ilvl="8">
      <w:start w:val="74"/>
      <w:numFmt w:val="decimal"/>
      <w:lvlText w:val="%9."/>
      <w:lvlJc w:val="left"/>
      <w:pPr>
        <w:ind w:left="6480" w:hanging="360"/>
      </w:pPr>
    </w:lvl>
  </w:abstractNum>
  <w:abstractNum w:abstractNumId="994180">
    <w:nsid w:val="0A994180"/>
    <w:multiLevelType w:val="multilevel"/>
    <w:lvl w:ilvl="0">
      <w:start w:val="80"/>
      <w:numFmt w:val="decimal"/>
      <w:lvlText w:val="%1."/>
      <w:lvlJc w:val="left"/>
      <w:pPr>
        <w:ind w:left="720" w:hanging="360"/>
      </w:pPr>
    </w:lvl>
    <w:lvl w:ilvl="1">
      <w:start w:val="80"/>
      <w:numFmt w:val="decimal"/>
      <w:lvlText w:val="%2."/>
      <w:lvlJc w:val="left"/>
      <w:pPr>
        <w:ind w:left="1440" w:hanging="360"/>
      </w:pPr>
    </w:lvl>
    <w:lvl w:ilvl="2">
      <w:start w:val="80"/>
      <w:numFmt w:val="decimal"/>
      <w:lvlText w:val="%3."/>
      <w:lvlJc w:val="left"/>
      <w:pPr>
        <w:ind w:left="2160" w:hanging="360"/>
      </w:pPr>
    </w:lvl>
    <w:lvl w:ilvl="3">
      <w:start w:val="80"/>
      <w:numFmt w:val="decimal"/>
      <w:lvlText w:val="%4."/>
      <w:lvlJc w:val="left"/>
      <w:pPr>
        <w:ind w:left="2880" w:hanging="360"/>
      </w:pPr>
    </w:lvl>
    <w:lvl w:ilvl="4">
      <w:start w:val="80"/>
      <w:numFmt w:val="decimal"/>
      <w:lvlText w:val="%5."/>
      <w:lvlJc w:val="left"/>
      <w:pPr>
        <w:ind w:left="3600" w:hanging="360"/>
      </w:pPr>
    </w:lvl>
    <w:lvl w:ilvl="5">
      <w:start w:val="80"/>
      <w:numFmt w:val="decimal"/>
      <w:lvlText w:val="%6."/>
      <w:lvlJc w:val="left"/>
      <w:pPr>
        <w:ind w:left="4320" w:hanging="360"/>
      </w:pPr>
    </w:lvl>
    <w:lvl w:ilvl="6">
      <w:start w:val="80"/>
      <w:numFmt w:val="decimal"/>
      <w:lvlText w:val="%7."/>
      <w:lvlJc w:val="left"/>
      <w:pPr>
        <w:ind w:left="5040" w:hanging="360"/>
      </w:pPr>
    </w:lvl>
    <w:lvl w:ilvl="7">
      <w:start w:val="80"/>
      <w:numFmt w:val="decimal"/>
      <w:lvlText w:val="%8."/>
      <w:lvlJc w:val="left"/>
      <w:pPr>
        <w:ind w:left="5760" w:hanging="360"/>
      </w:pPr>
    </w:lvl>
    <w:lvl w:ilvl="8">
      <w:start w:val="80"/>
      <w:numFmt w:val="decimal"/>
      <w:lvlText w:val="%9."/>
      <w:lvlJc w:val="left"/>
      <w:pPr>
        <w:ind w:left="6480" w:hanging="360"/>
      </w:pPr>
    </w:lvl>
  </w:abstractNum>
  <w:abstractNum w:abstractNumId="994184">
    <w:nsid w:val="0A994184"/>
    <w:multiLevelType w:val="multilevel"/>
    <w:lvl w:ilvl="0">
      <w:start w:val="84"/>
      <w:numFmt w:val="decimal"/>
      <w:lvlText w:val="%1."/>
      <w:lvlJc w:val="left"/>
      <w:pPr>
        <w:ind w:left="720" w:hanging="360"/>
      </w:pPr>
    </w:lvl>
    <w:lvl w:ilvl="1">
      <w:start w:val="84"/>
      <w:numFmt w:val="decimal"/>
      <w:lvlText w:val="%2."/>
      <w:lvlJc w:val="left"/>
      <w:pPr>
        <w:ind w:left="1440" w:hanging="360"/>
      </w:pPr>
    </w:lvl>
    <w:lvl w:ilvl="2">
      <w:start w:val="84"/>
      <w:numFmt w:val="decimal"/>
      <w:lvlText w:val="%3."/>
      <w:lvlJc w:val="left"/>
      <w:pPr>
        <w:ind w:left="2160" w:hanging="360"/>
      </w:pPr>
    </w:lvl>
    <w:lvl w:ilvl="3">
      <w:start w:val="84"/>
      <w:numFmt w:val="decimal"/>
      <w:lvlText w:val="%4."/>
      <w:lvlJc w:val="left"/>
      <w:pPr>
        <w:ind w:left="2880" w:hanging="360"/>
      </w:pPr>
    </w:lvl>
    <w:lvl w:ilvl="4">
      <w:start w:val="84"/>
      <w:numFmt w:val="decimal"/>
      <w:lvlText w:val="%5."/>
      <w:lvlJc w:val="left"/>
      <w:pPr>
        <w:ind w:left="3600" w:hanging="360"/>
      </w:pPr>
    </w:lvl>
    <w:lvl w:ilvl="5">
      <w:start w:val="84"/>
      <w:numFmt w:val="decimal"/>
      <w:lvlText w:val="%6."/>
      <w:lvlJc w:val="left"/>
      <w:pPr>
        <w:ind w:left="4320" w:hanging="360"/>
      </w:pPr>
    </w:lvl>
    <w:lvl w:ilvl="6">
      <w:start w:val="84"/>
      <w:numFmt w:val="decimal"/>
      <w:lvlText w:val="%7."/>
      <w:lvlJc w:val="left"/>
      <w:pPr>
        <w:ind w:left="5040" w:hanging="360"/>
      </w:pPr>
    </w:lvl>
    <w:lvl w:ilvl="7">
      <w:start w:val="84"/>
      <w:numFmt w:val="decimal"/>
      <w:lvlText w:val="%8."/>
      <w:lvlJc w:val="left"/>
      <w:pPr>
        <w:ind w:left="5760" w:hanging="360"/>
      </w:pPr>
    </w:lvl>
    <w:lvl w:ilvl="8">
      <w:start w:val="84"/>
      <w:numFmt w:val="decimal"/>
      <w:lvlText w:val="%9."/>
      <w:lvlJc w:val="left"/>
      <w:pPr>
        <w:ind w:left="6480" w:hanging="360"/>
      </w:pPr>
    </w:lvl>
  </w:abstractNum>
  <w:abstractNum w:abstractNumId="994194">
    <w:nsid w:val="0A994194"/>
    <w:multiLevelType w:val="multilevel"/>
    <w:lvl w:ilvl="0">
      <w:start w:val="94"/>
      <w:numFmt w:val="decimal"/>
      <w:lvlText w:val="%1."/>
      <w:lvlJc w:val="left"/>
      <w:pPr>
        <w:ind w:left="720" w:hanging="360"/>
      </w:pPr>
    </w:lvl>
    <w:lvl w:ilvl="1">
      <w:start w:val="94"/>
      <w:numFmt w:val="decimal"/>
      <w:lvlText w:val="%2."/>
      <w:lvlJc w:val="left"/>
      <w:pPr>
        <w:ind w:left="1440" w:hanging="360"/>
      </w:pPr>
    </w:lvl>
    <w:lvl w:ilvl="2">
      <w:start w:val="94"/>
      <w:numFmt w:val="decimal"/>
      <w:lvlText w:val="%3."/>
      <w:lvlJc w:val="left"/>
      <w:pPr>
        <w:ind w:left="2160" w:hanging="360"/>
      </w:pPr>
    </w:lvl>
    <w:lvl w:ilvl="3">
      <w:start w:val="94"/>
      <w:numFmt w:val="decimal"/>
      <w:lvlText w:val="%4."/>
      <w:lvlJc w:val="left"/>
      <w:pPr>
        <w:ind w:left="2880" w:hanging="360"/>
      </w:pPr>
    </w:lvl>
    <w:lvl w:ilvl="4">
      <w:start w:val="94"/>
      <w:numFmt w:val="decimal"/>
      <w:lvlText w:val="%5."/>
      <w:lvlJc w:val="left"/>
      <w:pPr>
        <w:ind w:left="3600" w:hanging="360"/>
      </w:pPr>
    </w:lvl>
    <w:lvl w:ilvl="5">
      <w:start w:val="94"/>
      <w:numFmt w:val="decimal"/>
      <w:lvlText w:val="%6."/>
      <w:lvlJc w:val="left"/>
      <w:pPr>
        <w:ind w:left="4320" w:hanging="360"/>
      </w:pPr>
    </w:lvl>
    <w:lvl w:ilvl="6">
      <w:start w:val="94"/>
      <w:numFmt w:val="decimal"/>
      <w:lvlText w:val="%7."/>
      <w:lvlJc w:val="left"/>
      <w:pPr>
        <w:ind w:left="5040" w:hanging="360"/>
      </w:pPr>
    </w:lvl>
    <w:lvl w:ilvl="7">
      <w:start w:val="94"/>
      <w:numFmt w:val="decimal"/>
      <w:lvlText w:val="%8."/>
      <w:lvlJc w:val="left"/>
      <w:pPr>
        <w:ind w:left="5760" w:hanging="360"/>
      </w:pPr>
    </w:lvl>
    <w:lvl w:ilvl="8">
      <w:start w:val="9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5">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6">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17">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18">
    <w:abstractNumId w:val="994133"/>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 w:numId="1019">
    <w:abstractNumId w:val="994138"/>
    <w:lvlOverride w:ilvl="0">
      <w:startOverride w:val="38"/>
    </w:lvlOverride>
    <w:lvlOverride w:ilvl="1">
      <w:startOverride w:val="38"/>
    </w:lvlOverride>
    <w:lvlOverride w:ilvl="2">
      <w:startOverride w:val="38"/>
    </w:lvlOverride>
    <w:lvlOverride w:ilvl="3">
      <w:startOverride w:val="38"/>
    </w:lvlOverride>
    <w:lvlOverride w:ilvl="4">
      <w:startOverride w:val="38"/>
    </w:lvlOverride>
    <w:lvlOverride w:ilvl="5">
      <w:startOverride w:val="38"/>
    </w:lvlOverride>
    <w:lvlOverride w:ilvl="6">
      <w:startOverride w:val="38"/>
    </w:lvlOverride>
    <w:lvlOverride w:ilvl="7">
      <w:startOverride w:val="38"/>
    </w:lvlOverride>
    <w:lvlOverride w:ilvl="8">
      <w:startOverride w:val="38"/>
    </w:lvlOverride>
  </w:num>
  <w:num w:numId="1020">
    <w:abstractNumId w:val="994143"/>
    <w:lvlOverride w:ilvl="0">
      <w:startOverride w:val="43"/>
    </w:lvlOverride>
    <w:lvlOverride w:ilvl="1">
      <w:startOverride w:val="43"/>
    </w:lvlOverride>
    <w:lvlOverride w:ilvl="2">
      <w:startOverride w:val="43"/>
    </w:lvlOverride>
    <w:lvlOverride w:ilvl="3">
      <w:startOverride w:val="43"/>
    </w:lvlOverride>
    <w:lvlOverride w:ilvl="4">
      <w:startOverride w:val="43"/>
    </w:lvlOverride>
    <w:lvlOverride w:ilvl="5">
      <w:startOverride w:val="43"/>
    </w:lvlOverride>
    <w:lvlOverride w:ilvl="6">
      <w:startOverride w:val="43"/>
    </w:lvlOverride>
    <w:lvlOverride w:ilvl="7">
      <w:startOverride w:val="43"/>
    </w:lvlOverride>
    <w:lvlOverride w:ilvl="8">
      <w:startOverride w:val="43"/>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4148"/>
    <w:lvlOverride w:ilvl="0">
      <w:startOverride w:val="48"/>
    </w:lvlOverride>
    <w:lvlOverride w:ilvl="1">
      <w:startOverride w:val="48"/>
    </w:lvlOverride>
    <w:lvlOverride w:ilvl="2">
      <w:startOverride w:val="48"/>
    </w:lvlOverride>
    <w:lvlOverride w:ilvl="3">
      <w:startOverride w:val="48"/>
    </w:lvlOverride>
    <w:lvlOverride w:ilvl="4">
      <w:startOverride w:val="48"/>
    </w:lvlOverride>
    <w:lvlOverride w:ilvl="5">
      <w:startOverride w:val="48"/>
    </w:lvlOverride>
    <w:lvlOverride w:ilvl="6">
      <w:startOverride w:val="48"/>
    </w:lvlOverride>
    <w:lvlOverride w:ilvl="7">
      <w:startOverride w:val="48"/>
    </w:lvlOverride>
    <w:lvlOverride w:ilvl="8">
      <w:startOverride w:val="48"/>
    </w:lvlOverride>
  </w:num>
  <w:num w:numId="1038">
    <w:abstractNumId w:val="994153"/>
    <w:lvlOverride w:ilvl="0">
      <w:startOverride w:val="53"/>
    </w:lvlOverride>
    <w:lvlOverride w:ilvl="1">
      <w:startOverride w:val="53"/>
    </w:lvlOverride>
    <w:lvlOverride w:ilvl="2">
      <w:startOverride w:val="53"/>
    </w:lvlOverride>
    <w:lvlOverride w:ilvl="3">
      <w:startOverride w:val="53"/>
    </w:lvlOverride>
    <w:lvlOverride w:ilvl="4">
      <w:startOverride w:val="53"/>
    </w:lvlOverride>
    <w:lvlOverride w:ilvl="5">
      <w:startOverride w:val="53"/>
    </w:lvlOverride>
    <w:lvlOverride w:ilvl="6">
      <w:startOverride w:val="53"/>
    </w:lvlOverride>
    <w:lvlOverride w:ilvl="7">
      <w:startOverride w:val="53"/>
    </w:lvlOverride>
    <w:lvlOverride w:ilvl="8">
      <w:startOverride w:val="53"/>
    </w:lvlOverride>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4160"/>
    <w:lvlOverride w:ilvl="0">
      <w:startOverride w:val="60"/>
    </w:lvlOverride>
    <w:lvlOverride w:ilvl="1">
      <w:startOverride w:val="60"/>
    </w:lvlOverride>
    <w:lvlOverride w:ilvl="2">
      <w:startOverride w:val="60"/>
    </w:lvlOverride>
    <w:lvlOverride w:ilvl="3">
      <w:startOverride w:val="60"/>
    </w:lvlOverride>
    <w:lvlOverride w:ilvl="4">
      <w:startOverride w:val="60"/>
    </w:lvlOverride>
    <w:lvlOverride w:ilvl="5">
      <w:startOverride w:val="60"/>
    </w:lvlOverride>
    <w:lvlOverride w:ilvl="6">
      <w:startOverride w:val="60"/>
    </w:lvlOverride>
    <w:lvlOverride w:ilvl="7">
      <w:startOverride w:val="60"/>
    </w:lvlOverride>
    <w:lvlOverride w:ilvl="8">
      <w:startOverride w:val="60"/>
    </w:lvlOverride>
  </w:num>
  <w:num w:numId="1047">
    <w:abstractNumId w:val="994164"/>
    <w:lvlOverride w:ilvl="0">
      <w:startOverride w:val="64"/>
    </w:lvlOverride>
    <w:lvlOverride w:ilvl="1">
      <w:startOverride w:val="64"/>
    </w:lvlOverride>
    <w:lvlOverride w:ilvl="2">
      <w:startOverride w:val="64"/>
    </w:lvlOverride>
    <w:lvlOverride w:ilvl="3">
      <w:startOverride w:val="64"/>
    </w:lvlOverride>
    <w:lvlOverride w:ilvl="4">
      <w:startOverride w:val="64"/>
    </w:lvlOverride>
    <w:lvlOverride w:ilvl="5">
      <w:startOverride w:val="64"/>
    </w:lvlOverride>
    <w:lvlOverride w:ilvl="6">
      <w:startOverride w:val="64"/>
    </w:lvlOverride>
    <w:lvlOverride w:ilvl="7">
      <w:startOverride w:val="64"/>
    </w:lvlOverride>
    <w:lvlOverride w:ilvl="8">
      <w:startOverride w:val="64"/>
    </w:lvlOverride>
  </w:num>
  <w:num w:numId="1048">
    <w:abstractNumId w:val="994169"/>
    <w:lvlOverride w:ilvl="0">
      <w:startOverride w:val="69"/>
    </w:lvlOverride>
    <w:lvlOverride w:ilvl="1">
      <w:startOverride w:val="69"/>
    </w:lvlOverride>
    <w:lvlOverride w:ilvl="2">
      <w:startOverride w:val="69"/>
    </w:lvlOverride>
    <w:lvlOverride w:ilvl="3">
      <w:startOverride w:val="69"/>
    </w:lvlOverride>
    <w:lvlOverride w:ilvl="4">
      <w:startOverride w:val="69"/>
    </w:lvlOverride>
    <w:lvlOverride w:ilvl="5">
      <w:startOverride w:val="69"/>
    </w:lvlOverride>
    <w:lvlOverride w:ilvl="6">
      <w:startOverride w:val="69"/>
    </w:lvlOverride>
    <w:lvlOverride w:ilvl="7">
      <w:startOverride w:val="69"/>
    </w:lvlOverride>
    <w:lvlOverride w:ilvl="8">
      <w:startOverride w:val="69"/>
    </w:lvlOverride>
  </w:num>
  <w:num w:numId="1049">
    <w:abstractNumId w:val="994174"/>
    <w:lvlOverride w:ilvl="0">
      <w:startOverride w:val="74"/>
    </w:lvlOverride>
    <w:lvlOverride w:ilvl="1">
      <w:startOverride w:val="74"/>
    </w:lvlOverride>
    <w:lvlOverride w:ilvl="2">
      <w:startOverride w:val="74"/>
    </w:lvlOverride>
    <w:lvlOverride w:ilvl="3">
      <w:startOverride w:val="74"/>
    </w:lvlOverride>
    <w:lvlOverride w:ilvl="4">
      <w:startOverride w:val="74"/>
    </w:lvlOverride>
    <w:lvlOverride w:ilvl="5">
      <w:startOverride w:val="74"/>
    </w:lvlOverride>
    <w:lvlOverride w:ilvl="6">
      <w:startOverride w:val="74"/>
    </w:lvlOverride>
    <w:lvlOverride w:ilvl="7">
      <w:startOverride w:val="74"/>
    </w:lvlOverride>
    <w:lvlOverride w:ilvl="8">
      <w:startOverride w:val="74"/>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4180"/>
    <w:lvlOverride w:ilvl="0">
      <w:startOverride w:val="80"/>
    </w:lvlOverride>
    <w:lvlOverride w:ilvl="1">
      <w:startOverride w:val="80"/>
    </w:lvlOverride>
    <w:lvlOverride w:ilvl="2">
      <w:startOverride w:val="80"/>
    </w:lvlOverride>
    <w:lvlOverride w:ilvl="3">
      <w:startOverride w:val="80"/>
    </w:lvlOverride>
    <w:lvlOverride w:ilvl="4">
      <w:startOverride w:val="80"/>
    </w:lvlOverride>
    <w:lvlOverride w:ilvl="5">
      <w:startOverride w:val="80"/>
    </w:lvlOverride>
    <w:lvlOverride w:ilvl="6">
      <w:startOverride w:val="80"/>
    </w:lvlOverride>
    <w:lvlOverride w:ilvl="7">
      <w:startOverride w:val="80"/>
    </w:lvlOverride>
    <w:lvlOverride w:ilvl="8">
      <w:startOverride w:val="80"/>
    </w:lvlOverride>
  </w:num>
  <w:num w:numId="1062">
    <w:abstractNumId w:val="991"/>
  </w:num>
  <w:num w:numId="1063">
    <w:abstractNumId w:val="991"/>
  </w:num>
  <w:num w:numId="1064">
    <w:abstractNumId w:val="994184"/>
    <w:lvlOverride w:ilvl="0">
      <w:startOverride w:val="84"/>
    </w:lvlOverride>
    <w:lvlOverride w:ilvl="1">
      <w:startOverride w:val="84"/>
    </w:lvlOverride>
    <w:lvlOverride w:ilvl="2">
      <w:startOverride w:val="84"/>
    </w:lvlOverride>
    <w:lvlOverride w:ilvl="3">
      <w:startOverride w:val="84"/>
    </w:lvlOverride>
    <w:lvlOverride w:ilvl="4">
      <w:startOverride w:val="84"/>
    </w:lvlOverride>
    <w:lvlOverride w:ilvl="5">
      <w:startOverride w:val="84"/>
    </w:lvlOverride>
    <w:lvlOverride w:ilvl="6">
      <w:startOverride w:val="84"/>
    </w:lvlOverride>
    <w:lvlOverride w:ilvl="7">
      <w:startOverride w:val="84"/>
    </w:lvlOverride>
    <w:lvlOverride w:ilvl="8">
      <w:startOverride w:val="84"/>
    </w:lvlOverride>
  </w:num>
  <w:num w:numId="1065">
    <w:abstractNumId w:val="991"/>
  </w:num>
  <w:num w:numId="1066">
    <w:abstractNumId w:val="991"/>
  </w:num>
  <w:num w:numId="1067">
    <w:abstractNumId w:val="994194"/>
    <w:lvlOverride w:ilvl="0">
      <w:startOverride w:val="94"/>
    </w:lvlOverride>
    <w:lvlOverride w:ilvl="1">
      <w:startOverride w:val="94"/>
    </w:lvlOverride>
    <w:lvlOverride w:ilvl="2">
      <w:startOverride w:val="94"/>
    </w:lvlOverride>
    <w:lvlOverride w:ilvl="3">
      <w:startOverride w:val="94"/>
    </w:lvlOverride>
    <w:lvlOverride w:ilvl="4">
      <w:startOverride w:val="94"/>
    </w:lvlOverride>
    <w:lvlOverride w:ilvl="5">
      <w:startOverride w:val="94"/>
    </w:lvlOverride>
    <w:lvlOverride w:ilvl="6">
      <w:startOverride w:val="94"/>
    </w:lvlOverride>
    <w:lvlOverride w:ilvl="7">
      <w:startOverride w:val="94"/>
    </w:lvlOverride>
    <w:lvlOverride w:ilvl="8">
      <w:startOverride w:val="94"/>
    </w:lvlOverride>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Governance OS — Full A-Z Canonical Document Suite</dc:title>
  <dc:creator>Michael Stratton</dc:creator>
  <cp:keywords/>
  <dcterms:created xsi:type="dcterms:W3CDTF">2026-05-06T19:44:44Z</dcterms:created>
  <dcterms:modified xsi:type="dcterms:W3CDTF">2026-05-06T19:44:44Z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.claude/worktrees/relaxed-leakey-71169b/inbox/UIAO Governance OS - Full A-Z Canonical Document Suite.docx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canonical-suite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docs/customer-documents/executive-governance-series/governance-os-canonical-suite.qmd</vt:lpwstr>
  </property>
  <property fmtid="{D5CDD505-2E9C-101B-9397-08002B2CF9AE}" pid="18" name="status">
    <vt:lpwstr>Active</vt:lpwstr>
  </property>
  <property fmtid="{D5CDD505-2E9C-101B-9397-08002B2CF9AE}" pid="19" name="subtitle">
    <vt:lpwstr>Canonical front door for identity modernization</vt:lpwstr>
  </property>
  <property fmtid="{D5CDD505-2E9C-101B-9397-08002B2CF9AE}" pid="20" name="toc-title">
    <vt:lpwstr>Table of contents</vt:lpwstr>
  </property>
  <property fmtid="{D5CDD505-2E9C-101B-9397-08002B2CF9AE}" pid="21" name="updated-at">
    <vt:lpwstr>2026-04-26</vt:lpwstr>
  </property>
</Properties>
</file>