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Platform &amp; Tooling</w:t>
      </w:r>
    </w:p>
    <w:p>
      <w:pPr>
        <w:pStyle w:val="Subtitle"/>
      </w:pPr>
      <w:r>
        <w:t xml:space="preserve">Monorepo, Quarto pipeline, canon sync, CI/CD, CLI, Academy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platform-tooling"/>
    <w:p>
      <w:pPr>
        <w:pStyle w:val="Heading1"/>
      </w:pPr>
      <w:r>
        <w:t xml:space="preserve">Platform &amp; Tooling</w:t>
      </w:r>
    </w:p>
    <w:p>
      <w:pPr>
        <w:pStyle w:val="FirstParagraph"/>
      </w:pPr>
      <w:r>
        <w:t xml:space="preserve">The day-to-day machinery that every canon author, every automation, and</w:t>
      </w:r>
      <w:r>
        <w:t xml:space="preserve"> </w:t>
      </w:r>
      <w:r>
        <w:t xml:space="preserve">every reader interacts with. These tools are shared — modernization and</w:t>
      </w:r>
      <w:r>
        <w:t xml:space="preserve"> </w:t>
      </w:r>
      <w:r>
        <w:t xml:space="preserve">compliance both ride on them.</w:t>
      </w:r>
    </w:p>
    <w:bookmarkStart w:id="9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S.P.1</w:t>
      </w:r>
      <w:r>
        <w:t xml:space="preserve"> </w:t>
      </w:r>
      <w:r>
        <w:t xml:space="preserve">GitHub / Gitea monorepo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S.P.2</w:t>
      </w:r>
      <w:r>
        <w:t xml:space="preserve"> </w:t>
      </w:r>
      <w:r>
        <w:t xml:space="preserve">Quarto render pipeline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S.P.3</w:t>
      </w:r>
      <w:r>
        <w:t xml:space="preserve"> </w:t>
      </w:r>
      <w:r>
        <w:t xml:space="preserve">Canon sync (</w:t>
      </w:r>
      <w:r>
        <w:rPr>
          <w:rStyle w:val="VerbatimChar"/>
        </w:rPr>
        <w:t xml:space="preserve">sync_canon.py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S.P.4</w:t>
      </w:r>
      <w:r>
        <w:t xml:space="preserve"> </w:t>
      </w:r>
      <w:r>
        <w:t xml:space="preserve">CI/CD (GitHub Actions)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S.P.5</w:t>
      </w:r>
      <w:r>
        <w:t xml:space="preserve"> </w:t>
      </w:r>
      <w:r>
        <w:t xml:space="preserve">Customer Documents portal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S.P.6</w:t>
      </w:r>
      <w:r>
        <w:t xml:space="preserve"> </w:t>
      </w:r>
      <w:r>
        <w:t xml:space="preserve">UIAO-Core CLI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S.P.7</w:t>
      </w:r>
      <w:r>
        <w:t xml:space="preserve"> </w:t>
      </w:r>
      <w:r>
        <w:t xml:space="preserve">PowerShell Module Reference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S.P.8</w:t>
      </w:r>
      <w:r>
        <w:t xml:space="preserve"> </w:t>
      </w:r>
      <w:r>
        <w:t xml:space="preserve">UIAO Academy (training platform)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 &amp; Tooling</dc:title>
  <dc:creator/>
  <cp:keywords/>
  <dcterms:created xsi:type="dcterms:W3CDTF">2026-05-06T19:45:45Z</dcterms:created>
  <dcterms:modified xsi:type="dcterms:W3CDTF">2026-05-06T19:45:45Z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substrate</vt:lpwstr>
  </property>
  <property fmtid="{D5CDD505-2E9C-101B-9397-08002B2CF9AE}" pid="12" name="status">
    <vt:lpwstr>scaffold</vt:lpwstr>
  </property>
  <property fmtid="{D5CDD505-2E9C-101B-9397-08002B2CF9AE}" pid="13" name="sub-category">
    <vt:lpwstr>platform-tooling</vt:lpwstr>
  </property>
  <property fmtid="{D5CDD505-2E9C-101B-9397-08002B2CF9AE}" pid="14" name="subtitle">
    <vt:lpwstr>Monorepo, Quarto pipeline, canon sync, CI/CD, CLI, Academy</vt:lpwstr>
  </property>
  <property fmtid="{D5CDD505-2E9C-101B-9397-08002B2CF9AE}" pid="15" name="toc-title">
    <vt:lpwstr>Table of contents</vt:lpwstr>
  </property>
</Properties>
</file>